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EBD5" w14:textId="34FBF283" w:rsidR="005301AC" w:rsidRDefault="005301AC" w:rsidP="00530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</w:t>
      </w:r>
    </w:p>
    <w:p w14:paraId="320C7C07" w14:textId="1751BD3A" w:rsidR="005301AC" w:rsidRDefault="005301AC" w:rsidP="00530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2D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542D0">
        <w:rPr>
          <w:rFonts w:ascii="Times New Roman" w:hAnsi="Times New Roman" w:cs="Times New Roman"/>
          <w:b/>
          <w:sz w:val="28"/>
          <w:szCs w:val="28"/>
          <w:u w:val="single"/>
        </w:rPr>
        <w:t>. Электрофизические свойства керамики</w:t>
      </w:r>
    </w:p>
    <w:p w14:paraId="13D0B5DD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Керамика по своей природе, за редким исключением, является диэлектриком. При соответствующем выборе состава и технологического процесса изготовления керамика характеризуется малыми диэлектрическими потерями, значительным электрическим сопротивлением, высокой электрической прочностью. </w:t>
      </w:r>
    </w:p>
    <w:p w14:paraId="48DD9130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>Электрофизические свойства керамики оценивают следующими характеристиками: удельным объемным (</w:t>
      </w:r>
      <w:r w:rsidRPr="00DF0910">
        <w:rPr>
          <w:rFonts w:ascii="Times New Roman" w:hAnsi="Times New Roman"/>
          <w:sz w:val="28"/>
          <w:szCs w:val="28"/>
        </w:rPr>
        <w:sym w:font="Symbol" w:char="F072"/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DF0910">
        <w:rPr>
          <w:rFonts w:ascii="Times New Roman" w:hAnsi="Times New Roman"/>
          <w:sz w:val="28"/>
          <w:szCs w:val="28"/>
        </w:rPr>
        <w:t>) и поверхностным (</w:t>
      </w:r>
      <w:r w:rsidRPr="00DF0910">
        <w:rPr>
          <w:rFonts w:ascii="Times New Roman" w:hAnsi="Times New Roman"/>
          <w:sz w:val="28"/>
          <w:szCs w:val="28"/>
        </w:rPr>
        <w:sym w:font="Symbol" w:char="F072"/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DF0910">
        <w:rPr>
          <w:rFonts w:ascii="Times New Roman" w:hAnsi="Times New Roman"/>
          <w:sz w:val="28"/>
          <w:szCs w:val="28"/>
        </w:rPr>
        <w:t>) сопротивлением; диэлектрической проницаемостью (</w:t>
      </w:r>
      <w:r w:rsidRPr="00DF0910">
        <w:rPr>
          <w:rFonts w:ascii="Times New Roman" w:hAnsi="Times New Roman"/>
          <w:sz w:val="28"/>
          <w:szCs w:val="28"/>
        </w:rPr>
        <w:sym w:font="Symbol" w:char="F065"/>
      </w:r>
      <w:r w:rsidRPr="00DF0910">
        <w:rPr>
          <w:rFonts w:ascii="Times New Roman" w:hAnsi="Times New Roman"/>
          <w:sz w:val="28"/>
          <w:szCs w:val="28"/>
        </w:rPr>
        <w:t>); температурным коэффициентом диэлектрической проницаемости (ТК</w:t>
      </w:r>
      <w:r w:rsidRPr="00DF0910">
        <w:rPr>
          <w:rFonts w:ascii="Times New Roman" w:hAnsi="Times New Roman"/>
          <w:sz w:val="28"/>
          <w:szCs w:val="28"/>
        </w:rPr>
        <w:sym w:font="Symbol" w:char="F065"/>
      </w:r>
      <w:r w:rsidRPr="00DF0910">
        <w:rPr>
          <w:rFonts w:ascii="Times New Roman" w:hAnsi="Times New Roman"/>
          <w:sz w:val="28"/>
          <w:szCs w:val="28"/>
        </w:rPr>
        <w:t>); тангенсом угла диэлектрических потерь (</w:t>
      </w: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DF0910">
        <w:rPr>
          <w:rFonts w:ascii="Times New Roman" w:hAnsi="Times New Roman"/>
          <w:sz w:val="28"/>
          <w:szCs w:val="28"/>
        </w:rPr>
        <w:sym w:font="Symbol" w:char="F064"/>
      </w:r>
      <w:r w:rsidRPr="00DF0910">
        <w:rPr>
          <w:rFonts w:ascii="Times New Roman" w:hAnsi="Times New Roman"/>
          <w:sz w:val="28"/>
          <w:szCs w:val="28"/>
        </w:rPr>
        <w:t>); электрической прочностью (</w:t>
      </w:r>
      <w:proofErr w:type="spellStart"/>
      <w:r w:rsidRPr="00DF0910">
        <w:rPr>
          <w:rFonts w:ascii="Times New Roman" w:hAnsi="Times New Roman"/>
          <w:sz w:val="28"/>
          <w:szCs w:val="28"/>
        </w:rPr>
        <w:t>Е</w:t>
      </w:r>
      <w:r w:rsidRPr="00DF0910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DF0910">
        <w:rPr>
          <w:rFonts w:ascii="Times New Roman" w:hAnsi="Times New Roman"/>
          <w:sz w:val="28"/>
          <w:szCs w:val="28"/>
        </w:rPr>
        <w:t xml:space="preserve">). Керамику пьезоэлектрическую, конденсаторную, ферромагнитную характеризуют также рядом дополнительных показателей. </w:t>
      </w:r>
    </w:p>
    <w:p w14:paraId="7717B739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DD0F46" w14:textId="77777777" w:rsidR="00DF0910" w:rsidRPr="00DF0910" w:rsidRDefault="00DF0910" w:rsidP="00DF0910">
      <w:pPr>
        <w:pStyle w:val="1"/>
        <w:widowControl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0910">
        <w:rPr>
          <w:rFonts w:ascii="Times New Roman" w:hAnsi="Times New Roman"/>
          <w:b/>
          <w:sz w:val="28"/>
          <w:szCs w:val="28"/>
        </w:rPr>
        <w:t xml:space="preserve">4.5.1. Электрическая проводимость </w:t>
      </w:r>
    </w:p>
    <w:p w14:paraId="329FDD27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Электрическая проводимость (ЭП) – это свойство материала проводить электрический ток под действием неизменяющегося во времени электрического поля. По значению </w:t>
      </w:r>
      <w:proofErr w:type="gramStart"/>
      <w:r w:rsidRPr="00DF0910">
        <w:rPr>
          <w:rFonts w:ascii="Times New Roman" w:hAnsi="Times New Roman"/>
          <w:sz w:val="28"/>
          <w:szCs w:val="28"/>
        </w:rPr>
        <w:t>ЭП согласно зонной энергетической теории</w:t>
      </w:r>
      <w:proofErr w:type="gramEnd"/>
      <w:r w:rsidRPr="00DF0910">
        <w:rPr>
          <w:rFonts w:ascii="Times New Roman" w:hAnsi="Times New Roman"/>
          <w:sz w:val="28"/>
          <w:szCs w:val="28"/>
        </w:rPr>
        <w:t xml:space="preserve"> твердые тела условно подразделяют на диэлектрики (менее 10</w:t>
      </w:r>
      <w:r w:rsidRPr="00DF0910">
        <w:rPr>
          <w:rFonts w:ascii="Times New Roman" w:hAnsi="Times New Roman"/>
          <w:sz w:val="28"/>
          <w:szCs w:val="28"/>
          <w:vertAlign w:val="superscript"/>
        </w:rPr>
        <w:t>-7</w:t>
      </w:r>
      <w:r w:rsidRPr="00DF0910">
        <w:rPr>
          <w:rFonts w:ascii="Times New Roman" w:hAnsi="Times New Roman"/>
          <w:sz w:val="28"/>
          <w:szCs w:val="28"/>
        </w:rPr>
        <w:t xml:space="preserve"> </w:t>
      </w:r>
      <w:r w:rsidRPr="00DF0910">
        <w:rPr>
          <w:rFonts w:ascii="Times New Roman" w:hAnsi="Times New Roman"/>
          <w:sz w:val="28"/>
          <w:szCs w:val="28"/>
        </w:rPr>
        <w:sym w:font="Symbol" w:char="F0B8"/>
      </w:r>
      <w:r w:rsidRPr="00DF0910">
        <w:rPr>
          <w:rFonts w:ascii="Times New Roman" w:hAnsi="Times New Roman"/>
          <w:sz w:val="28"/>
          <w:szCs w:val="28"/>
        </w:rPr>
        <w:t xml:space="preserve"> 10</w:t>
      </w:r>
      <w:r w:rsidRPr="00DF0910">
        <w:rPr>
          <w:rFonts w:ascii="Times New Roman" w:hAnsi="Times New Roman"/>
          <w:sz w:val="28"/>
          <w:szCs w:val="28"/>
          <w:vertAlign w:val="superscript"/>
        </w:rPr>
        <w:t>2</w:t>
      </w:r>
      <w:r w:rsidRPr="00DF0910">
        <w:rPr>
          <w:rFonts w:ascii="Times New Roman" w:hAnsi="Times New Roman"/>
          <w:sz w:val="28"/>
          <w:szCs w:val="28"/>
        </w:rPr>
        <w:t>); проводники (более 10</w:t>
      </w:r>
      <w:r w:rsidRPr="00DF0910">
        <w:rPr>
          <w:rFonts w:ascii="Times New Roman" w:hAnsi="Times New Roman"/>
          <w:sz w:val="28"/>
          <w:szCs w:val="28"/>
          <w:vertAlign w:val="superscript"/>
        </w:rPr>
        <w:t>2</w:t>
      </w:r>
      <w:r w:rsidRPr="00DF0910">
        <w:rPr>
          <w:rFonts w:ascii="Times New Roman" w:hAnsi="Times New Roman"/>
          <w:sz w:val="28"/>
          <w:szCs w:val="28"/>
        </w:rPr>
        <w:t xml:space="preserve"> См</w:t>
      </w:r>
      <w:r w:rsidRPr="00DF0910">
        <w:rPr>
          <w:rFonts w:ascii="Times New Roman" w:hAnsi="Times New Roman"/>
          <w:sz w:val="28"/>
          <w:szCs w:val="28"/>
        </w:rPr>
        <w:sym w:font="Symbol" w:char="F0B7"/>
      </w:r>
      <w:r w:rsidRPr="00DF0910">
        <w:rPr>
          <w:rFonts w:ascii="Times New Roman" w:hAnsi="Times New Roman"/>
          <w:sz w:val="28"/>
          <w:szCs w:val="28"/>
        </w:rPr>
        <w:t>см</w:t>
      </w:r>
      <w:r w:rsidRPr="00DF0910">
        <w:rPr>
          <w:rFonts w:ascii="Times New Roman" w:hAnsi="Times New Roman"/>
          <w:sz w:val="28"/>
          <w:szCs w:val="28"/>
          <w:vertAlign w:val="superscript"/>
        </w:rPr>
        <w:t>-1</w:t>
      </w:r>
      <w:r w:rsidRPr="00DF0910">
        <w:rPr>
          <w:rFonts w:ascii="Times New Roman" w:hAnsi="Times New Roman"/>
          <w:sz w:val="28"/>
          <w:szCs w:val="28"/>
        </w:rPr>
        <w:t xml:space="preserve">). </w:t>
      </w:r>
    </w:p>
    <w:p w14:paraId="39F3EA26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>В атоме имеются определенные энергетические состояния электронов, образующие следующие зоны проводимости: заполненную (валентную), запрещенную (</w:t>
      </w:r>
      <w:r w:rsidRPr="00DF0910">
        <w:rPr>
          <w:rFonts w:ascii="Times New Roman" w:hAnsi="Times New Roman"/>
          <w:sz w:val="28"/>
          <w:szCs w:val="28"/>
        </w:rPr>
        <w:sym w:font="Symbol" w:char="F044"/>
      </w:r>
      <w:r w:rsidRPr="00DF0910">
        <w:rPr>
          <w:rFonts w:ascii="Times New Roman" w:hAnsi="Times New Roman"/>
          <w:sz w:val="28"/>
          <w:szCs w:val="28"/>
        </w:rPr>
        <w:t>Е) и свободную (рис. 4.13). В нормальном состоянии атома часть уровней заполнена электронами, находящимися в устойчивом состоянии. При возбуждении атома электроны переходят из валентной зоны в зону проводимости, что возможно при получении ими энергии, большей ширины запрещенной зоны. У диэлектриков ширина запрещенной зоны выше 289 кДж/моль, а у металлов очень мала – 10</w:t>
      </w:r>
      <w:r w:rsidRPr="00DF0910">
        <w:rPr>
          <w:rFonts w:ascii="Times New Roman" w:hAnsi="Times New Roman"/>
          <w:sz w:val="28"/>
          <w:szCs w:val="28"/>
          <w:vertAlign w:val="superscript"/>
        </w:rPr>
        <w:t>-7</w:t>
      </w:r>
      <w:r w:rsidRPr="00DF0910">
        <w:rPr>
          <w:rFonts w:ascii="Times New Roman" w:hAnsi="Times New Roman"/>
          <w:sz w:val="28"/>
          <w:szCs w:val="28"/>
        </w:rPr>
        <w:t xml:space="preserve"> кДж/атом. </w:t>
      </w:r>
    </w:p>
    <w:p w14:paraId="5D6A8A7F" w14:textId="371E563B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0" allowOverlap="1" wp14:anchorId="326FF217" wp14:editId="285A9BF9">
            <wp:simplePos x="0" y="0"/>
            <wp:positionH relativeFrom="column">
              <wp:posOffset>-45720</wp:posOffset>
            </wp:positionH>
            <wp:positionV relativeFrom="paragraph">
              <wp:posOffset>121920</wp:posOffset>
            </wp:positionV>
            <wp:extent cx="2645410" cy="2118360"/>
            <wp:effectExtent l="0" t="0" r="254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910">
        <w:rPr>
          <w:rFonts w:ascii="Times New Roman" w:hAnsi="Times New Roman"/>
          <w:sz w:val="28"/>
          <w:szCs w:val="28"/>
        </w:rPr>
        <w:t xml:space="preserve">Согласно зонной теории твердого тела, вещества с шириной запрещенной зоны </w:t>
      </w:r>
      <w:r w:rsidRPr="00DF0910">
        <w:rPr>
          <w:rFonts w:ascii="Times New Roman" w:hAnsi="Times New Roman"/>
          <w:sz w:val="28"/>
          <w:szCs w:val="28"/>
        </w:rPr>
        <w:sym w:font="Symbol" w:char="F044"/>
      </w:r>
      <w:r w:rsidRPr="00DF0910">
        <w:rPr>
          <w:rFonts w:ascii="Times New Roman" w:hAnsi="Times New Roman"/>
          <w:sz w:val="28"/>
          <w:szCs w:val="28"/>
        </w:rPr>
        <w:t>Е 1,1 эВ относятся к числу полупроводников и проводников; носителями заряда в них служат свободные электроны, тогда как у диэлектриков запрещенная зона достаточно широка и нет электронов, которые могли бы свободно двигаться по кристаллу.</w:t>
      </w:r>
    </w:p>
    <w:p w14:paraId="5B500A0B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>У высокотемпературных диэлектриков (оксидов) ширина запрещенной зоны превышает 5 эВ, поэтому вплоть до высоких температур в них маловероятно появление свободных электронов. В ионных кристаллах электрическая проводимость за счет электронов и дырок обеспечивается в основном присутствием примесей. Ион примеси, имеющий заряд выше, чем основной ион, может отдать электрон в зону проводимости. Ионы примесей с зарядом меньшим чем замещенные, могут захватывать электроны, принадлежащие основному иону. Образующаяся дырка на месте захваченного электрона может блуждать по кристаллу. При приложении внешнего поля ток будет обусловлен свободными электронами и дырками, образованными примесными ионами. В зависимости от природы преобладающего механизма ЭП называют соответственно электронно-дырочной (собственной), электронной (</w:t>
      </w:r>
      <w:r w:rsidRPr="00DF0910">
        <w:rPr>
          <w:rFonts w:ascii="Times New Roman" w:hAnsi="Times New Roman"/>
          <w:sz w:val="28"/>
          <w:szCs w:val="28"/>
          <w:lang w:val="en-US"/>
        </w:rPr>
        <w:t>n</w:t>
      </w:r>
      <w:r w:rsidRPr="00DF0910">
        <w:rPr>
          <w:rFonts w:ascii="Times New Roman" w:hAnsi="Times New Roman"/>
          <w:sz w:val="28"/>
          <w:szCs w:val="28"/>
        </w:rPr>
        <w:t>-типа) или дырочной (</w:t>
      </w:r>
      <w:r w:rsidRPr="00DF0910">
        <w:rPr>
          <w:rFonts w:ascii="Times New Roman" w:hAnsi="Times New Roman"/>
          <w:sz w:val="28"/>
          <w:szCs w:val="28"/>
          <w:lang w:val="en-US"/>
        </w:rPr>
        <w:t>p</w:t>
      </w:r>
      <w:r w:rsidRPr="00DF0910">
        <w:rPr>
          <w:rFonts w:ascii="Times New Roman" w:hAnsi="Times New Roman"/>
          <w:sz w:val="28"/>
          <w:szCs w:val="28"/>
        </w:rPr>
        <w:t xml:space="preserve">-типа). </w:t>
      </w:r>
    </w:p>
    <w:p w14:paraId="289E3505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Кристаллическая решетка оксидов состоит из ионов, за счет диффузии которых и осуществляется перенос электрического тока. В идеальном кристалле для осуществления диффузии ионов необходимо приложить большую энергию. В реальных кристаллах имеются дефекты, подразделяемые на точечные (атомные, электронные), нарушающие порядок на малых, соизмеримых с размерами элементарной ячейки расстояниях, и не изменяющие порядок на большом расстоянии – это дислокации и границы кристаллов. Непосредственное участие в проводимости принимают точечные </w:t>
      </w:r>
      <w:r w:rsidRPr="00DF0910">
        <w:rPr>
          <w:rFonts w:ascii="Times New Roman" w:hAnsi="Times New Roman"/>
          <w:sz w:val="28"/>
          <w:szCs w:val="28"/>
        </w:rPr>
        <w:lastRenderedPageBreak/>
        <w:t>дефекты, хотя не исключено влияние в процессах переноса электрических зарядов и дефектов второй группы.</w:t>
      </w:r>
    </w:p>
    <w:p w14:paraId="5864BF4E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Таким образом, носителями электрического тока в керамике могут быть ионы, электроны и дефекты. Количественными характеристиками процесса переноса служат концентрация, подвижность или скорость перемещения (дрейфа) носителей. Дрейф носителей заряда происходит в направлении, противоположном направлению электрического поля, с некоторой средней скоростью </w:t>
      </w:r>
      <w:r w:rsidRPr="00DF0910">
        <w:rPr>
          <w:rFonts w:ascii="Times New Roman" w:hAnsi="Times New Roman"/>
          <w:sz w:val="28"/>
          <w:szCs w:val="28"/>
          <w:lang w:val="en-US"/>
        </w:rPr>
        <w:t>v</w:t>
      </w:r>
      <w:r w:rsidRPr="00DF0910">
        <w:rPr>
          <w:rFonts w:ascii="Times New Roman" w:hAnsi="Times New Roman"/>
          <w:sz w:val="28"/>
          <w:szCs w:val="28"/>
        </w:rPr>
        <w:t xml:space="preserve">, которая значительно меньше средней скорости хаотического теплового движения носителей по решетке кристалла. Ток дрейфа, отнесенный к единице поверхности, перпендикулярной средней дрейфовой скорости, называют плотностью тока </w:t>
      </w:r>
      <w:r w:rsidRPr="00DF0910">
        <w:rPr>
          <w:rFonts w:ascii="Times New Roman" w:hAnsi="Times New Roman"/>
          <w:sz w:val="28"/>
          <w:szCs w:val="28"/>
          <w:lang w:val="en-US"/>
        </w:rPr>
        <w:t>j</w:t>
      </w:r>
      <w:r w:rsidRPr="00DF0910">
        <w:rPr>
          <w:rFonts w:ascii="Times New Roman" w:hAnsi="Times New Roman"/>
          <w:sz w:val="28"/>
          <w:szCs w:val="28"/>
        </w:rPr>
        <w:t xml:space="preserve"> (А/м</w:t>
      </w:r>
      <w:r w:rsidRPr="00DF0910">
        <w:rPr>
          <w:rFonts w:ascii="Times New Roman" w:hAnsi="Times New Roman"/>
          <w:sz w:val="28"/>
          <w:szCs w:val="28"/>
          <w:vertAlign w:val="superscript"/>
        </w:rPr>
        <w:t>2</w:t>
      </w:r>
      <w:r w:rsidRPr="00DF0910">
        <w:rPr>
          <w:rFonts w:ascii="Times New Roman" w:hAnsi="Times New Roman"/>
          <w:sz w:val="28"/>
          <w:szCs w:val="28"/>
        </w:rPr>
        <w:t xml:space="preserve">). </w:t>
      </w:r>
    </w:p>
    <w:p w14:paraId="2C0BFFE9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В отсутствие внешнего электрического поля носители зарядов в керамическом теле находятся в хаотическом тепловом движении. Движение носителей имеет беспорядочный характер. Переноса заряда в каком-нибудь предпочтительном направлении в материале нет, так как сумма векторов скоростей всех носителей равна нулю. </w:t>
      </w:r>
    </w:p>
    <w:p w14:paraId="636548B0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При приложении к керамике постоянного электрического поля плотность тока </w:t>
      </w:r>
      <w:r w:rsidRPr="00DF0910">
        <w:rPr>
          <w:rFonts w:ascii="Times New Roman" w:hAnsi="Times New Roman"/>
          <w:sz w:val="28"/>
          <w:szCs w:val="28"/>
          <w:lang w:val="en-US"/>
        </w:rPr>
        <w:t>j</w:t>
      </w:r>
      <w:r w:rsidRPr="00DF0910">
        <w:rPr>
          <w:rFonts w:ascii="Times New Roman" w:hAnsi="Times New Roman"/>
          <w:sz w:val="28"/>
          <w:szCs w:val="28"/>
        </w:rPr>
        <w:t xml:space="preserve"> почти мгновенно (порядка 10</w:t>
      </w:r>
      <w:r w:rsidRPr="00DF0910">
        <w:rPr>
          <w:rFonts w:ascii="Times New Roman" w:hAnsi="Times New Roman"/>
          <w:sz w:val="28"/>
          <w:szCs w:val="28"/>
          <w:vertAlign w:val="superscript"/>
        </w:rPr>
        <w:t>-14</w:t>
      </w:r>
      <w:r w:rsidRPr="00DF0910">
        <w:rPr>
          <w:rFonts w:ascii="Times New Roman" w:hAnsi="Times New Roman"/>
          <w:sz w:val="28"/>
          <w:szCs w:val="28"/>
        </w:rPr>
        <w:t xml:space="preserve"> с) достигает постоянного равновесного значения. Это равновесие можно описать, исходя из количества заряженных частиц </w:t>
      </w:r>
      <w:r w:rsidRPr="00DF0910">
        <w:rPr>
          <w:rFonts w:ascii="Times New Roman" w:hAnsi="Times New Roman"/>
          <w:sz w:val="28"/>
          <w:szCs w:val="28"/>
          <w:lang w:val="en-US"/>
        </w:rPr>
        <w:t>n</w:t>
      </w:r>
      <w:r w:rsidRPr="00DF0910">
        <w:rPr>
          <w:rFonts w:ascii="Times New Roman" w:hAnsi="Times New Roman"/>
          <w:sz w:val="28"/>
          <w:szCs w:val="28"/>
        </w:rPr>
        <w:t xml:space="preserve"> в единице объема и скорости их дрейфа v. Плотность тока j, переносимого частицами с зарядом </w:t>
      </w:r>
      <w:proofErr w:type="spellStart"/>
      <w:r w:rsidRPr="00DF0910">
        <w:rPr>
          <w:rFonts w:ascii="Times New Roman" w:hAnsi="Times New Roman"/>
          <w:sz w:val="28"/>
          <w:szCs w:val="28"/>
        </w:rPr>
        <w:t>Ze</w:t>
      </w:r>
      <w:proofErr w:type="spellEnd"/>
      <w:r w:rsidRPr="00DF0910">
        <w:rPr>
          <w:rFonts w:ascii="Times New Roman" w:hAnsi="Times New Roman"/>
          <w:sz w:val="28"/>
          <w:szCs w:val="28"/>
        </w:rPr>
        <w:t xml:space="preserve">, где </w:t>
      </w:r>
      <w:r w:rsidRPr="00DF0910">
        <w:rPr>
          <w:rFonts w:ascii="Times New Roman" w:hAnsi="Times New Roman"/>
          <w:sz w:val="28"/>
          <w:szCs w:val="28"/>
          <w:lang w:val="en-US"/>
        </w:rPr>
        <w:t>Z</w:t>
      </w:r>
      <w:r w:rsidRPr="00DF0910">
        <w:rPr>
          <w:rFonts w:ascii="Times New Roman" w:hAnsi="Times New Roman"/>
          <w:sz w:val="28"/>
          <w:szCs w:val="28"/>
        </w:rPr>
        <w:t xml:space="preserve"> – их валентность, а e – заряд электрона, определяется уравнением: </w:t>
      </w:r>
    </w:p>
    <w:p w14:paraId="3FA266DF" w14:textId="77777777" w:rsidR="00DF0910" w:rsidRPr="00DF0910" w:rsidRDefault="00DF0910" w:rsidP="00DF0910">
      <w:pPr>
        <w:pStyle w:val="1"/>
        <w:widowControl/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  <w:lang w:val="en-US"/>
        </w:rPr>
        <w:t>j</w:t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nZev</w:t>
      </w:r>
      <w:proofErr w:type="spellEnd"/>
      <w:r w:rsidRPr="00DF0910">
        <w:rPr>
          <w:rFonts w:ascii="Times New Roman" w:hAnsi="Times New Roman"/>
          <w:sz w:val="28"/>
          <w:szCs w:val="28"/>
        </w:rPr>
        <w:t>.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(4.5.1)</w:t>
      </w:r>
    </w:p>
    <w:p w14:paraId="5451582B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С другой стороны, в соответствии с законом Ома, существует линейная связь между плотностью тока и напряженностью поля (Е): </w:t>
      </w:r>
    </w:p>
    <w:p w14:paraId="4FB05DAF" w14:textId="77777777" w:rsidR="00DF0910" w:rsidRPr="00DF0910" w:rsidRDefault="00DF0910" w:rsidP="00DF0910">
      <w:pPr>
        <w:pStyle w:val="1"/>
        <w:widowControl/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  <w:lang w:val="en-US"/>
        </w:rPr>
        <w:t>j</w:t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r w:rsidRPr="00DF0910">
        <w:rPr>
          <w:rFonts w:ascii="Times New Roman" w:hAnsi="Times New Roman"/>
          <w:sz w:val="28"/>
          <w:szCs w:val="28"/>
          <w:lang w:val="en-US"/>
        </w:rPr>
        <w:sym w:font="Symbol" w:char="F073"/>
      </w:r>
      <w:r w:rsidRPr="00DF0910">
        <w:rPr>
          <w:rFonts w:ascii="Times New Roman" w:hAnsi="Times New Roman"/>
          <w:sz w:val="28"/>
          <w:szCs w:val="28"/>
          <w:lang w:val="en-US"/>
        </w:rPr>
        <w:t>E</w:t>
      </w:r>
      <w:r w:rsidRPr="00DF0910">
        <w:rPr>
          <w:rFonts w:ascii="Times New Roman" w:hAnsi="Times New Roman"/>
          <w:sz w:val="28"/>
          <w:szCs w:val="28"/>
        </w:rPr>
        <w:t>.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(4.5.2)</w:t>
      </w:r>
    </w:p>
    <w:p w14:paraId="3C06EA47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Коэффициент пропорциональности </w:t>
      </w:r>
      <w:r w:rsidRPr="00DF0910">
        <w:rPr>
          <w:rFonts w:ascii="Times New Roman" w:hAnsi="Times New Roman"/>
          <w:sz w:val="28"/>
          <w:szCs w:val="28"/>
          <w:lang w:val="en-US"/>
        </w:rPr>
        <w:sym w:font="Symbol" w:char="F073"/>
      </w:r>
      <w:r w:rsidRPr="00DF0910">
        <w:rPr>
          <w:rFonts w:ascii="Times New Roman" w:hAnsi="Times New Roman"/>
          <w:sz w:val="28"/>
          <w:szCs w:val="28"/>
        </w:rPr>
        <w:t xml:space="preserve">, зависящий от природы материала, называют удельной проводимостью материала, которая является величиной, обратной его удельному электрическому сопротивлению </w:t>
      </w:r>
      <w:r w:rsidRPr="00DF0910">
        <w:rPr>
          <w:rFonts w:ascii="Times New Roman" w:hAnsi="Times New Roman"/>
          <w:sz w:val="28"/>
          <w:szCs w:val="28"/>
        </w:rPr>
        <w:sym w:font="Symbol" w:char="F072"/>
      </w:r>
      <w:r w:rsidRPr="00DF0910">
        <w:rPr>
          <w:rFonts w:ascii="Times New Roman" w:hAnsi="Times New Roman"/>
          <w:sz w:val="28"/>
          <w:szCs w:val="28"/>
        </w:rPr>
        <w:t xml:space="preserve"> = 1/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</w:rPr>
        <w:t xml:space="preserve">. </w:t>
      </w:r>
    </w:p>
    <w:p w14:paraId="70566840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lastRenderedPageBreak/>
        <w:t xml:space="preserve">Плотность тока, скорость дрейфа частиц и напряженность поля – величины векторные, и, следовательно, зависящие от направления, в котором их измеряют. Однако керамику можно полагать изотропной и ограничиться скалярной записью. </w:t>
      </w:r>
      <w:proofErr w:type="gramStart"/>
      <w:r w:rsidRPr="00DF0910">
        <w:rPr>
          <w:rFonts w:ascii="Times New Roman" w:hAnsi="Times New Roman"/>
          <w:sz w:val="28"/>
          <w:szCs w:val="28"/>
        </w:rPr>
        <w:t>Иными словами</w:t>
      </w:r>
      <w:proofErr w:type="gramEnd"/>
      <w:r w:rsidRPr="00DF0910">
        <w:rPr>
          <w:rFonts w:ascii="Times New Roman" w:hAnsi="Times New Roman"/>
          <w:sz w:val="28"/>
          <w:szCs w:val="28"/>
        </w:rPr>
        <w:t xml:space="preserve"> можно считать, что удельная проводимость одинакова во всех направлениях. Из соотношений (4.5.1) и (4.5.2) получаем уравнение: </w:t>
      </w:r>
    </w:p>
    <w:p w14:paraId="3DEA63E0" w14:textId="77777777" w:rsidR="00DF0910" w:rsidRPr="00DF0910" w:rsidRDefault="00DF0910" w:rsidP="00DF0910">
      <w:pPr>
        <w:pStyle w:val="1"/>
        <w:widowControl/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nZev</w:t>
      </w:r>
      <w:proofErr w:type="spellEnd"/>
      <w:r w:rsidRPr="00DF0910">
        <w:rPr>
          <w:rFonts w:ascii="Times New Roman" w:hAnsi="Times New Roman"/>
          <w:sz w:val="28"/>
          <w:szCs w:val="28"/>
        </w:rPr>
        <w:t>/</w:t>
      </w:r>
      <w:r w:rsidRPr="00DF0910">
        <w:rPr>
          <w:rFonts w:ascii="Times New Roman" w:hAnsi="Times New Roman"/>
          <w:sz w:val="28"/>
          <w:szCs w:val="28"/>
          <w:lang w:val="en-US"/>
        </w:rPr>
        <w:t>E</w:t>
      </w:r>
      <w:r w:rsidRPr="00DF0910">
        <w:rPr>
          <w:rFonts w:ascii="Times New Roman" w:hAnsi="Times New Roman"/>
          <w:sz w:val="28"/>
          <w:szCs w:val="28"/>
        </w:rPr>
        <w:t>.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(4.5.3)</w:t>
      </w:r>
    </w:p>
    <w:p w14:paraId="64064F55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>Скорость дрейфа частиц (</w:t>
      </w:r>
      <w:r w:rsidRPr="00DF0910">
        <w:rPr>
          <w:rFonts w:ascii="Times New Roman" w:hAnsi="Times New Roman"/>
          <w:sz w:val="28"/>
          <w:szCs w:val="28"/>
          <w:lang w:val="en-US"/>
        </w:rPr>
        <w:t>v</w:t>
      </w:r>
      <w:r w:rsidRPr="00DF0910">
        <w:rPr>
          <w:rFonts w:ascii="Times New Roman" w:hAnsi="Times New Roman"/>
          <w:sz w:val="28"/>
          <w:szCs w:val="28"/>
        </w:rPr>
        <w:t>) пропорциональна напряженности электрического поля (Е), их отношение называют подвижностью носителей заряда (</w:t>
      </w:r>
      <w:r w:rsidRPr="00DF0910">
        <w:rPr>
          <w:rFonts w:ascii="Times New Roman" w:hAnsi="Times New Roman"/>
          <w:sz w:val="28"/>
          <w:szCs w:val="28"/>
        </w:rPr>
        <w:sym w:font="Symbol" w:char="F06D"/>
      </w:r>
      <w:r w:rsidRPr="00DF0910">
        <w:rPr>
          <w:rFonts w:ascii="Times New Roman" w:hAnsi="Times New Roman"/>
          <w:sz w:val="28"/>
          <w:szCs w:val="28"/>
        </w:rPr>
        <w:t xml:space="preserve">): </w:t>
      </w:r>
    </w:p>
    <w:p w14:paraId="611E4A3E" w14:textId="77777777" w:rsidR="00DF0910" w:rsidRPr="00DF0910" w:rsidRDefault="00DF0910" w:rsidP="00DF0910">
      <w:pPr>
        <w:pStyle w:val="1"/>
        <w:widowControl/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sym w:font="Symbol" w:char="F06D"/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r w:rsidRPr="00DF0910">
        <w:rPr>
          <w:rFonts w:ascii="Times New Roman" w:hAnsi="Times New Roman"/>
          <w:sz w:val="28"/>
          <w:szCs w:val="28"/>
          <w:lang w:val="en-US"/>
        </w:rPr>
        <w:t>v</w:t>
      </w:r>
      <w:r w:rsidRPr="00DF0910">
        <w:rPr>
          <w:rFonts w:ascii="Times New Roman" w:hAnsi="Times New Roman"/>
          <w:sz w:val="28"/>
          <w:szCs w:val="28"/>
        </w:rPr>
        <w:t>/</w:t>
      </w:r>
      <w:r w:rsidRPr="00DF0910">
        <w:rPr>
          <w:rFonts w:ascii="Times New Roman" w:hAnsi="Times New Roman"/>
          <w:sz w:val="28"/>
          <w:szCs w:val="28"/>
          <w:lang w:val="en-US"/>
        </w:rPr>
        <w:t>E</w:t>
      </w:r>
      <w:r w:rsidRPr="00DF0910">
        <w:rPr>
          <w:rFonts w:ascii="Times New Roman" w:hAnsi="Times New Roman"/>
          <w:sz w:val="28"/>
          <w:szCs w:val="28"/>
        </w:rPr>
        <w:t>.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(4.5.4)</w:t>
      </w:r>
    </w:p>
    <w:p w14:paraId="6213089C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Таким образом, подвижность можно определить как среднюю скорость дрейфа в поле с напряженностью, равной единице, а удельную проводимость, используя уравнения (4.5.3) и (4.5.4), можно представить как произведение концентрации носителей заряда, величины их заряда и подвижности: </w:t>
      </w:r>
    </w:p>
    <w:p w14:paraId="0F3E2B95" w14:textId="77777777" w:rsidR="00DF0910" w:rsidRPr="00DF0910" w:rsidRDefault="00DF0910" w:rsidP="00DF0910">
      <w:pPr>
        <w:pStyle w:val="1"/>
        <w:widowControl/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nZe</w:t>
      </w:r>
      <w:proofErr w:type="spellEnd"/>
      <w:r w:rsidRPr="00DF0910">
        <w:rPr>
          <w:rFonts w:ascii="Times New Roman" w:hAnsi="Times New Roman"/>
          <w:sz w:val="28"/>
          <w:szCs w:val="28"/>
        </w:rPr>
        <w:sym w:font="Symbol" w:char="F06D"/>
      </w:r>
      <w:r w:rsidRPr="00DF0910">
        <w:rPr>
          <w:rFonts w:ascii="Times New Roman" w:hAnsi="Times New Roman"/>
          <w:sz w:val="28"/>
          <w:szCs w:val="28"/>
        </w:rPr>
        <w:t>.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(4.5.5)</w:t>
      </w:r>
    </w:p>
    <w:p w14:paraId="5F1A9D9D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ЭП в диэлектриках, как правило, связана с движением ионов, хотя под влиянием примесей, температуры и газовой среды, могут наблюдаться явления, связанные с движением электронов, характерные для полупроводников. </w:t>
      </w:r>
    </w:p>
    <w:p w14:paraId="1B1D6981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Если ЭП материала обусловлена движением более чем одного типа носителей заряда, то соотношения, приведенные выше, можно использовать и для нахождения относительной доли удельной проводимости за счет каждого i-го типа носителей. Поэтому </w:t>
      </w:r>
    </w:p>
    <w:p w14:paraId="526528B1" w14:textId="77777777" w:rsidR="00DF0910" w:rsidRPr="00DF0910" w:rsidRDefault="00DF0910" w:rsidP="00DF0910">
      <w:pPr>
        <w:pStyle w:val="1"/>
        <w:widowControl/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sym w:font="Symbol" w:char="F073"/>
      </w:r>
      <w:proofErr w:type="spellStart"/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F0910">
        <w:rPr>
          <w:rFonts w:ascii="Times New Roman" w:hAnsi="Times New Roman"/>
          <w:sz w:val="28"/>
          <w:szCs w:val="28"/>
        </w:rPr>
        <w:t xml:space="preserve"> = </w:t>
      </w:r>
      <w:r w:rsidRPr="00DF0910">
        <w:rPr>
          <w:rFonts w:ascii="Times New Roman" w:hAnsi="Times New Roman"/>
          <w:sz w:val="28"/>
          <w:szCs w:val="28"/>
        </w:rPr>
        <w:sym w:font="Symbol" w:char="F06D"/>
      </w:r>
      <w:proofErr w:type="spellStart"/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F0910">
        <w:rPr>
          <w:rFonts w:ascii="Times New Roman" w:hAnsi="Times New Roman"/>
          <w:sz w:val="28"/>
          <w:szCs w:val="28"/>
        </w:rPr>
        <w:t>(</w:t>
      </w: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n</w:t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F0910">
        <w:rPr>
          <w:rFonts w:ascii="Times New Roman" w:hAnsi="Times New Roman"/>
          <w:sz w:val="28"/>
          <w:szCs w:val="28"/>
          <w:lang w:val="en-US"/>
        </w:rPr>
        <w:t>Z</w:t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F0910"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 w:rsidRPr="00DF0910">
        <w:rPr>
          <w:rFonts w:ascii="Times New Roman" w:hAnsi="Times New Roman"/>
          <w:sz w:val="28"/>
          <w:szCs w:val="28"/>
        </w:rPr>
        <w:t>),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(4.5.6)</w:t>
      </w:r>
    </w:p>
    <w:p w14:paraId="0DD6FC4D" w14:textId="77777777" w:rsidR="00DF0910" w:rsidRPr="00DF0910" w:rsidRDefault="00DF0910" w:rsidP="00DF0910">
      <w:pPr>
        <w:pStyle w:val="1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а общая удельная проводимость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</w:rPr>
        <w:t xml:space="preserve"> составит их сумму: </w:t>
      </w:r>
    </w:p>
    <w:p w14:paraId="0B99BBF7" w14:textId="77777777" w:rsidR="00DF0910" w:rsidRPr="00DF0910" w:rsidRDefault="00DF0910" w:rsidP="00DF0910">
      <w:pPr>
        <w:pStyle w:val="1"/>
        <w:widowControl/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  <w:vertAlign w:val="subscript"/>
        </w:rPr>
        <w:t>1</w:t>
      </w:r>
      <w:r w:rsidRPr="00DF0910">
        <w:rPr>
          <w:rFonts w:ascii="Times New Roman" w:hAnsi="Times New Roman"/>
          <w:sz w:val="28"/>
          <w:szCs w:val="28"/>
        </w:rPr>
        <w:t xml:space="preserve"> +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  <w:vertAlign w:val="subscript"/>
        </w:rPr>
        <w:t>2</w:t>
      </w:r>
      <w:r w:rsidRPr="00DF0910">
        <w:rPr>
          <w:rFonts w:ascii="Times New Roman" w:hAnsi="Times New Roman"/>
          <w:sz w:val="28"/>
          <w:szCs w:val="28"/>
        </w:rPr>
        <w:t xml:space="preserve"> + ...+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proofErr w:type="spellStart"/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F0910">
        <w:rPr>
          <w:rFonts w:ascii="Times New Roman" w:hAnsi="Times New Roman"/>
          <w:sz w:val="28"/>
          <w:szCs w:val="28"/>
        </w:rPr>
        <w:t>.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(4.5.7)</w:t>
      </w:r>
    </w:p>
    <w:p w14:paraId="23CCA9BB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Доля общей удельной проводимости </w:t>
      </w: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t</w:t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F0910">
        <w:rPr>
          <w:rFonts w:ascii="Times New Roman" w:hAnsi="Times New Roman"/>
          <w:sz w:val="28"/>
          <w:szCs w:val="28"/>
        </w:rPr>
        <w:t xml:space="preserve">, обусловленная движением носителей заряда </w:t>
      </w: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F0910">
        <w:rPr>
          <w:rFonts w:ascii="Times New Roman" w:hAnsi="Times New Roman"/>
          <w:sz w:val="28"/>
          <w:szCs w:val="28"/>
        </w:rPr>
        <w:t xml:space="preserve">-типа, называют числом переноса, которое равно: </w:t>
      </w:r>
    </w:p>
    <w:p w14:paraId="7D982AD8" w14:textId="77777777" w:rsidR="00DF0910" w:rsidRPr="00DF0910" w:rsidRDefault="00DF0910" w:rsidP="00DF0910">
      <w:pPr>
        <w:pStyle w:val="1"/>
        <w:widowControl/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t</w:t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F0910">
        <w:rPr>
          <w:rFonts w:ascii="Times New Roman" w:hAnsi="Times New Roman"/>
          <w:sz w:val="28"/>
          <w:szCs w:val="28"/>
        </w:rPr>
        <w:t xml:space="preserve"> =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proofErr w:type="spellStart"/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F0910">
        <w:rPr>
          <w:rFonts w:ascii="Times New Roman" w:hAnsi="Times New Roman"/>
          <w:sz w:val="28"/>
          <w:szCs w:val="28"/>
        </w:rPr>
        <w:t>/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</w:rPr>
        <w:t>.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(4.5.8)</w:t>
      </w:r>
    </w:p>
    <w:p w14:paraId="51B09E59" w14:textId="77777777" w:rsidR="00DF0910" w:rsidRPr="00DF0910" w:rsidRDefault="00DF0910" w:rsidP="00DF0910">
      <w:pPr>
        <w:pStyle w:val="1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lastRenderedPageBreak/>
        <w:t xml:space="preserve">Очевидно, что сумма отдельных чисел переноса равна единице: </w:t>
      </w:r>
    </w:p>
    <w:p w14:paraId="7FB79C29" w14:textId="77777777" w:rsidR="00DF0910" w:rsidRPr="00DF0910" w:rsidRDefault="00DF0910" w:rsidP="00DF0910">
      <w:pPr>
        <w:pStyle w:val="1"/>
        <w:widowControl/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  <w:lang w:val="en-US"/>
        </w:rPr>
        <w:t>t</w:t>
      </w:r>
      <w:r w:rsidRPr="00DF0910">
        <w:rPr>
          <w:rFonts w:ascii="Times New Roman" w:hAnsi="Times New Roman"/>
          <w:sz w:val="28"/>
          <w:szCs w:val="28"/>
          <w:vertAlign w:val="subscript"/>
        </w:rPr>
        <w:t>1</w:t>
      </w:r>
      <w:r w:rsidRPr="00DF0910">
        <w:rPr>
          <w:rFonts w:ascii="Times New Roman" w:hAnsi="Times New Roman"/>
          <w:sz w:val="28"/>
          <w:szCs w:val="28"/>
        </w:rPr>
        <w:t xml:space="preserve"> + </w:t>
      </w:r>
      <w:r w:rsidRPr="00DF0910">
        <w:rPr>
          <w:rFonts w:ascii="Times New Roman" w:hAnsi="Times New Roman"/>
          <w:sz w:val="28"/>
          <w:szCs w:val="28"/>
          <w:lang w:val="en-US"/>
        </w:rPr>
        <w:t>t</w:t>
      </w:r>
      <w:r w:rsidRPr="00DF0910">
        <w:rPr>
          <w:rFonts w:ascii="Times New Roman" w:hAnsi="Times New Roman"/>
          <w:sz w:val="28"/>
          <w:szCs w:val="28"/>
          <w:vertAlign w:val="subscript"/>
        </w:rPr>
        <w:t>2</w:t>
      </w:r>
      <w:r w:rsidRPr="00DF0910">
        <w:rPr>
          <w:rFonts w:ascii="Times New Roman" w:hAnsi="Times New Roman"/>
          <w:sz w:val="28"/>
          <w:szCs w:val="28"/>
        </w:rPr>
        <w:t xml:space="preserve"> + ...+ </w:t>
      </w: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t</w:t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F0910">
        <w:rPr>
          <w:rFonts w:ascii="Times New Roman" w:hAnsi="Times New Roman"/>
          <w:sz w:val="28"/>
          <w:szCs w:val="28"/>
        </w:rPr>
        <w:t xml:space="preserve"> = 1.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(4.5.9)</w:t>
      </w:r>
    </w:p>
    <w:p w14:paraId="41EEDD4F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Поэтому для регулирования электрической проводимости керамики необходимо знать тип, концентрацию и </w:t>
      </w:r>
      <w:proofErr w:type="gramStart"/>
      <w:r w:rsidRPr="00DF0910">
        <w:rPr>
          <w:rFonts w:ascii="Times New Roman" w:hAnsi="Times New Roman"/>
          <w:sz w:val="28"/>
          <w:szCs w:val="28"/>
        </w:rPr>
        <w:t>подвижность каждого возможного носителя тока</w:t>
      </w:r>
      <w:proofErr w:type="gramEnd"/>
      <w:r w:rsidRPr="00DF0910">
        <w:rPr>
          <w:rFonts w:ascii="Times New Roman" w:hAnsi="Times New Roman"/>
          <w:sz w:val="28"/>
          <w:szCs w:val="28"/>
        </w:rPr>
        <w:t xml:space="preserve"> и их вклад в процесс электрической проводимости. </w:t>
      </w:r>
    </w:p>
    <w:p w14:paraId="03AD08D4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При повышении температуры в результате тепловых флуктуаций некоторые ионы покидают нормальные места в решетке, занимают положения в междоузлиях или выходят на поверхность кристалла либо, наоборот, переходят в междоузлия с поверхности. Концентрация термически активированных дефектов в ионном кристалле равна: </w:t>
      </w:r>
    </w:p>
    <w:p w14:paraId="20385A6D" w14:textId="77777777" w:rsidR="00DF0910" w:rsidRPr="00DF0910" w:rsidRDefault="00DF0910" w:rsidP="00DF0910">
      <w:pPr>
        <w:pStyle w:val="1"/>
        <w:widowControl/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          </w:t>
      </w:r>
      <w:r w:rsidRPr="00DF0910">
        <w:rPr>
          <w:rFonts w:ascii="Times New Roman" w:hAnsi="Times New Roman"/>
          <w:sz w:val="28"/>
          <w:szCs w:val="28"/>
          <w:lang w:val="en-US"/>
        </w:rPr>
        <w:t>n</w:t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Nexp</w:t>
      </w:r>
      <w:proofErr w:type="spellEnd"/>
      <w:r w:rsidRPr="00DF0910">
        <w:rPr>
          <w:rFonts w:ascii="Times New Roman" w:hAnsi="Times New Roman"/>
          <w:sz w:val="28"/>
          <w:szCs w:val="28"/>
        </w:rPr>
        <w:t>(-</w:t>
      </w:r>
      <w:r w:rsidRPr="00DF0910">
        <w:rPr>
          <w:rFonts w:ascii="Times New Roman" w:hAnsi="Times New Roman"/>
          <w:sz w:val="28"/>
          <w:szCs w:val="28"/>
          <w:lang w:val="en-US"/>
        </w:rPr>
        <w:t>U</w:t>
      </w:r>
      <w:r w:rsidRPr="00DF0910">
        <w:rPr>
          <w:rFonts w:ascii="Times New Roman" w:hAnsi="Times New Roman"/>
          <w:sz w:val="28"/>
          <w:szCs w:val="28"/>
        </w:rPr>
        <w:t>/</w:t>
      </w:r>
      <w:r w:rsidRPr="00DF0910">
        <w:rPr>
          <w:rFonts w:ascii="Times New Roman" w:hAnsi="Times New Roman"/>
          <w:sz w:val="28"/>
          <w:szCs w:val="28"/>
          <w:lang w:val="en-US"/>
        </w:rPr>
        <w:t>RT</w:t>
      </w:r>
      <w:r w:rsidRPr="00DF0910">
        <w:rPr>
          <w:rFonts w:ascii="Times New Roman" w:hAnsi="Times New Roman"/>
          <w:sz w:val="28"/>
          <w:szCs w:val="28"/>
        </w:rPr>
        <w:t>),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(4.5.10)</w:t>
      </w:r>
    </w:p>
    <w:p w14:paraId="2CF1BDEC" w14:textId="77777777" w:rsidR="00DF0910" w:rsidRPr="00DF0910" w:rsidRDefault="00DF0910" w:rsidP="00DF0910">
      <w:pPr>
        <w:pStyle w:val="1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где </w:t>
      </w:r>
      <w:r w:rsidRPr="00DF0910">
        <w:rPr>
          <w:rFonts w:ascii="Times New Roman" w:hAnsi="Times New Roman"/>
          <w:sz w:val="28"/>
          <w:szCs w:val="28"/>
          <w:lang w:val="en-US"/>
        </w:rPr>
        <w:t>N</w:t>
      </w:r>
      <w:r w:rsidRPr="00DF0910">
        <w:rPr>
          <w:rFonts w:ascii="Times New Roman" w:hAnsi="Times New Roman"/>
          <w:sz w:val="28"/>
          <w:szCs w:val="28"/>
        </w:rPr>
        <w:t xml:space="preserve"> – постоянная Авогадро; </w:t>
      </w:r>
      <w:r w:rsidRPr="00DF0910">
        <w:rPr>
          <w:rFonts w:ascii="Times New Roman" w:hAnsi="Times New Roman"/>
          <w:sz w:val="28"/>
          <w:szCs w:val="28"/>
          <w:lang w:val="en-US"/>
        </w:rPr>
        <w:t>U</w:t>
      </w:r>
      <w:r w:rsidRPr="00DF0910">
        <w:rPr>
          <w:rFonts w:ascii="Times New Roman" w:hAnsi="Times New Roman"/>
          <w:sz w:val="28"/>
          <w:szCs w:val="28"/>
        </w:rPr>
        <w:t xml:space="preserve"> – энергия образования пары дефектов; </w:t>
      </w:r>
      <w:r w:rsidRPr="00DF0910">
        <w:rPr>
          <w:rFonts w:ascii="Times New Roman" w:hAnsi="Times New Roman"/>
          <w:sz w:val="28"/>
          <w:szCs w:val="28"/>
          <w:lang w:val="en-US"/>
        </w:rPr>
        <w:t>R</w:t>
      </w:r>
      <w:r w:rsidRPr="00DF0910">
        <w:rPr>
          <w:rFonts w:ascii="Times New Roman" w:hAnsi="Times New Roman"/>
          <w:sz w:val="28"/>
          <w:szCs w:val="28"/>
        </w:rPr>
        <w:t xml:space="preserve"> – универсальная газовая постоянная; Т – температура. </w:t>
      </w:r>
    </w:p>
    <w:p w14:paraId="510FD4A9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Как показывают расчеты, в ионных кристаллах преобладают дефекты </w:t>
      </w:r>
      <w:proofErr w:type="spellStart"/>
      <w:r w:rsidRPr="00DF0910">
        <w:rPr>
          <w:rFonts w:ascii="Times New Roman" w:hAnsi="Times New Roman"/>
          <w:sz w:val="28"/>
          <w:szCs w:val="28"/>
        </w:rPr>
        <w:t>Шоттки</w:t>
      </w:r>
      <w:proofErr w:type="spellEnd"/>
      <w:r w:rsidRPr="00DF0910">
        <w:rPr>
          <w:rFonts w:ascii="Times New Roman" w:hAnsi="Times New Roman"/>
          <w:sz w:val="28"/>
          <w:szCs w:val="28"/>
        </w:rPr>
        <w:t xml:space="preserve">, подвижность которых с ростом температуры увеличивается: </w:t>
      </w:r>
    </w:p>
    <w:p w14:paraId="675E2DA3" w14:textId="77777777" w:rsidR="00DF0910" w:rsidRPr="00DF0910" w:rsidRDefault="00DF0910" w:rsidP="00DF0910">
      <w:pPr>
        <w:pStyle w:val="1"/>
        <w:widowControl/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    </w:t>
      </w:r>
      <w:r w:rsidRPr="00DF0910">
        <w:rPr>
          <w:rFonts w:ascii="Times New Roman" w:hAnsi="Times New Roman"/>
          <w:sz w:val="28"/>
          <w:szCs w:val="28"/>
        </w:rPr>
        <w:tab/>
        <w:t xml:space="preserve"> </w:t>
      </w:r>
      <w:r w:rsidRPr="00DF0910">
        <w:rPr>
          <w:rFonts w:ascii="Times New Roman" w:hAnsi="Times New Roman"/>
          <w:sz w:val="28"/>
          <w:szCs w:val="28"/>
        </w:rPr>
        <w:sym w:font="Symbol" w:char="F06D"/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r w:rsidRPr="00DF0910">
        <w:rPr>
          <w:rFonts w:ascii="Times New Roman" w:hAnsi="Times New Roman"/>
          <w:sz w:val="28"/>
          <w:szCs w:val="28"/>
        </w:rPr>
        <w:sym w:font="Symbol" w:char="F06D"/>
      </w:r>
      <w:r w:rsidRPr="00DF0910">
        <w:rPr>
          <w:rFonts w:ascii="Times New Roman" w:hAnsi="Times New Roman"/>
          <w:sz w:val="28"/>
          <w:szCs w:val="28"/>
          <w:vertAlign w:val="subscript"/>
        </w:rPr>
        <w:t>0</w:t>
      </w:r>
      <w:r w:rsidRPr="00DF0910">
        <w:rPr>
          <w:rFonts w:ascii="Times New Roman" w:hAnsi="Times New Roman"/>
          <w:sz w:val="28"/>
          <w:szCs w:val="28"/>
          <w:lang w:val="en-US"/>
        </w:rPr>
        <w:t>exp</w:t>
      </w:r>
      <w:r w:rsidRPr="00DF0910">
        <w:rPr>
          <w:rFonts w:ascii="Times New Roman" w:hAnsi="Times New Roman"/>
          <w:sz w:val="28"/>
          <w:szCs w:val="28"/>
        </w:rPr>
        <w:t>(-</w:t>
      </w: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r w:rsidRPr="00DF0910">
        <w:rPr>
          <w:rFonts w:ascii="Times New Roman" w:hAnsi="Times New Roman"/>
          <w:sz w:val="28"/>
          <w:szCs w:val="28"/>
        </w:rPr>
        <w:t>/</w:t>
      </w:r>
      <w:r w:rsidRPr="00DF0910">
        <w:rPr>
          <w:rFonts w:ascii="Times New Roman" w:hAnsi="Times New Roman"/>
          <w:sz w:val="28"/>
          <w:szCs w:val="28"/>
          <w:lang w:val="en-US"/>
        </w:rPr>
        <w:t>RT</w:t>
      </w:r>
      <w:r w:rsidRPr="00DF0910">
        <w:rPr>
          <w:rFonts w:ascii="Times New Roman" w:hAnsi="Times New Roman"/>
          <w:sz w:val="28"/>
          <w:szCs w:val="28"/>
        </w:rPr>
        <w:t>),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(4.5.11)</w:t>
      </w:r>
    </w:p>
    <w:p w14:paraId="2309A2AE" w14:textId="77777777" w:rsidR="00DF0910" w:rsidRPr="00DF0910" w:rsidRDefault="00DF0910" w:rsidP="00DF0910">
      <w:pPr>
        <w:pStyle w:val="1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где </w:t>
      </w: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r w:rsidRPr="00DF0910">
        <w:rPr>
          <w:rFonts w:ascii="Times New Roman" w:hAnsi="Times New Roman"/>
          <w:sz w:val="28"/>
          <w:szCs w:val="28"/>
        </w:rPr>
        <w:t xml:space="preserve"> – энергия активации подвижности. </w:t>
      </w:r>
    </w:p>
    <w:p w14:paraId="43B2A63B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Тогда ЭП при изменении температуры описывается уравнением: </w:t>
      </w:r>
    </w:p>
    <w:p w14:paraId="37A0080A" w14:textId="77777777" w:rsidR="00DF0910" w:rsidRPr="00DF0910" w:rsidRDefault="00DF0910" w:rsidP="00DF0910">
      <w:pPr>
        <w:pStyle w:val="1"/>
        <w:widowControl/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  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proofErr w:type="spellStart"/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F0910">
        <w:rPr>
          <w:rFonts w:ascii="Times New Roman" w:hAnsi="Times New Roman"/>
          <w:sz w:val="28"/>
          <w:szCs w:val="28"/>
          <w:lang w:val="en-US"/>
        </w:rPr>
        <w:t>exp</w:t>
      </w:r>
      <w:proofErr w:type="spellEnd"/>
      <w:r w:rsidRPr="00DF0910">
        <w:rPr>
          <w:rFonts w:ascii="Times New Roman" w:hAnsi="Times New Roman"/>
          <w:sz w:val="28"/>
          <w:szCs w:val="28"/>
        </w:rPr>
        <w:t>(-</w:t>
      </w: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r w:rsidRPr="00DF0910">
        <w:rPr>
          <w:rFonts w:ascii="Times New Roman" w:hAnsi="Times New Roman"/>
          <w:sz w:val="28"/>
          <w:szCs w:val="28"/>
        </w:rPr>
        <w:t>/</w:t>
      </w:r>
      <w:r w:rsidRPr="00DF0910">
        <w:rPr>
          <w:rFonts w:ascii="Times New Roman" w:hAnsi="Times New Roman"/>
          <w:sz w:val="28"/>
          <w:szCs w:val="28"/>
          <w:lang w:val="en-US"/>
        </w:rPr>
        <w:t>RT</w:t>
      </w:r>
      <w:r w:rsidRPr="00DF0910">
        <w:rPr>
          <w:rFonts w:ascii="Times New Roman" w:hAnsi="Times New Roman"/>
          <w:sz w:val="28"/>
          <w:szCs w:val="28"/>
        </w:rPr>
        <w:t>),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(4.5.12)</w:t>
      </w:r>
    </w:p>
    <w:p w14:paraId="116142F9" w14:textId="77777777" w:rsidR="00DF0910" w:rsidRPr="00DF0910" w:rsidRDefault="00DF0910" w:rsidP="00DF0910">
      <w:pPr>
        <w:pStyle w:val="1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где </w:t>
      </w: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r w:rsidRPr="00DF0910">
        <w:rPr>
          <w:rFonts w:ascii="Times New Roman" w:hAnsi="Times New Roman"/>
          <w:sz w:val="28"/>
          <w:szCs w:val="28"/>
        </w:rPr>
        <w:t xml:space="preserve"> – энергия активации ЭП. </w:t>
      </w:r>
    </w:p>
    <w:p w14:paraId="5B530E0A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>Данное уравнение характеризует удельную ЭП за счет собственных дефектов кристаллической решетки. При наличии примесей в кристалле общая ЭП будет складываться из ЭП собственных и примесных носителей заряда:</w:t>
      </w:r>
    </w:p>
    <w:p w14:paraId="1C4E8FB2" w14:textId="77777777" w:rsidR="00DF0910" w:rsidRPr="00DF0910" w:rsidRDefault="00DF0910" w:rsidP="00DF0910">
      <w:pPr>
        <w:pStyle w:val="1"/>
        <w:widowControl/>
        <w:spacing w:line="360" w:lineRule="auto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DF0910">
        <w:rPr>
          <w:rFonts w:ascii="Times New Roman" w:hAnsi="Times New Roman"/>
          <w:sz w:val="28"/>
          <w:szCs w:val="28"/>
          <w:lang w:val="en-US"/>
        </w:rPr>
        <w:t>exp(-Q</w:t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DF0910">
        <w:rPr>
          <w:rFonts w:ascii="Times New Roman" w:hAnsi="Times New Roman"/>
          <w:sz w:val="28"/>
          <w:szCs w:val="28"/>
          <w:lang w:val="en-US"/>
        </w:rPr>
        <w:t xml:space="preserve">/RT) +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F0910">
        <w:rPr>
          <w:rFonts w:ascii="Times New Roman" w:hAnsi="Times New Roman"/>
          <w:sz w:val="28"/>
          <w:szCs w:val="28"/>
          <w:lang w:val="en-US"/>
        </w:rPr>
        <w:t>exp(-Q</w:t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F0910">
        <w:rPr>
          <w:rFonts w:ascii="Times New Roman" w:hAnsi="Times New Roman"/>
          <w:sz w:val="28"/>
          <w:szCs w:val="28"/>
          <w:lang w:val="en-US"/>
        </w:rPr>
        <w:t>/RT)</w:t>
      </w:r>
      <w:r w:rsidRPr="00DF0910">
        <w:rPr>
          <w:rFonts w:ascii="Times New Roman" w:hAnsi="Times New Roman"/>
          <w:sz w:val="28"/>
          <w:szCs w:val="28"/>
          <w:lang w:val="en-US"/>
        </w:rPr>
        <w:tab/>
      </w:r>
      <w:r w:rsidRPr="00DF0910">
        <w:rPr>
          <w:rFonts w:ascii="Times New Roman" w:hAnsi="Times New Roman"/>
          <w:sz w:val="28"/>
          <w:szCs w:val="28"/>
          <w:lang w:val="en-US"/>
        </w:rPr>
        <w:tab/>
        <w:t>(4.5.13)</w:t>
      </w:r>
    </w:p>
    <w:p w14:paraId="0CEB4F06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Поскольку </w:t>
      </w: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proofErr w:type="gramStart"/>
      <w:r w:rsidRPr="00DF0910">
        <w:rPr>
          <w:rFonts w:ascii="Times New Roman" w:hAnsi="Times New Roman"/>
          <w:sz w:val="28"/>
          <w:szCs w:val="28"/>
          <w:vertAlign w:val="subscript"/>
        </w:rPr>
        <w:t>1</w:t>
      </w:r>
      <w:r w:rsidRPr="00DF0910">
        <w:rPr>
          <w:rFonts w:ascii="Times New Roman" w:hAnsi="Times New Roman"/>
          <w:sz w:val="28"/>
          <w:szCs w:val="28"/>
        </w:rPr>
        <w:t>&gt;</w:t>
      </w: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proofErr w:type="gramEnd"/>
      <w:r w:rsidRPr="00DF0910">
        <w:rPr>
          <w:rFonts w:ascii="Times New Roman" w:hAnsi="Times New Roman"/>
          <w:sz w:val="28"/>
          <w:szCs w:val="28"/>
          <w:vertAlign w:val="subscript"/>
        </w:rPr>
        <w:t>2</w:t>
      </w:r>
      <w:r w:rsidRPr="00DF0910">
        <w:rPr>
          <w:rFonts w:ascii="Times New Roman" w:hAnsi="Times New Roman"/>
          <w:sz w:val="28"/>
          <w:szCs w:val="28"/>
        </w:rPr>
        <w:t xml:space="preserve">, то при невысоких температурах преобладает примесная проводимость. Прологарифмировав выражение (4.5.13), получим в координатах </w:t>
      </w:r>
      <w:r w:rsidRPr="00DF0910">
        <w:rPr>
          <w:rFonts w:ascii="Times New Roman" w:hAnsi="Times New Roman"/>
          <w:sz w:val="28"/>
          <w:szCs w:val="28"/>
          <w:lang w:val="en-US"/>
        </w:rPr>
        <w:t>lg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</w:rPr>
        <w:t>-</w:t>
      </w:r>
      <w:r w:rsidRPr="00DF0910">
        <w:rPr>
          <w:rFonts w:ascii="Times New Roman" w:hAnsi="Times New Roman"/>
          <w:sz w:val="28"/>
          <w:szCs w:val="28"/>
          <w:lang w:val="en-US"/>
        </w:rPr>
        <w:t>I</w:t>
      </w:r>
      <w:r w:rsidRPr="00DF0910">
        <w:rPr>
          <w:rFonts w:ascii="Times New Roman" w:hAnsi="Times New Roman"/>
          <w:sz w:val="28"/>
          <w:szCs w:val="28"/>
        </w:rPr>
        <w:t xml:space="preserve">/Т уравнение двух пересекающихся прямых (рис. 4.14). Из графика можно найти энергию </w:t>
      </w:r>
    </w:p>
    <w:p w14:paraId="3A4344DD" w14:textId="6A6997B3" w:rsidR="00DF0910" w:rsidRPr="00DF0910" w:rsidRDefault="00DF0910" w:rsidP="00DF0910">
      <w:pPr>
        <w:pStyle w:val="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91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0BA7366C" wp14:editId="55BDB8DB">
            <wp:simplePos x="0" y="0"/>
            <wp:positionH relativeFrom="column">
              <wp:posOffset>-114300</wp:posOffset>
            </wp:positionH>
            <wp:positionV relativeFrom="paragraph">
              <wp:posOffset>288290</wp:posOffset>
            </wp:positionV>
            <wp:extent cx="2514600" cy="20066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910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F8D73" wp14:editId="365D94D1">
                <wp:simplePos x="0" y="0"/>
                <wp:positionH relativeFrom="column">
                  <wp:align>left</wp:align>
                </wp:positionH>
                <wp:positionV relativeFrom="paragraph">
                  <wp:posOffset>6350</wp:posOffset>
                </wp:positionV>
                <wp:extent cx="2057400" cy="391795"/>
                <wp:effectExtent l="9525" t="6350" r="9525" b="1143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065D" w14:textId="77777777" w:rsidR="00DF0910" w:rsidRDefault="00DF0910" w:rsidP="00DF0910">
                            <w:pPr>
                              <w:pStyle w:val="3"/>
                            </w:pPr>
                            <w:r>
                              <w:t>Удельная проводимость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F8D73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0;margin-top:.5pt;width:162pt;height:30.8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" strokecolor="white">
                <v:textbox>
                  <w:txbxContent>
                    <w:p w14:paraId="3DF4065D" w14:textId="77777777" w:rsidR="00DF0910" w:rsidRDefault="00DF0910" w:rsidP="00DF0910">
                      <w:pPr>
                        <w:pStyle w:val="3"/>
                      </w:pPr>
                      <w:r>
                        <w:t>Удельная проводимость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0910">
        <w:rPr>
          <w:rFonts w:ascii="Times New Roman" w:hAnsi="Times New Roman"/>
          <w:sz w:val="28"/>
          <w:szCs w:val="28"/>
        </w:rPr>
        <w:t xml:space="preserve">активации примесных носителей зарядов </w:t>
      </w:r>
    </w:p>
    <w:p w14:paraId="41B5A827" w14:textId="3BBDE750" w:rsidR="00DF0910" w:rsidRPr="00DF0910" w:rsidRDefault="00DF0910" w:rsidP="00DF0910">
      <w:pPr>
        <w:pStyle w:val="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241CE" wp14:editId="20E63CF9">
                <wp:simplePos x="0" y="0"/>
                <wp:positionH relativeFrom="column">
                  <wp:posOffset>-1943100</wp:posOffset>
                </wp:positionH>
                <wp:positionV relativeFrom="paragraph">
                  <wp:posOffset>25400</wp:posOffset>
                </wp:positionV>
                <wp:extent cx="914400" cy="228600"/>
                <wp:effectExtent l="13335" t="5715" r="5715" b="133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0F98" w14:textId="77777777" w:rsidR="00DF0910" w:rsidRDefault="00DF0910" w:rsidP="00DF0910">
                            <w:pPr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См</w:t>
                            </w:r>
                            <w:r>
                              <w:rPr>
                                <w:b/>
                                <w:bCs/>
                              </w:rPr>
                              <w:sym w:font="Symbol" w:char="F0D7"/>
                            </w:r>
                            <w:r>
                              <w:rPr>
                                <w:b/>
                                <w:bCs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41CE" id="Надпись 8" o:spid="_x0000_s1027" type="#_x0000_t202" style="position:absolute;left:0;text-align:left;margin-left:-153pt;margin-top:2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" strokecolor="white">
                <v:textbox>
                  <w:txbxContent>
                    <w:p w14:paraId="33F90F98" w14:textId="77777777" w:rsidR="00DF0910" w:rsidRDefault="00DF0910" w:rsidP="00DF0910">
                      <w:pPr>
                        <w:rPr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>См</w:t>
                      </w:r>
                      <w:r>
                        <w:rPr>
                          <w:b/>
                          <w:bCs/>
                        </w:rPr>
                        <w:sym w:font="Symbol" w:char="F0D7"/>
                      </w:r>
                      <w:r>
                        <w:rPr>
                          <w:b/>
                          <w:bCs/>
                        </w:rPr>
                        <w:t>м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 xml:space="preserve"> – 1</w:t>
                      </w:r>
                    </w:p>
                  </w:txbxContent>
                </v:textbox>
              </v:shape>
            </w:pict>
          </mc:Fallback>
        </mc:AlternateContent>
      </w: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r w:rsidRPr="00DF0910">
        <w:rPr>
          <w:rFonts w:ascii="Times New Roman" w:hAnsi="Times New Roman"/>
          <w:sz w:val="28"/>
          <w:szCs w:val="28"/>
          <w:vertAlign w:val="subscript"/>
        </w:rPr>
        <w:t>1</w:t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r w:rsidRPr="00DF0910">
        <w:rPr>
          <w:rFonts w:ascii="Times New Roman" w:hAnsi="Times New Roman"/>
          <w:sz w:val="28"/>
          <w:szCs w:val="28"/>
          <w:lang w:val="en-US"/>
        </w:rPr>
        <w:t>K</w:t>
      </w:r>
      <w:r w:rsidRPr="00DF0910">
        <w:rPr>
          <w:rFonts w:ascii="Times New Roman" w:hAnsi="Times New Roman"/>
          <w:sz w:val="28"/>
          <w:szCs w:val="28"/>
          <w:vertAlign w:val="subscript"/>
        </w:rPr>
        <w:t>1</w:t>
      </w: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DF0910">
        <w:rPr>
          <w:rFonts w:ascii="Times New Roman" w:hAnsi="Times New Roman"/>
          <w:sz w:val="28"/>
          <w:szCs w:val="28"/>
          <w:lang w:val="en-US"/>
        </w:rPr>
        <w:sym w:font="Symbol" w:char="F06A"/>
      </w:r>
      <w:r w:rsidRPr="00DF0910">
        <w:rPr>
          <w:rFonts w:ascii="Times New Roman" w:hAnsi="Times New Roman"/>
          <w:sz w:val="28"/>
          <w:szCs w:val="28"/>
        </w:rPr>
        <w:t xml:space="preserve"> и собственных </w:t>
      </w: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r w:rsidRPr="00DF0910">
        <w:rPr>
          <w:rFonts w:ascii="Times New Roman" w:hAnsi="Times New Roman"/>
          <w:sz w:val="28"/>
          <w:szCs w:val="28"/>
          <w:vertAlign w:val="subscript"/>
        </w:rPr>
        <w:t>2</w:t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r w:rsidRPr="00DF0910">
        <w:rPr>
          <w:rFonts w:ascii="Times New Roman" w:hAnsi="Times New Roman"/>
          <w:sz w:val="28"/>
          <w:szCs w:val="28"/>
          <w:lang w:val="en-US"/>
        </w:rPr>
        <w:t>K</w:t>
      </w:r>
      <w:r w:rsidRPr="00DF0910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DF0910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DF0910">
        <w:rPr>
          <w:rFonts w:ascii="Times New Roman" w:hAnsi="Times New Roman"/>
          <w:sz w:val="28"/>
          <w:szCs w:val="28"/>
          <w:lang w:val="en-US"/>
        </w:rPr>
        <w:sym w:font="Symbol" w:char="F06A"/>
      </w:r>
      <w:r w:rsidRPr="00DF0910">
        <w:rPr>
          <w:rFonts w:ascii="Times New Roman" w:hAnsi="Times New Roman"/>
          <w:sz w:val="28"/>
          <w:szCs w:val="28"/>
        </w:rPr>
        <w:t xml:space="preserve">. </w:t>
      </w:r>
    </w:p>
    <w:p w14:paraId="7100C026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Экспериментально установлено, что </w:t>
      </w: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r w:rsidRPr="00DF0910">
        <w:rPr>
          <w:rFonts w:ascii="Times New Roman" w:hAnsi="Times New Roman"/>
          <w:sz w:val="28"/>
          <w:szCs w:val="28"/>
          <w:vertAlign w:val="subscript"/>
        </w:rPr>
        <w:t>2</w:t>
      </w:r>
      <w:r w:rsidRPr="00DF0910">
        <w:rPr>
          <w:rFonts w:ascii="Times New Roman" w:hAnsi="Times New Roman"/>
          <w:sz w:val="28"/>
          <w:szCs w:val="28"/>
        </w:rPr>
        <w:t>/</w:t>
      </w: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r w:rsidRPr="00DF0910">
        <w:rPr>
          <w:rFonts w:ascii="Times New Roman" w:hAnsi="Times New Roman"/>
          <w:sz w:val="28"/>
          <w:szCs w:val="28"/>
          <w:vertAlign w:val="subscript"/>
        </w:rPr>
        <w:t>1</w:t>
      </w:r>
      <w:r w:rsidRPr="00DF0910">
        <w:rPr>
          <w:rFonts w:ascii="Times New Roman" w:hAnsi="Times New Roman"/>
          <w:sz w:val="28"/>
          <w:szCs w:val="28"/>
        </w:rPr>
        <w:t xml:space="preserve"> = 1/2. </w:t>
      </w:r>
      <w:proofErr w:type="spellStart"/>
      <w:r w:rsidRPr="00DF0910">
        <w:rPr>
          <w:rFonts w:ascii="Times New Roman" w:hAnsi="Times New Roman"/>
          <w:sz w:val="28"/>
          <w:szCs w:val="28"/>
        </w:rPr>
        <w:t>Предэкспоненциальный</w:t>
      </w:r>
      <w:proofErr w:type="spellEnd"/>
      <w:r w:rsidRPr="00DF0910">
        <w:rPr>
          <w:rFonts w:ascii="Times New Roman" w:hAnsi="Times New Roman"/>
          <w:sz w:val="28"/>
          <w:szCs w:val="28"/>
        </w:rPr>
        <w:t xml:space="preserve"> множитель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  <w:vertAlign w:val="subscript"/>
        </w:rPr>
        <w:t>1</w:t>
      </w:r>
      <w:r w:rsidRPr="00DF0910">
        <w:rPr>
          <w:rFonts w:ascii="Times New Roman" w:hAnsi="Times New Roman"/>
          <w:sz w:val="28"/>
          <w:szCs w:val="28"/>
        </w:rPr>
        <w:t xml:space="preserve"> значительно больше, чем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  <w:vertAlign w:val="subscript"/>
        </w:rPr>
        <w:t>2</w:t>
      </w:r>
      <w:r w:rsidRPr="00DF0910">
        <w:rPr>
          <w:rFonts w:ascii="Times New Roman" w:hAnsi="Times New Roman"/>
          <w:sz w:val="28"/>
          <w:szCs w:val="28"/>
        </w:rPr>
        <w:t xml:space="preserve"> (обычно 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  <w:vertAlign w:val="subscript"/>
        </w:rPr>
        <w:t>2</w:t>
      </w:r>
      <w:r w:rsidRPr="00DF0910">
        <w:rPr>
          <w:rFonts w:ascii="Times New Roman" w:hAnsi="Times New Roman"/>
          <w:sz w:val="28"/>
          <w:szCs w:val="28"/>
        </w:rPr>
        <w:t>/</w:t>
      </w:r>
      <w:r w:rsidRPr="00DF0910">
        <w:rPr>
          <w:rFonts w:ascii="Times New Roman" w:hAnsi="Times New Roman"/>
          <w:sz w:val="28"/>
          <w:szCs w:val="28"/>
        </w:rPr>
        <w:sym w:font="Symbol" w:char="F073"/>
      </w:r>
      <w:r w:rsidRPr="00DF0910">
        <w:rPr>
          <w:rFonts w:ascii="Times New Roman" w:hAnsi="Times New Roman"/>
          <w:sz w:val="28"/>
          <w:szCs w:val="28"/>
          <w:vertAlign w:val="subscript"/>
        </w:rPr>
        <w:t>1</w:t>
      </w:r>
      <w:r w:rsidRPr="00DF0910">
        <w:rPr>
          <w:rFonts w:ascii="Times New Roman" w:hAnsi="Times New Roman"/>
          <w:sz w:val="28"/>
          <w:szCs w:val="28"/>
        </w:rPr>
        <w:t xml:space="preserve"> </w:t>
      </w:r>
      <w:r w:rsidRPr="00DF0910">
        <w:rPr>
          <w:rFonts w:ascii="Times New Roman" w:hAnsi="Times New Roman"/>
          <w:sz w:val="28"/>
          <w:szCs w:val="28"/>
        </w:rPr>
        <w:sym w:font="Symbol" w:char="F0BB"/>
      </w:r>
      <w:r w:rsidRPr="00DF0910">
        <w:rPr>
          <w:rFonts w:ascii="Times New Roman" w:hAnsi="Times New Roman"/>
          <w:sz w:val="28"/>
          <w:szCs w:val="28"/>
        </w:rPr>
        <w:t xml:space="preserve"> 10</w:t>
      </w:r>
      <w:r w:rsidRPr="00DF0910">
        <w:rPr>
          <w:rFonts w:ascii="Times New Roman" w:hAnsi="Times New Roman"/>
          <w:sz w:val="28"/>
          <w:szCs w:val="28"/>
          <w:vertAlign w:val="superscript"/>
        </w:rPr>
        <w:t>-5</w:t>
      </w:r>
      <w:r w:rsidRPr="00DF0910">
        <w:rPr>
          <w:rFonts w:ascii="Times New Roman" w:hAnsi="Times New Roman"/>
          <w:sz w:val="28"/>
          <w:szCs w:val="28"/>
        </w:rPr>
        <w:t>). Температура начала заметной ЭП керамики зависит от количества примесей. Чем больше примесей, тем ниже эта температура.</w:t>
      </w:r>
    </w:p>
    <w:p w14:paraId="44D865CB" w14:textId="65399B0E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34B2F" wp14:editId="036F7073">
                <wp:simplePos x="0" y="0"/>
                <wp:positionH relativeFrom="column">
                  <wp:posOffset>-2286000</wp:posOffset>
                </wp:positionH>
                <wp:positionV relativeFrom="paragraph">
                  <wp:posOffset>534035</wp:posOffset>
                </wp:positionV>
                <wp:extent cx="2400300" cy="1075055"/>
                <wp:effectExtent l="13335" t="5715" r="5715" b="508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C3F1" w14:textId="77777777" w:rsidR="00DF0910" w:rsidRDefault="00DF0910" w:rsidP="00DF0910">
                            <w:pPr>
                              <w:pStyle w:val="a3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Рис. 4.14. Температурная зависимость удельной про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softHyphen/>
                              <w:t>водимости кристаллического диэлектрика. Проводимость: 1 – низкотемпературная примесная; 2 – высокотемпературная собственная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34B2F" id="Надпись 7" o:spid="_x0000_s1028" type="#_x0000_t202" style="position:absolute;left:0;text-align:left;margin-left:-180pt;margin-top:42.05pt;width:189pt;height:8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" strokecolor="white">
                <v:textbox>
                  <w:txbxContent>
                    <w:p w14:paraId="1C75C3F1" w14:textId="77777777" w:rsidR="00DF0910" w:rsidRDefault="00DF0910" w:rsidP="00DF0910">
                      <w:pPr>
                        <w:pStyle w:val="a3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Рис. 4.14. Температурная зависимость удельной про</w:t>
                      </w:r>
                      <w:r>
                        <w:rPr>
                          <w:sz w:val="22"/>
                          <w:szCs w:val="24"/>
                        </w:rPr>
                        <w:softHyphen/>
                        <w:t>водимости кристаллического диэлектрика. Проводимость: 1 – низкотемпературная примесная; 2 – высокотемпературная собственная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0910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831A1" wp14:editId="7EFD84D1">
                <wp:simplePos x="0" y="0"/>
                <wp:positionH relativeFrom="column">
                  <wp:posOffset>-2286000</wp:posOffset>
                </wp:positionH>
                <wp:positionV relativeFrom="paragraph">
                  <wp:posOffset>191135</wp:posOffset>
                </wp:positionV>
                <wp:extent cx="2396490" cy="342900"/>
                <wp:effectExtent l="13335" t="5715" r="9525" b="1333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4EE7F" w14:textId="77777777" w:rsidR="00DF0910" w:rsidRDefault="00DF0910" w:rsidP="00DF0910">
                            <w:pPr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>1/Т, К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31A1" id="Надпись 6" o:spid="_x0000_s1029" type="#_x0000_t202" style="position:absolute;left:0;text-align:left;margin-left:-180pt;margin-top:15.05pt;width:188.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" strokecolor="white">
                <v:textbox>
                  <w:txbxContent>
                    <w:p w14:paraId="0084EE7F" w14:textId="77777777" w:rsidR="00DF0910" w:rsidRDefault="00DF0910" w:rsidP="00DF0910">
                      <w:pPr>
                        <w:rPr>
                          <w:b/>
                          <w:bCs/>
                          <w:vertAlign w:val="superscript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>1/Т, К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 xml:space="preserve"> –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0910">
        <w:rPr>
          <w:rFonts w:ascii="Times New Roman" w:hAnsi="Times New Roman"/>
          <w:sz w:val="28"/>
          <w:szCs w:val="28"/>
        </w:rPr>
        <w:t xml:space="preserve">Керамика состоит из кристаллической, стекловидной и газовой фаз. Часто кристаллическая фаза является основной. Однако стекловидная фаза также оказывает влияние на электрические, механические и другие свойства, особенно при повышенных температурах. Наличие пор ухудшает электроизоляционные свойства керамики, особенно при повышенной влажности окружающей среды. Величины электрического сопротивления разных видов керамики приведены в табл. 4.9. </w:t>
      </w:r>
    </w:p>
    <w:p w14:paraId="3CC5FD7B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Через диэлектрик под воздействием постоянного поля протекает ток утечки, имеющий две составляющие. Первая – это ток, идущий по поверхности (поверхностный ток), вторая – это ток, проходящий через объем материала (объемный ток). Для сопоставления различных материалов по проводимости вводят понятия удельного объемного </w:t>
      </w:r>
      <w:r w:rsidRPr="00DF0910">
        <w:rPr>
          <w:rFonts w:ascii="Times New Roman" w:hAnsi="Times New Roman"/>
          <w:sz w:val="28"/>
          <w:szCs w:val="28"/>
        </w:rPr>
        <w:sym w:font="Symbol" w:char="F072"/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DF0910">
        <w:rPr>
          <w:rFonts w:ascii="Times New Roman" w:hAnsi="Times New Roman"/>
          <w:sz w:val="28"/>
          <w:szCs w:val="28"/>
        </w:rPr>
        <w:t xml:space="preserve"> и удельного поверхностного </w:t>
      </w:r>
      <w:r w:rsidRPr="00DF0910">
        <w:rPr>
          <w:rFonts w:ascii="Times New Roman" w:hAnsi="Times New Roman"/>
          <w:sz w:val="28"/>
          <w:szCs w:val="28"/>
        </w:rPr>
        <w:sym w:font="Symbol" w:char="F072"/>
      </w:r>
      <w:r w:rsidRPr="00DF0910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DF0910">
        <w:rPr>
          <w:rFonts w:ascii="Times New Roman" w:hAnsi="Times New Roman"/>
          <w:sz w:val="28"/>
          <w:szCs w:val="28"/>
        </w:rPr>
        <w:t xml:space="preserve"> сопротивлений. </w:t>
      </w:r>
    </w:p>
    <w:p w14:paraId="129A1E45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Примеси снижают сопротивление в низкотемпературной области. Подобным же образом влияют стекловидная фаза и пористость. </w:t>
      </w:r>
    </w:p>
    <w:p w14:paraId="3D87F497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BF0F30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ЭП силикатных стекол в составе керамики зависит от концентрации щелочных элементов и от их подвижности. Замечено, что при одновременном </w:t>
      </w:r>
      <w:r w:rsidRPr="00DF0910">
        <w:rPr>
          <w:rFonts w:ascii="Times New Roman" w:hAnsi="Times New Roman"/>
          <w:sz w:val="28"/>
          <w:szCs w:val="28"/>
        </w:rPr>
        <w:lastRenderedPageBreak/>
        <w:t xml:space="preserve">присутствии разных типов катионов щелочных металлов ЭП стекол резко снижается (рис. 4.15). </w:t>
      </w:r>
    </w:p>
    <w:p w14:paraId="73B65F1B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>В результате адсорбции влаги и продуктов химического взаимодействия поверхности с влагой воздуха на поверхности стекла создается электропроводящий слой, что является нежелательным. Повышение температуры до 100 - 150</w:t>
      </w:r>
      <w:r w:rsidRPr="00DF0910">
        <w:rPr>
          <w:rFonts w:ascii="Times New Roman" w:hAnsi="Times New Roman"/>
          <w:sz w:val="28"/>
          <w:szCs w:val="28"/>
        </w:rPr>
        <w:sym w:font="Symbol" w:char="F0B0"/>
      </w:r>
      <w:r w:rsidRPr="00DF0910">
        <w:rPr>
          <w:rFonts w:ascii="Times New Roman" w:hAnsi="Times New Roman"/>
          <w:sz w:val="28"/>
          <w:szCs w:val="28"/>
        </w:rPr>
        <w:t>С сопровождается увеличением поверхностной электрической проводимости, которая достигает постепенно максимального значения в указанном интервале температур, а в дальнейшем она снижается.</w:t>
      </w:r>
    </w:p>
    <w:p w14:paraId="366B7144" w14:textId="7DC56BC1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4A203" wp14:editId="3323C18F">
                <wp:simplePos x="0" y="0"/>
                <wp:positionH relativeFrom="column">
                  <wp:posOffset>-114300</wp:posOffset>
                </wp:positionH>
                <wp:positionV relativeFrom="paragraph">
                  <wp:posOffset>700405</wp:posOffset>
                </wp:positionV>
                <wp:extent cx="685800" cy="268605"/>
                <wp:effectExtent l="13335" t="5715" r="5715" b="1143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EAE81" w14:textId="77777777" w:rsidR="00DF0910" w:rsidRDefault="00DF0910" w:rsidP="00DF0910">
                            <w:r>
                              <w:t>Ом</w:t>
                            </w:r>
                            <w:r>
                              <w:sym w:font="Symbol" w:char="F0D7"/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A203" id="Надпись 5" o:spid="_x0000_s1030" type="#_x0000_t202" style="position:absolute;left:0;text-align:left;margin-left:-9pt;margin-top:55.15pt;width:54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" strokecolor="white">
                <v:textbox>
                  <w:txbxContent>
                    <w:p w14:paraId="48BEAE81" w14:textId="77777777" w:rsidR="00DF0910" w:rsidRDefault="00DF0910" w:rsidP="00DF0910">
                      <w:r>
                        <w:t>Ом</w:t>
                      </w:r>
                      <w:r>
                        <w:sym w:font="Symbol" w:char="F0D7"/>
                      </w:r>
                      <w:r>
                        <w:t>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50B41" w14:textId="473F444F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noProof/>
          <w:snapToGrid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C683398" wp14:editId="39D54EDD">
            <wp:simplePos x="0" y="0"/>
            <wp:positionH relativeFrom="column">
              <wp:posOffset>114300</wp:posOffset>
            </wp:positionH>
            <wp:positionV relativeFrom="paragraph">
              <wp:posOffset>166370</wp:posOffset>
            </wp:positionV>
            <wp:extent cx="4182110" cy="2731135"/>
            <wp:effectExtent l="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D9661" w14:textId="77777777" w:rsidR="00DF0910" w:rsidRPr="00DF0910" w:rsidRDefault="00DF0910" w:rsidP="00DF0910">
      <w:pPr>
        <w:pStyle w:val="1"/>
        <w:widowControl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0910">
        <w:rPr>
          <w:rFonts w:ascii="Times New Roman" w:hAnsi="Times New Roman"/>
          <w:b/>
          <w:sz w:val="28"/>
          <w:szCs w:val="28"/>
        </w:rPr>
        <w:t xml:space="preserve">4.5.2. Диэлектрическая проницаемость </w:t>
      </w:r>
    </w:p>
    <w:p w14:paraId="30AED1F1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Керамические диэлектрики находят применение главным образом в качестве резисторов и конденсаторов в радио- и электронных приборах, а также в качестве </w:t>
      </w:r>
      <w:proofErr w:type="spellStart"/>
      <w:r w:rsidRPr="00DF0910">
        <w:rPr>
          <w:rFonts w:ascii="Times New Roman" w:hAnsi="Times New Roman"/>
          <w:sz w:val="28"/>
          <w:szCs w:val="28"/>
        </w:rPr>
        <w:t>электроизоляторов</w:t>
      </w:r>
      <w:proofErr w:type="spellEnd"/>
      <w:r w:rsidRPr="00DF0910">
        <w:rPr>
          <w:rFonts w:ascii="Times New Roman" w:hAnsi="Times New Roman"/>
          <w:sz w:val="28"/>
          <w:szCs w:val="28"/>
        </w:rPr>
        <w:t xml:space="preserve">. При этом наибольший интерес представляют такие свойства, как диэлектрическая проницаемость, диэлектрические потери и электрическая прочность. Поскольку диэлектрики используются часто в качестве конденсаторов в электронных приборах, рассмотрим работу конденсатора. Главной характеристикой конденсатора является электрический заряд </w:t>
      </w: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r w:rsidRPr="00DF0910">
        <w:rPr>
          <w:rFonts w:ascii="Times New Roman" w:hAnsi="Times New Roman"/>
          <w:sz w:val="28"/>
          <w:szCs w:val="28"/>
        </w:rPr>
        <w:t xml:space="preserve">, который может быть в нем сохранен: </w:t>
      </w:r>
    </w:p>
    <w:p w14:paraId="3DB8E810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br w:type="page"/>
      </w:r>
      <w:r w:rsidRPr="00DF0910">
        <w:rPr>
          <w:rFonts w:ascii="Times New Roman" w:hAnsi="Times New Roman"/>
          <w:sz w:val="28"/>
          <w:szCs w:val="28"/>
        </w:rPr>
        <w:lastRenderedPageBreak/>
        <w:t>Таблица 4.9</w:t>
      </w:r>
    </w:p>
    <w:p w14:paraId="79AB7BA9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>Электрическое сопротивление различных видов керамики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992"/>
        <w:gridCol w:w="992"/>
        <w:gridCol w:w="1750"/>
        <w:gridCol w:w="1106"/>
        <w:gridCol w:w="1106"/>
        <w:gridCol w:w="1106"/>
      </w:tblGrid>
      <w:tr w:rsidR="00DF0910" w:rsidRPr="00DF0910" w14:paraId="19D78D95" w14:textId="77777777" w:rsidTr="004A70D4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2B3F808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Вид керамики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F2BA4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Минимальное электросопротивление (</w:t>
            </w:r>
            <w:r w:rsidRPr="00DF0910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  <w:proofErr w:type="spellStart"/>
            <w:r w:rsidRPr="00DF0910">
              <w:rPr>
                <w:rFonts w:ascii="Times New Roman" w:hAnsi="Times New Roman"/>
                <w:sz w:val="28"/>
                <w:szCs w:val="28"/>
              </w:rPr>
              <w:t>Ом</w:t>
            </w:r>
            <w:r w:rsidRPr="00DF09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</w:t>
            </w:r>
            <w:r w:rsidRPr="00DF091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DF0910">
              <w:rPr>
                <w:rFonts w:ascii="Times New Roman" w:hAnsi="Times New Roman"/>
                <w:sz w:val="28"/>
                <w:szCs w:val="28"/>
              </w:rPr>
              <w:t xml:space="preserve">) при температуре в </w:t>
            </w:r>
            <w:r w:rsidRPr="00DF0910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DF091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6" w:space="0" w:color="auto"/>
            </w:tcBorders>
          </w:tcPr>
          <w:p w14:paraId="4B79F929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Основная фаза керамики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5877C8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Минимальное электросопротивление (</w:t>
            </w:r>
            <w:r w:rsidRPr="00DF0910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  <w:r w:rsidRPr="00DF0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910">
              <w:rPr>
                <w:rFonts w:ascii="Times New Roman" w:hAnsi="Times New Roman"/>
                <w:sz w:val="28"/>
                <w:szCs w:val="28"/>
              </w:rPr>
              <w:t>Ом</w:t>
            </w:r>
            <w:r w:rsidRPr="00DF091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</w:t>
            </w:r>
            <w:r w:rsidRPr="00DF091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DF0910">
              <w:rPr>
                <w:rFonts w:ascii="Times New Roman" w:hAnsi="Times New Roman"/>
                <w:sz w:val="28"/>
                <w:szCs w:val="28"/>
              </w:rPr>
              <w:t xml:space="preserve">) при температуре в </w:t>
            </w:r>
            <w:r w:rsidRPr="00DF0910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DF0910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14:paraId="59F7FDFC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910" w:rsidRPr="00DF0910" w14:paraId="4D2828CF" w14:textId="77777777" w:rsidTr="004A70D4">
        <w:tc>
          <w:tcPr>
            <w:tcW w:w="1809" w:type="dxa"/>
            <w:tcBorders>
              <w:left w:val="single" w:sz="4" w:space="0" w:color="auto"/>
              <w:right w:val="single" w:sz="6" w:space="0" w:color="auto"/>
            </w:tcBorders>
          </w:tcPr>
          <w:p w14:paraId="7D5F4938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DD1C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4713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7DD1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50" w:type="dxa"/>
            <w:tcBorders>
              <w:bottom w:val="single" w:sz="6" w:space="0" w:color="auto"/>
              <w:right w:val="single" w:sz="6" w:space="0" w:color="auto"/>
            </w:tcBorders>
          </w:tcPr>
          <w:p w14:paraId="1F7D9391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F6F2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7084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14030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DF0910" w:rsidRPr="00DF0910" w14:paraId="47201D6B" w14:textId="77777777" w:rsidTr="004A70D4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8B26FF5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 xml:space="preserve">Стеатит </w:t>
            </w:r>
            <w:proofErr w:type="gramStart"/>
            <w:r w:rsidRPr="00DF0910">
              <w:rPr>
                <w:rFonts w:ascii="Times New Roman" w:hAnsi="Times New Roman"/>
                <w:sz w:val="28"/>
                <w:szCs w:val="28"/>
              </w:rPr>
              <w:t>низ-</w:t>
            </w:r>
            <w:proofErr w:type="spellStart"/>
            <w:r w:rsidRPr="00DF0910">
              <w:rPr>
                <w:rFonts w:ascii="Times New Roman" w:hAnsi="Times New Roman"/>
                <w:sz w:val="28"/>
                <w:szCs w:val="28"/>
              </w:rPr>
              <w:t>ковольтный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CCEB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0EB7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56ED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90C5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Нитрид алюминия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CB20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8AAE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AF905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F0910" w:rsidRPr="00DF0910" w14:paraId="593BD945" w14:textId="77777777" w:rsidTr="004A70D4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6155B3A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 xml:space="preserve">Стеатит с низкими </w:t>
            </w:r>
            <w:proofErr w:type="spellStart"/>
            <w:r w:rsidRPr="00DF0910">
              <w:rPr>
                <w:rFonts w:ascii="Times New Roman" w:hAnsi="Times New Roman"/>
                <w:sz w:val="28"/>
                <w:szCs w:val="28"/>
              </w:rPr>
              <w:t>диэ-лектрическими</w:t>
            </w:r>
            <w:proofErr w:type="spellEnd"/>
            <w:r w:rsidRPr="00DF0910">
              <w:rPr>
                <w:rFonts w:ascii="Times New Roman" w:hAnsi="Times New Roman"/>
                <w:sz w:val="28"/>
                <w:szCs w:val="28"/>
              </w:rPr>
              <w:t xml:space="preserve"> потерями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933D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7CD4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99A0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42FA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Нитрид бора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3EF8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9B3E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7699F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F0910" w:rsidRPr="00DF0910" w14:paraId="06E7B030" w14:textId="77777777" w:rsidTr="004A70D4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80B041B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Форстерит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6A10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8AA7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1443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483F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Нитрид кремния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8707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1832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20B48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F0910" w:rsidRPr="00DF0910" w14:paraId="67E51C1F" w14:textId="77777777" w:rsidTr="004A70D4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5ECB8D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910">
              <w:rPr>
                <w:rFonts w:ascii="Times New Roman" w:hAnsi="Times New Roman"/>
                <w:sz w:val="28"/>
                <w:szCs w:val="28"/>
              </w:rPr>
              <w:t>Цельзиан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96D9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C646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1653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5AC3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Карбид кремния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C80D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7311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E0C93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DF0910" w:rsidRPr="00DF0910" w14:paraId="7A1501D1" w14:textId="77777777" w:rsidTr="004A70D4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B74BE5B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910">
              <w:rPr>
                <w:rFonts w:ascii="Times New Roman" w:hAnsi="Times New Roman"/>
                <w:sz w:val="28"/>
                <w:szCs w:val="28"/>
              </w:rPr>
              <w:t>Кордиерит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94E2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431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6738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AAC2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Натрий-кальциевое стекло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9F08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C57C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BD5C6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DF0910" w:rsidRPr="00DF0910" w14:paraId="6A91FF69" w14:textId="77777777" w:rsidTr="004A70D4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2F3968E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Корунд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128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9E85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16A1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EED0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910">
              <w:rPr>
                <w:rFonts w:ascii="Times New Roman" w:hAnsi="Times New Roman"/>
                <w:sz w:val="28"/>
                <w:szCs w:val="28"/>
              </w:rPr>
              <w:t>Боросиликат-ное</w:t>
            </w:r>
            <w:proofErr w:type="spellEnd"/>
            <w:r w:rsidRPr="00DF0910">
              <w:rPr>
                <w:rFonts w:ascii="Times New Roman" w:hAnsi="Times New Roman"/>
                <w:sz w:val="28"/>
                <w:szCs w:val="28"/>
              </w:rPr>
              <w:t xml:space="preserve"> стекло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709E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02B6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7EB7D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DF0910" w:rsidRPr="00DF0910" w14:paraId="5AECC7DE" w14:textId="77777777" w:rsidTr="004A70D4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0059A6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910">
              <w:rPr>
                <w:rFonts w:ascii="Times New Roman" w:hAnsi="Times New Roman"/>
                <w:sz w:val="28"/>
                <w:szCs w:val="28"/>
              </w:rPr>
              <w:t>Бромеллит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34D5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AF37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90BE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B8F7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Кварцевое стекло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C3CF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9B37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D5D9B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0910" w:rsidRPr="00DF0910" w14:paraId="14EAF4B2" w14:textId="77777777" w:rsidTr="004A70D4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8BC7134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910">
              <w:rPr>
                <w:rFonts w:ascii="Times New Roman" w:hAnsi="Times New Roman"/>
                <w:sz w:val="28"/>
                <w:szCs w:val="28"/>
              </w:rPr>
              <w:t>Кремнеземис-тый</w:t>
            </w:r>
            <w:proofErr w:type="spellEnd"/>
            <w:r w:rsidRPr="00DF0910">
              <w:rPr>
                <w:rFonts w:ascii="Times New Roman" w:hAnsi="Times New Roman"/>
                <w:sz w:val="28"/>
                <w:szCs w:val="28"/>
              </w:rPr>
              <w:t xml:space="preserve"> фарфор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FC4C4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C43C3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037EE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E6E20" w14:textId="77777777" w:rsidR="00DF0910" w:rsidRPr="00DF0910" w:rsidRDefault="00DF0910" w:rsidP="00DF0910">
            <w:pPr>
              <w:pStyle w:val="1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Сапфир (</w:t>
            </w:r>
            <w:proofErr w:type="gramStart"/>
            <w:r w:rsidRPr="00DF0910">
              <w:rPr>
                <w:rFonts w:ascii="Times New Roman" w:hAnsi="Times New Roman"/>
                <w:sz w:val="28"/>
                <w:szCs w:val="28"/>
              </w:rPr>
              <w:t>моно-</w:t>
            </w:r>
            <w:r w:rsidRPr="00DF0910">
              <w:rPr>
                <w:rFonts w:ascii="Times New Roman" w:hAnsi="Times New Roman"/>
                <w:sz w:val="28"/>
                <w:szCs w:val="28"/>
              </w:rPr>
              <w:lastRenderedPageBreak/>
              <w:t>кристалл</w:t>
            </w:r>
            <w:proofErr w:type="gramEnd"/>
            <w:r w:rsidRPr="00DF0910">
              <w:rPr>
                <w:rFonts w:ascii="Times New Roman" w:hAnsi="Times New Roman"/>
                <w:sz w:val="28"/>
                <w:szCs w:val="28"/>
              </w:rPr>
              <w:t xml:space="preserve"> корунда)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3844B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705EA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2AC596" w14:textId="77777777" w:rsidR="00DF0910" w:rsidRPr="00DF0910" w:rsidRDefault="00DF0910" w:rsidP="00DF0910">
            <w:pPr>
              <w:pStyle w:val="1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9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14BA050B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F602933" w14:textId="77777777" w:rsidR="00DF0910" w:rsidRPr="00DF0910" w:rsidRDefault="00DF0910" w:rsidP="00DF0910">
      <w:pPr>
        <w:pStyle w:val="1"/>
        <w:widowControl/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  <w:lang w:val="en-US"/>
        </w:rPr>
        <w:t>Q</w:t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r w:rsidRPr="00DF0910">
        <w:rPr>
          <w:rFonts w:ascii="Times New Roman" w:hAnsi="Times New Roman"/>
          <w:sz w:val="28"/>
          <w:szCs w:val="28"/>
          <w:lang w:val="en-US"/>
        </w:rPr>
        <w:t>CU</w:t>
      </w:r>
      <w:r w:rsidRPr="00DF0910">
        <w:rPr>
          <w:rFonts w:ascii="Times New Roman" w:hAnsi="Times New Roman"/>
          <w:sz w:val="28"/>
          <w:szCs w:val="28"/>
        </w:rPr>
        <w:t>,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(4.5.14)</w:t>
      </w:r>
    </w:p>
    <w:p w14:paraId="671957D3" w14:textId="77777777" w:rsidR="00DF0910" w:rsidRPr="00DF0910" w:rsidRDefault="00DF0910" w:rsidP="00DF0910">
      <w:pPr>
        <w:pStyle w:val="1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где С – емкость; U – приложенное напряжение. </w:t>
      </w:r>
    </w:p>
    <w:p w14:paraId="524B32BC" w14:textId="77777777" w:rsidR="00DF0910" w:rsidRPr="00DF0910" w:rsidRDefault="00DF0910" w:rsidP="00DF0910">
      <w:pPr>
        <w:pStyle w:val="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Емкость С учитывает как геометрические факторы, так и свойства материала. Емкость вакуумного плоского конденсатора с площадью пластин </w:t>
      </w:r>
      <w:r w:rsidRPr="00DF0910">
        <w:rPr>
          <w:rFonts w:ascii="Times New Roman" w:hAnsi="Times New Roman"/>
          <w:sz w:val="28"/>
          <w:szCs w:val="28"/>
          <w:lang w:val="en-US"/>
        </w:rPr>
        <w:t>S</w:t>
      </w:r>
      <w:r w:rsidRPr="00DF0910">
        <w:rPr>
          <w:rFonts w:ascii="Times New Roman" w:hAnsi="Times New Roman"/>
          <w:sz w:val="28"/>
          <w:szCs w:val="28"/>
        </w:rPr>
        <w:t xml:space="preserve"> и расстоянием между ними d определяется уравнением: </w:t>
      </w:r>
    </w:p>
    <w:p w14:paraId="29E64485" w14:textId="77777777" w:rsidR="00DF0910" w:rsidRPr="00DF0910" w:rsidRDefault="00DF0910" w:rsidP="00DF0910">
      <w:pPr>
        <w:pStyle w:val="1"/>
        <w:widowControl/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  <w:lang w:val="en-US"/>
        </w:rPr>
        <w:t>C</w:t>
      </w:r>
      <w:r w:rsidRPr="00DF0910">
        <w:rPr>
          <w:rFonts w:ascii="Times New Roman" w:hAnsi="Times New Roman"/>
          <w:sz w:val="28"/>
          <w:szCs w:val="28"/>
          <w:vertAlign w:val="subscript"/>
        </w:rPr>
        <w:t>0</w:t>
      </w:r>
      <w:r w:rsidRPr="00DF0910">
        <w:rPr>
          <w:rFonts w:ascii="Times New Roman" w:hAnsi="Times New Roman"/>
          <w:sz w:val="28"/>
          <w:szCs w:val="28"/>
        </w:rPr>
        <w:t xml:space="preserve"> = </w:t>
      </w:r>
      <w:r w:rsidRPr="00DF0910">
        <w:rPr>
          <w:rFonts w:ascii="Times New Roman" w:hAnsi="Times New Roman"/>
          <w:sz w:val="28"/>
          <w:szCs w:val="28"/>
          <w:lang w:val="en-US"/>
        </w:rPr>
        <w:t>S</w:t>
      </w:r>
      <w:r w:rsidRPr="00DF0910">
        <w:rPr>
          <w:rFonts w:ascii="Times New Roman" w:hAnsi="Times New Roman"/>
          <w:sz w:val="28"/>
          <w:szCs w:val="28"/>
          <w:lang w:val="en-US"/>
        </w:rPr>
        <w:sym w:font="Symbol" w:char="F065"/>
      </w:r>
      <w:r w:rsidRPr="00DF0910">
        <w:rPr>
          <w:rFonts w:ascii="Times New Roman" w:hAnsi="Times New Roman"/>
          <w:sz w:val="28"/>
          <w:szCs w:val="28"/>
          <w:vertAlign w:val="subscript"/>
        </w:rPr>
        <w:t>0</w:t>
      </w:r>
      <w:r w:rsidRPr="00DF0910">
        <w:rPr>
          <w:rFonts w:ascii="Times New Roman" w:hAnsi="Times New Roman"/>
          <w:sz w:val="28"/>
          <w:szCs w:val="28"/>
        </w:rPr>
        <w:t>/</w:t>
      </w:r>
      <w:r w:rsidRPr="00DF0910">
        <w:rPr>
          <w:rFonts w:ascii="Times New Roman" w:hAnsi="Times New Roman"/>
          <w:sz w:val="28"/>
          <w:szCs w:val="28"/>
          <w:lang w:val="en-US"/>
        </w:rPr>
        <w:t>d</w:t>
      </w:r>
      <w:r w:rsidRPr="00DF0910">
        <w:rPr>
          <w:rFonts w:ascii="Times New Roman" w:hAnsi="Times New Roman"/>
          <w:sz w:val="28"/>
          <w:szCs w:val="28"/>
        </w:rPr>
        <w:t>,</w:t>
      </w:r>
      <w:r w:rsidRPr="00DF0910">
        <w:rPr>
          <w:rFonts w:ascii="Times New Roman" w:hAnsi="Times New Roman"/>
          <w:sz w:val="28"/>
          <w:szCs w:val="28"/>
        </w:rPr>
        <w:tab/>
      </w:r>
      <w:r w:rsidRPr="00DF0910">
        <w:rPr>
          <w:rFonts w:ascii="Times New Roman" w:hAnsi="Times New Roman"/>
          <w:sz w:val="28"/>
          <w:szCs w:val="28"/>
        </w:rPr>
        <w:tab/>
        <w:t>(4.5.15)</w:t>
      </w:r>
    </w:p>
    <w:p w14:paraId="01DF5D37" w14:textId="77777777" w:rsidR="00DF0910" w:rsidRPr="00DF0910" w:rsidRDefault="00DF0910" w:rsidP="00DF0910">
      <w:pPr>
        <w:pStyle w:val="1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0910">
        <w:rPr>
          <w:rFonts w:ascii="Times New Roman" w:hAnsi="Times New Roman"/>
          <w:sz w:val="28"/>
          <w:szCs w:val="28"/>
        </w:rPr>
        <w:t xml:space="preserve">где </w:t>
      </w:r>
      <w:r w:rsidRPr="00DF0910">
        <w:rPr>
          <w:rFonts w:ascii="Times New Roman" w:hAnsi="Times New Roman"/>
          <w:sz w:val="28"/>
          <w:szCs w:val="28"/>
          <w:lang w:val="en-US"/>
        </w:rPr>
        <w:sym w:font="Symbol" w:char="F065"/>
      </w:r>
      <w:r w:rsidRPr="00DF0910">
        <w:rPr>
          <w:rFonts w:ascii="Times New Roman" w:hAnsi="Times New Roman"/>
          <w:sz w:val="28"/>
          <w:szCs w:val="28"/>
          <w:vertAlign w:val="subscript"/>
        </w:rPr>
        <w:t>0</w:t>
      </w:r>
      <w:r w:rsidRPr="00DF0910">
        <w:rPr>
          <w:rFonts w:ascii="Times New Roman" w:hAnsi="Times New Roman"/>
          <w:sz w:val="28"/>
          <w:szCs w:val="28"/>
        </w:rPr>
        <w:t xml:space="preserve"> – диэлектрическая проницаемость, или диэлектрическая постоянная вакуума. </w:t>
      </w:r>
    </w:p>
    <w:p w14:paraId="7107B19D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Если между пластинами конденсатора (вместо вакуума) поместить керамический материал с диэлектрической проницаемостью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1</w:t>
      </w:r>
      <w:r w:rsidRPr="00DF0910">
        <w:rPr>
          <w:sz w:val="28"/>
          <w:szCs w:val="28"/>
        </w:rPr>
        <w:t xml:space="preserve">, то </w:t>
      </w:r>
    </w:p>
    <w:p w14:paraId="4F35BB70" w14:textId="77777777" w:rsidR="00DF0910" w:rsidRPr="00DF0910" w:rsidRDefault="00DF0910" w:rsidP="00DF0910">
      <w:pPr>
        <w:spacing w:after="0" w:line="360" w:lineRule="auto"/>
        <w:ind w:left="3540"/>
        <w:rPr>
          <w:sz w:val="28"/>
          <w:szCs w:val="28"/>
        </w:rPr>
      </w:pPr>
      <w:r w:rsidRPr="00DF0910">
        <w:rPr>
          <w:sz w:val="28"/>
          <w:szCs w:val="28"/>
        </w:rPr>
        <w:t>С = С</w:t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1</w:t>
      </w:r>
      <w:r w:rsidRPr="00DF0910">
        <w:rPr>
          <w:sz w:val="28"/>
          <w:szCs w:val="28"/>
        </w:rPr>
        <w:t>/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</w:rPr>
        <w:t xml:space="preserve"> = С</w:t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>,</w:t>
      </w:r>
      <w:r w:rsidRPr="00DF0910">
        <w:rPr>
          <w:sz w:val="28"/>
          <w:szCs w:val="28"/>
        </w:rPr>
        <w:tab/>
      </w:r>
      <w:r w:rsidRPr="00DF0910">
        <w:rPr>
          <w:sz w:val="28"/>
          <w:szCs w:val="28"/>
        </w:rPr>
        <w:tab/>
        <w:t>(4.5.16)</w:t>
      </w:r>
    </w:p>
    <w:p w14:paraId="5B649BB7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где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 – относительная диэлектрическая проницаемость, показывающая, во сколько раз напряженность электрического поля в диэлектрике меньше напряженности внешнего электрического поля, в которое помещен диэлектрик. </w:t>
      </w:r>
    </w:p>
    <w:p w14:paraId="3DB6A821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На практике пользуются не абсолютной, а относительной диэлектрической проницаемостью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, равной отношению абсолютной диэлектрической проницаемости вещества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1</w:t>
      </w:r>
      <w:r w:rsidRPr="00DF0910">
        <w:rPr>
          <w:sz w:val="28"/>
          <w:szCs w:val="28"/>
        </w:rPr>
        <w:t xml:space="preserve"> к диэлектрической проницаемости вакуума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</w:rPr>
        <w:t xml:space="preserve">. Величина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</w:rPr>
        <w:t xml:space="preserve"> составляет 8,854</w:t>
      </w:r>
      <w:r w:rsidRPr="00DF0910">
        <w:rPr>
          <w:sz w:val="28"/>
          <w:szCs w:val="28"/>
        </w:rPr>
        <w:sym w:font="Symbol" w:char="F0B7"/>
      </w:r>
      <w:r w:rsidRPr="00DF0910">
        <w:rPr>
          <w:sz w:val="28"/>
          <w:szCs w:val="28"/>
        </w:rPr>
        <w:t>10</w:t>
      </w:r>
      <w:r w:rsidRPr="00DF0910">
        <w:rPr>
          <w:sz w:val="28"/>
          <w:szCs w:val="28"/>
          <w:vertAlign w:val="superscript"/>
        </w:rPr>
        <w:t>-12</w:t>
      </w:r>
      <w:r w:rsidRPr="00DF0910">
        <w:rPr>
          <w:sz w:val="28"/>
          <w:szCs w:val="28"/>
        </w:rPr>
        <w:t xml:space="preserve"> ф/м. Иными словами, относительная проницаемость показывает также, во сколько раз возрастает емкость вакуумного конденсатора С</w:t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</w:rPr>
        <w:t xml:space="preserve"> при заполнении пространства между его пластинами диэлектриком. Следует отметить, что относительная диэлектрическая проницаемость всех материалов больше 1 (табл. 4.10). </w:t>
      </w:r>
    </w:p>
    <w:p w14:paraId="235CBC01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Диэлектрик, введенный в конденсатор, взаимодействует с электрическим полем, поскольку он содержит носители зарядов, которые могут перемещаться. Перемещение последних внутри диэлектрика приводит </w:t>
      </w:r>
      <w:r w:rsidRPr="00DF0910">
        <w:rPr>
          <w:sz w:val="28"/>
          <w:szCs w:val="28"/>
        </w:rPr>
        <w:lastRenderedPageBreak/>
        <w:t xml:space="preserve">к частичной нейтрализации приложенного поля. Так как </w:t>
      </w:r>
      <w:r w:rsidRPr="00DF0910">
        <w:rPr>
          <w:sz w:val="28"/>
          <w:szCs w:val="28"/>
          <w:lang w:val="en-US"/>
        </w:rPr>
        <w:t>U</w:t>
      </w:r>
      <w:r w:rsidRPr="00DF0910">
        <w:rPr>
          <w:sz w:val="28"/>
          <w:szCs w:val="28"/>
        </w:rPr>
        <w:t xml:space="preserve"> = </w:t>
      </w:r>
      <w:r w:rsidRPr="00DF0910">
        <w:rPr>
          <w:sz w:val="28"/>
          <w:szCs w:val="28"/>
          <w:lang w:val="en-US"/>
        </w:rPr>
        <w:t>Q</w:t>
      </w:r>
      <w:r w:rsidRPr="00DF0910">
        <w:rPr>
          <w:sz w:val="28"/>
          <w:szCs w:val="28"/>
        </w:rPr>
        <w:t>/</w:t>
      </w:r>
      <w:r w:rsidRPr="00DF0910">
        <w:rPr>
          <w:sz w:val="28"/>
          <w:szCs w:val="28"/>
          <w:lang w:val="en-US"/>
        </w:rPr>
        <w:t>C</w:t>
      </w:r>
      <w:r w:rsidRPr="00DF0910">
        <w:rPr>
          <w:sz w:val="28"/>
          <w:szCs w:val="28"/>
        </w:rPr>
        <w:t>, а С = С</w:t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, то для конденсатора, содержащего диэлектрик, можно написать: </w:t>
      </w:r>
    </w:p>
    <w:p w14:paraId="37A526D0" w14:textId="77777777" w:rsidR="00DF0910" w:rsidRPr="00DF0910" w:rsidRDefault="00DF0910" w:rsidP="00DF0910">
      <w:pPr>
        <w:spacing w:after="0" w:line="360" w:lineRule="auto"/>
        <w:ind w:left="3540"/>
        <w:rPr>
          <w:sz w:val="28"/>
          <w:szCs w:val="28"/>
        </w:rPr>
      </w:pPr>
      <w:r w:rsidRPr="00DF0910">
        <w:rPr>
          <w:sz w:val="28"/>
          <w:szCs w:val="28"/>
          <w:lang w:val="en-US"/>
        </w:rPr>
        <w:t>U</w:t>
      </w:r>
      <w:r w:rsidRPr="00DF0910">
        <w:rPr>
          <w:sz w:val="28"/>
          <w:szCs w:val="28"/>
        </w:rPr>
        <w:t xml:space="preserve"> = </w:t>
      </w:r>
      <w:r w:rsidRPr="00DF0910">
        <w:rPr>
          <w:sz w:val="28"/>
          <w:szCs w:val="28"/>
          <w:lang w:val="en-US"/>
        </w:rPr>
        <w:t>Q</w:t>
      </w:r>
      <w:r w:rsidRPr="00DF0910">
        <w:rPr>
          <w:sz w:val="28"/>
          <w:szCs w:val="28"/>
        </w:rPr>
        <w:t>/ С</w:t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>.</w:t>
      </w:r>
      <w:r w:rsidRPr="00DF0910">
        <w:rPr>
          <w:sz w:val="28"/>
          <w:szCs w:val="28"/>
        </w:rPr>
        <w:tab/>
      </w:r>
      <w:r w:rsidRPr="00DF0910">
        <w:rPr>
          <w:sz w:val="28"/>
          <w:szCs w:val="28"/>
        </w:rPr>
        <w:tab/>
      </w:r>
      <w:r w:rsidRPr="00DF0910">
        <w:rPr>
          <w:sz w:val="28"/>
          <w:szCs w:val="28"/>
        </w:rPr>
        <w:tab/>
        <w:t>(4.5.17)</w:t>
      </w:r>
    </w:p>
    <w:p w14:paraId="55CED918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ab/>
        <w:t>Таким образом, только часть полного заряда – свободный заряд (</w:t>
      </w:r>
      <w:r w:rsidRPr="00DF0910">
        <w:rPr>
          <w:sz w:val="28"/>
          <w:szCs w:val="28"/>
          <w:lang w:val="en-US"/>
        </w:rPr>
        <w:t>Q</w:t>
      </w:r>
      <w:r w:rsidRPr="00DF0910">
        <w:rPr>
          <w:sz w:val="28"/>
          <w:szCs w:val="28"/>
        </w:rPr>
        <w:t>/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) – вызывает появление некоторого электрического поля и напряжения на обкладках конденсатора, в то время как оставшаяся часть – связанный заряд – нейтрализуется поляризацией диэлектрика. Общую плотность электрических зарядов </w:t>
      </w:r>
      <w:r w:rsidRPr="00DF0910">
        <w:rPr>
          <w:sz w:val="28"/>
          <w:szCs w:val="28"/>
          <w:lang w:val="en-US"/>
        </w:rPr>
        <w:t>D</w:t>
      </w:r>
      <w:r w:rsidRPr="00DF0910">
        <w:rPr>
          <w:sz w:val="28"/>
          <w:szCs w:val="28"/>
        </w:rPr>
        <w:t xml:space="preserve"> можно выразить как сумму напряженности электрического поля Е и поляризации Р:</w:t>
      </w:r>
    </w:p>
    <w:p w14:paraId="7B6B5E42" w14:textId="77777777" w:rsidR="00DF0910" w:rsidRPr="00B6406F" w:rsidRDefault="00DF0910" w:rsidP="00DF0910">
      <w:pPr>
        <w:spacing w:after="0" w:line="360" w:lineRule="auto"/>
        <w:ind w:left="2832" w:firstLine="708"/>
        <w:rPr>
          <w:sz w:val="28"/>
          <w:szCs w:val="28"/>
        </w:rPr>
      </w:pPr>
      <w:r w:rsidRPr="00DF0910">
        <w:rPr>
          <w:sz w:val="28"/>
          <w:szCs w:val="28"/>
          <w:lang w:val="en-US"/>
        </w:rPr>
        <w:t>D</w:t>
      </w:r>
      <w:r w:rsidRPr="00B6406F">
        <w:rPr>
          <w:sz w:val="28"/>
          <w:szCs w:val="28"/>
        </w:rPr>
        <w:t xml:space="preserve"> = </w:t>
      </w:r>
      <w:r w:rsidRPr="00DF0910">
        <w:rPr>
          <w:sz w:val="28"/>
          <w:szCs w:val="28"/>
        </w:rPr>
        <w:sym w:font="Symbol" w:char="F065"/>
      </w:r>
      <w:r w:rsidRPr="00B6406F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  <w:lang w:val="en-US"/>
        </w:rPr>
        <w:t>E</w:t>
      </w:r>
      <w:r w:rsidRPr="00B6406F">
        <w:rPr>
          <w:sz w:val="28"/>
          <w:szCs w:val="28"/>
        </w:rPr>
        <w:t xml:space="preserve"> + </w:t>
      </w:r>
      <w:r w:rsidRPr="00DF0910">
        <w:rPr>
          <w:sz w:val="28"/>
          <w:szCs w:val="28"/>
          <w:lang w:val="en-US"/>
        </w:rPr>
        <w:t>P</w:t>
      </w:r>
      <w:r w:rsidRPr="00B6406F">
        <w:rPr>
          <w:sz w:val="28"/>
          <w:szCs w:val="28"/>
        </w:rPr>
        <w:t xml:space="preserve"> = </w:t>
      </w:r>
      <w:r w:rsidRPr="00DF0910">
        <w:rPr>
          <w:sz w:val="28"/>
          <w:szCs w:val="28"/>
        </w:rPr>
        <w:sym w:font="Symbol" w:char="F065"/>
      </w:r>
      <w:r w:rsidRPr="00B6406F">
        <w:rPr>
          <w:sz w:val="28"/>
          <w:szCs w:val="28"/>
        </w:rPr>
        <w:t>’</w:t>
      </w:r>
      <w:r w:rsidRPr="00DF0910">
        <w:rPr>
          <w:sz w:val="28"/>
          <w:szCs w:val="28"/>
          <w:lang w:val="en-US"/>
        </w:rPr>
        <w:t>E</w:t>
      </w:r>
      <w:r w:rsidRPr="00B6406F">
        <w:rPr>
          <w:sz w:val="28"/>
          <w:szCs w:val="28"/>
        </w:rPr>
        <w:t>,</w:t>
      </w:r>
      <w:r w:rsidRPr="00B6406F">
        <w:rPr>
          <w:sz w:val="28"/>
          <w:szCs w:val="28"/>
        </w:rPr>
        <w:tab/>
      </w:r>
      <w:r w:rsidRPr="00B6406F">
        <w:rPr>
          <w:sz w:val="28"/>
          <w:szCs w:val="28"/>
        </w:rPr>
        <w:tab/>
        <w:t>(4.5.18)</w:t>
      </w:r>
    </w:p>
    <w:p w14:paraId="610C036F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где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’ =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>; отсюда</w:t>
      </w:r>
    </w:p>
    <w:p w14:paraId="24ECA419" w14:textId="77777777" w:rsidR="00DF0910" w:rsidRPr="00B6406F" w:rsidRDefault="00DF0910" w:rsidP="00DF0910">
      <w:pPr>
        <w:spacing w:after="0" w:line="360" w:lineRule="auto"/>
        <w:ind w:left="2124" w:firstLine="708"/>
        <w:jc w:val="both"/>
        <w:rPr>
          <w:sz w:val="28"/>
          <w:szCs w:val="28"/>
        </w:rPr>
      </w:pPr>
      <w:r w:rsidRPr="00B6406F">
        <w:rPr>
          <w:sz w:val="28"/>
          <w:szCs w:val="28"/>
        </w:rPr>
        <w:t xml:space="preserve">     </w:t>
      </w:r>
      <w:r w:rsidRPr="00DF0910">
        <w:rPr>
          <w:sz w:val="28"/>
          <w:szCs w:val="28"/>
          <w:lang w:val="en-US"/>
        </w:rPr>
        <w:t>P</w:t>
      </w:r>
      <w:r w:rsidRPr="00B6406F">
        <w:rPr>
          <w:sz w:val="28"/>
          <w:szCs w:val="28"/>
        </w:rPr>
        <w:t xml:space="preserve"> = </w:t>
      </w:r>
      <w:r w:rsidRPr="00DF0910">
        <w:rPr>
          <w:sz w:val="28"/>
          <w:szCs w:val="28"/>
        </w:rPr>
        <w:sym w:font="Symbol" w:char="F065"/>
      </w:r>
      <w:r w:rsidRPr="00B6406F">
        <w:rPr>
          <w:sz w:val="28"/>
          <w:szCs w:val="28"/>
        </w:rPr>
        <w:t>’</w:t>
      </w:r>
      <w:r w:rsidRPr="00DF0910">
        <w:rPr>
          <w:sz w:val="28"/>
          <w:szCs w:val="28"/>
          <w:lang w:val="en-US"/>
        </w:rPr>
        <w:t>E</w:t>
      </w:r>
      <w:r w:rsidRPr="00B6406F">
        <w:rPr>
          <w:sz w:val="28"/>
          <w:szCs w:val="28"/>
        </w:rPr>
        <w:t xml:space="preserve"> - </w:t>
      </w:r>
      <w:r w:rsidRPr="00DF0910">
        <w:rPr>
          <w:sz w:val="28"/>
          <w:szCs w:val="28"/>
        </w:rPr>
        <w:sym w:font="Symbol" w:char="F065"/>
      </w:r>
      <w:r w:rsidRPr="00B6406F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  <w:lang w:val="en-US"/>
        </w:rPr>
        <w:t>E</w:t>
      </w:r>
      <w:r w:rsidRPr="00B6406F">
        <w:rPr>
          <w:sz w:val="28"/>
          <w:szCs w:val="28"/>
        </w:rPr>
        <w:t xml:space="preserve"> = </w:t>
      </w:r>
      <w:r w:rsidRPr="00DF0910">
        <w:rPr>
          <w:sz w:val="28"/>
          <w:szCs w:val="28"/>
        </w:rPr>
        <w:sym w:font="Symbol" w:char="F065"/>
      </w:r>
      <w:r w:rsidRPr="00B6406F">
        <w:rPr>
          <w:sz w:val="28"/>
          <w:szCs w:val="28"/>
          <w:vertAlign w:val="subscript"/>
        </w:rPr>
        <w:t>0</w:t>
      </w:r>
      <w:r w:rsidRPr="00B6406F">
        <w:rPr>
          <w:sz w:val="28"/>
          <w:szCs w:val="28"/>
        </w:rPr>
        <w:t>(</w:t>
      </w:r>
      <w:r w:rsidRPr="00DF0910">
        <w:rPr>
          <w:sz w:val="28"/>
          <w:szCs w:val="28"/>
        </w:rPr>
        <w:sym w:font="Symbol" w:char="F065"/>
      </w:r>
      <w:r w:rsidRPr="00B6406F">
        <w:rPr>
          <w:sz w:val="28"/>
          <w:szCs w:val="28"/>
        </w:rPr>
        <w:t xml:space="preserve"> - 1)</w:t>
      </w:r>
      <w:proofErr w:type="gramStart"/>
      <w:r w:rsidRPr="00DF0910">
        <w:rPr>
          <w:sz w:val="28"/>
          <w:szCs w:val="28"/>
          <w:lang w:val="en-US"/>
        </w:rPr>
        <w:t>E</w:t>
      </w:r>
      <w:proofErr w:type="gramEnd"/>
      <w:r w:rsidRPr="00B6406F">
        <w:rPr>
          <w:sz w:val="28"/>
          <w:szCs w:val="28"/>
        </w:rPr>
        <w:t>.</w:t>
      </w:r>
      <w:r w:rsidRPr="00B6406F">
        <w:rPr>
          <w:sz w:val="28"/>
          <w:szCs w:val="28"/>
        </w:rPr>
        <w:tab/>
      </w:r>
      <w:r w:rsidRPr="00DF0910">
        <w:rPr>
          <w:sz w:val="28"/>
          <w:szCs w:val="28"/>
        </w:rPr>
        <w:tab/>
      </w:r>
      <w:r w:rsidRPr="00B6406F">
        <w:rPr>
          <w:sz w:val="28"/>
          <w:szCs w:val="28"/>
        </w:rPr>
        <w:t>(4.5.19)</w:t>
      </w:r>
    </w:p>
    <w:p w14:paraId="256026B4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Другой мерой степени поляризации под действием приложенного поля является электрическая восприимчивость: </w:t>
      </w:r>
    </w:p>
    <w:p w14:paraId="74B99623" w14:textId="77777777" w:rsidR="00DF0910" w:rsidRPr="00DF0910" w:rsidRDefault="00DF0910" w:rsidP="00DF0910">
      <w:pPr>
        <w:spacing w:after="0" w:line="360" w:lineRule="auto"/>
        <w:ind w:left="2832" w:firstLine="708"/>
        <w:jc w:val="both"/>
        <w:rPr>
          <w:sz w:val="28"/>
          <w:szCs w:val="28"/>
        </w:rPr>
      </w:pPr>
      <w:r w:rsidRPr="00DF0910">
        <w:rPr>
          <w:sz w:val="28"/>
          <w:szCs w:val="28"/>
        </w:rPr>
        <w:sym w:font="Symbol" w:char="F063"/>
      </w:r>
      <w:r w:rsidRPr="00DF0910">
        <w:rPr>
          <w:sz w:val="28"/>
          <w:szCs w:val="28"/>
        </w:rPr>
        <w:t xml:space="preserve"> =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 - 1 = </w:t>
      </w:r>
      <w:r w:rsidRPr="00DF0910">
        <w:rPr>
          <w:sz w:val="28"/>
          <w:szCs w:val="28"/>
          <w:lang w:val="en-US"/>
        </w:rPr>
        <w:t>P</w:t>
      </w:r>
      <w:r w:rsidRPr="00DF0910">
        <w:rPr>
          <w:sz w:val="28"/>
          <w:szCs w:val="28"/>
        </w:rPr>
        <w:t>/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  <w:lang w:val="en-US"/>
        </w:rPr>
        <w:t>E</w:t>
      </w:r>
      <w:r w:rsidRPr="00DF0910">
        <w:rPr>
          <w:sz w:val="28"/>
          <w:szCs w:val="28"/>
        </w:rPr>
        <w:t>.</w:t>
      </w:r>
      <w:r w:rsidRPr="00DF0910">
        <w:rPr>
          <w:sz w:val="28"/>
          <w:szCs w:val="28"/>
        </w:rPr>
        <w:tab/>
      </w:r>
      <w:r w:rsidRPr="00DF0910">
        <w:rPr>
          <w:sz w:val="28"/>
          <w:szCs w:val="28"/>
        </w:rPr>
        <w:tab/>
        <w:t>(4.5.20)</w:t>
      </w:r>
    </w:p>
    <w:p w14:paraId="0EC1B940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Это выражение представляет собой отношение плотности связанных зарядов к плотности свободных зарядов. Поляризация определяется поверхностной плотностью связанных зарядов, равной дипольному моменту, умноженному на число диполей в единице объема материала: </w:t>
      </w:r>
    </w:p>
    <w:p w14:paraId="38EC7B88" w14:textId="77777777" w:rsidR="00DF0910" w:rsidRPr="00DF0910" w:rsidRDefault="00DF0910" w:rsidP="00DF0910">
      <w:pPr>
        <w:spacing w:after="0" w:line="360" w:lineRule="auto"/>
        <w:jc w:val="right"/>
        <w:rPr>
          <w:sz w:val="28"/>
          <w:szCs w:val="28"/>
        </w:rPr>
      </w:pPr>
      <w:r w:rsidRPr="00DF0910">
        <w:rPr>
          <w:sz w:val="28"/>
          <w:szCs w:val="28"/>
        </w:rPr>
        <w:t>Таблица 4.10</w:t>
      </w:r>
    </w:p>
    <w:p w14:paraId="634BDB7C" w14:textId="77777777" w:rsidR="00DF0910" w:rsidRPr="00DF0910" w:rsidRDefault="00DF0910" w:rsidP="00DF0910">
      <w:pPr>
        <w:spacing w:after="0" w:line="360" w:lineRule="auto"/>
        <w:jc w:val="center"/>
        <w:rPr>
          <w:sz w:val="28"/>
          <w:szCs w:val="28"/>
        </w:rPr>
      </w:pPr>
      <w:r w:rsidRPr="00DF0910">
        <w:rPr>
          <w:sz w:val="28"/>
          <w:szCs w:val="28"/>
        </w:rPr>
        <w:t>Относительная диэлектрическая проницаемость</w:t>
      </w:r>
    </w:p>
    <w:p w14:paraId="702FFE08" w14:textId="77777777" w:rsidR="00DF0910" w:rsidRPr="00DF0910" w:rsidRDefault="00DF0910" w:rsidP="00DF0910">
      <w:pPr>
        <w:spacing w:after="0" w:line="360" w:lineRule="auto"/>
        <w:jc w:val="center"/>
        <w:rPr>
          <w:sz w:val="28"/>
          <w:szCs w:val="28"/>
        </w:rPr>
      </w:pPr>
      <w:r w:rsidRPr="00DF0910">
        <w:rPr>
          <w:sz w:val="28"/>
          <w:szCs w:val="28"/>
        </w:rPr>
        <w:t>некоторых видов керамики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DF0910" w:rsidRPr="00DF0910" w14:paraId="2A99A403" w14:textId="77777777" w:rsidTr="004A70D4">
        <w:tc>
          <w:tcPr>
            <w:tcW w:w="2392" w:type="dxa"/>
          </w:tcPr>
          <w:p w14:paraId="7C317EE0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Вид керамики</w:t>
            </w:r>
          </w:p>
        </w:tc>
        <w:tc>
          <w:tcPr>
            <w:tcW w:w="2392" w:type="dxa"/>
          </w:tcPr>
          <w:p w14:paraId="11DD4EE4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Диапазон частот электрического поля, Гц</w:t>
            </w:r>
          </w:p>
        </w:tc>
        <w:tc>
          <w:tcPr>
            <w:tcW w:w="2392" w:type="dxa"/>
          </w:tcPr>
          <w:p w14:paraId="72282983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Относительная диэлектрическая проницаемость</w:t>
            </w:r>
          </w:p>
        </w:tc>
        <w:tc>
          <w:tcPr>
            <w:tcW w:w="2392" w:type="dxa"/>
          </w:tcPr>
          <w:p w14:paraId="09CD78A2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Преобладающая поляризация</w:t>
            </w:r>
          </w:p>
        </w:tc>
      </w:tr>
      <w:tr w:rsidR="00DF0910" w:rsidRPr="00DF0910" w14:paraId="1C5BCAB1" w14:textId="77777777" w:rsidTr="004A70D4">
        <w:tc>
          <w:tcPr>
            <w:tcW w:w="2392" w:type="dxa"/>
          </w:tcPr>
          <w:p w14:paraId="6335D3AA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Нитрид бора</w:t>
            </w:r>
          </w:p>
        </w:tc>
        <w:tc>
          <w:tcPr>
            <w:tcW w:w="2392" w:type="dxa"/>
          </w:tcPr>
          <w:p w14:paraId="23061307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10</w:t>
            </w:r>
            <w:r w:rsidRPr="00DF0910">
              <w:rPr>
                <w:sz w:val="28"/>
                <w:szCs w:val="28"/>
                <w:vertAlign w:val="superscript"/>
              </w:rPr>
              <w:t>4</w:t>
            </w:r>
            <w:r w:rsidRPr="00DF0910">
              <w:rPr>
                <w:sz w:val="28"/>
                <w:szCs w:val="28"/>
              </w:rPr>
              <w:t xml:space="preserve"> - 10</w:t>
            </w:r>
            <w:r w:rsidRPr="00DF0910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392" w:type="dxa"/>
          </w:tcPr>
          <w:p w14:paraId="3B14A718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4,5</w:t>
            </w:r>
          </w:p>
        </w:tc>
        <w:tc>
          <w:tcPr>
            <w:tcW w:w="2392" w:type="dxa"/>
          </w:tcPr>
          <w:p w14:paraId="225B1C5C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электронно-упругая</w:t>
            </w:r>
          </w:p>
        </w:tc>
      </w:tr>
      <w:tr w:rsidR="00DF0910" w:rsidRPr="00DF0910" w14:paraId="2CBC18BE" w14:textId="77777777" w:rsidTr="004A70D4">
        <w:tc>
          <w:tcPr>
            <w:tcW w:w="2392" w:type="dxa"/>
          </w:tcPr>
          <w:p w14:paraId="087BB6E7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Оксид магния</w:t>
            </w:r>
          </w:p>
        </w:tc>
        <w:tc>
          <w:tcPr>
            <w:tcW w:w="2392" w:type="dxa"/>
          </w:tcPr>
          <w:p w14:paraId="0D248427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10</w:t>
            </w:r>
            <w:r w:rsidRPr="00DF0910">
              <w:rPr>
                <w:sz w:val="28"/>
                <w:szCs w:val="28"/>
                <w:vertAlign w:val="superscript"/>
              </w:rPr>
              <w:t>4</w:t>
            </w:r>
            <w:r w:rsidRPr="00DF0910">
              <w:rPr>
                <w:sz w:val="28"/>
                <w:szCs w:val="28"/>
              </w:rPr>
              <w:t xml:space="preserve"> - 10</w:t>
            </w:r>
            <w:r w:rsidRPr="00DF0910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392" w:type="dxa"/>
          </w:tcPr>
          <w:p w14:paraId="4CEE838A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9,7</w:t>
            </w:r>
          </w:p>
        </w:tc>
        <w:tc>
          <w:tcPr>
            <w:tcW w:w="2392" w:type="dxa"/>
          </w:tcPr>
          <w:p w14:paraId="753927E3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ионно-упругая</w:t>
            </w:r>
          </w:p>
        </w:tc>
      </w:tr>
      <w:tr w:rsidR="00DF0910" w:rsidRPr="00DF0910" w14:paraId="4837682F" w14:textId="77777777" w:rsidTr="004A70D4">
        <w:tc>
          <w:tcPr>
            <w:tcW w:w="2392" w:type="dxa"/>
          </w:tcPr>
          <w:p w14:paraId="470DEC71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lastRenderedPageBreak/>
              <w:t>Оксид алюминия</w:t>
            </w:r>
          </w:p>
        </w:tc>
        <w:tc>
          <w:tcPr>
            <w:tcW w:w="2392" w:type="dxa"/>
          </w:tcPr>
          <w:p w14:paraId="7C348676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10</w:t>
            </w:r>
            <w:r w:rsidRPr="00DF0910">
              <w:rPr>
                <w:sz w:val="28"/>
                <w:szCs w:val="28"/>
                <w:vertAlign w:val="superscript"/>
              </w:rPr>
              <w:t>4</w:t>
            </w:r>
            <w:r w:rsidRPr="00DF0910">
              <w:rPr>
                <w:sz w:val="28"/>
                <w:szCs w:val="28"/>
              </w:rPr>
              <w:t xml:space="preserve"> - 10</w:t>
            </w:r>
            <w:r w:rsidRPr="00DF0910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392" w:type="dxa"/>
          </w:tcPr>
          <w:p w14:paraId="06174DCA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9,9</w:t>
            </w:r>
          </w:p>
        </w:tc>
        <w:tc>
          <w:tcPr>
            <w:tcW w:w="2392" w:type="dxa"/>
          </w:tcPr>
          <w:p w14:paraId="470FE7AB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ионно-упругая</w:t>
            </w:r>
          </w:p>
        </w:tc>
      </w:tr>
      <w:tr w:rsidR="00DF0910" w:rsidRPr="00DF0910" w14:paraId="252A51BA" w14:textId="77777777" w:rsidTr="004A70D4">
        <w:tc>
          <w:tcPr>
            <w:tcW w:w="2392" w:type="dxa"/>
          </w:tcPr>
          <w:p w14:paraId="10A49D7B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Слюда</w:t>
            </w:r>
          </w:p>
        </w:tc>
        <w:tc>
          <w:tcPr>
            <w:tcW w:w="2392" w:type="dxa"/>
          </w:tcPr>
          <w:p w14:paraId="163A3953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10</w:t>
            </w:r>
            <w:r w:rsidRPr="00DF0910">
              <w:rPr>
                <w:sz w:val="28"/>
                <w:szCs w:val="28"/>
                <w:vertAlign w:val="superscript"/>
              </w:rPr>
              <w:t>6</w:t>
            </w:r>
            <w:r w:rsidRPr="00DF0910">
              <w:rPr>
                <w:sz w:val="28"/>
                <w:szCs w:val="28"/>
              </w:rPr>
              <w:t xml:space="preserve"> - 10</w:t>
            </w:r>
            <w:r w:rsidRPr="00DF0910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392" w:type="dxa"/>
          </w:tcPr>
          <w:p w14:paraId="52B5DD1F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5,7 - 8,0</w:t>
            </w:r>
          </w:p>
        </w:tc>
        <w:tc>
          <w:tcPr>
            <w:tcW w:w="2392" w:type="dxa"/>
          </w:tcPr>
          <w:p w14:paraId="25F0E267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ионно-упругая</w:t>
            </w:r>
          </w:p>
        </w:tc>
      </w:tr>
      <w:tr w:rsidR="00DF0910" w:rsidRPr="00DF0910" w14:paraId="71E128FF" w14:textId="77777777" w:rsidTr="004A70D4">
        <w:tc>
          <w:tcPr>
            <w:tcW w:w="2392" w:type="dxa"/>
          </w:tcPr>
          <w:p w14:paraId="638E0AE9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Диоксид титана</w:t>
            </w:r>
          </w:p>
        </w:tc>
        <w:tc>
          <w:tcPr>
            <w:tcW w:w="2392" w:type="dxa"/>
          </w:tcPr>
          <w:p w14:paraId="5B456B47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10</w:t>
            </w:r>
            <w:r w:rsidRPr="00DF0910">
              <w:rPr>
                <w:sz w:val="28"/>
                <w:szCs w:val="28"/>
                <w:vertAlign w:val="superscript"/>
              </w:rPr>
              <w:t>4</w:t>
            </w:r>
            <w:r w:rsidRPr="00DF0910">
              <w:rPr>
                <w:sz w:val="28"/>
                <w:szCs w:val="28"/>
              </w:rPr>
              <w:t xml:space="preserve"> - 10</w:t>
            </w:r>
            <w:r w:rsidRPr="00DF0910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392" w:type="dxa"/>
          </w:tcPr>
          <w:p w14:paraId="11316C72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110</w:t>
            </w:r>
          </w:p>
        </w:tc>
        <w:tc>
          <w:tcPr>
            <w:tcW w:w="2392" w:type="dxa"/>
          </w:tcPr>
          <w:p w14:paraId="301A093D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электронно-релаксационная</w:t>
            </w:r>
          </w:p>
        </w:tc>
      </w:tr>
      <w:tr w:rsidR="00DF0910" w:rsidRPr="00DF0910" w14:paraId="22CA9BAD" w14:textId="77777777" w:rsidTr="004A70D4">
        <w:tc>
          <w:tcPr>
            <w:tcW w:w="2392" w:type="dxa"/>
          </w:tcPr>
          <w:p w14:paraId="65EEB58C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DF0910">
              <w:rPr>
                <w:sz w:val="28"/>
                <w:szCs w:val="28"/>
              </w:rPr>
              <w:t>Титанат</w:t>
            </w:r>
            <w:proofErr w:type="spellEnd"/>
            <w:r w:rsidRPr="00DF0910">
              <w:rPr>
                <w:sz w:val="28"/>
                <w:szCs w:val="28"/>
              </w:rPr>
              <w:t xml:space="preserve"> кальция</w:t>
            </w:r>
          </w:p>
        </w:tc>
        <w:tc>
          <w:tcPr>
            <w:tcW w:w="2392" w:type="dxa"/>
          </w:tcPr>
          <w:p w14:paraId="11B79FE4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10</w:t>
            </w:r>
            <w:r w:rsidRPr="00DF0910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392" w:type="dxa"/>
          </w:tcPr>
          <w:p w14:paraId="4C7DB41C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150</w:t>
            </w:r>
          </w:p>
        </w:tc>
        <w:tc>
          <w:tcPr>
            <w:tcW w:w="2392" w:type="dxa"/>
          </w:tcPr>
          <w:p w14:paraId="0D737E8D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ионно-релаксационная</w:t>
            </w:r>
          </w:p>
        </w:tc>
      </w:tr>
      <w:tr w:rsidR="00DF0910" w:rsidRPr="00DF0910" w14:paraId="22640681" w14:textId="77777777" w:rsidTr="004A70D4">
        <w:tc>
          <w:tcPr>
            <w:tcW w:w="2392" w:type="dxa"/>
          </w:tcPr>
          <w:p w14:paraId="51C2F504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DF0910">
              <w:rPr>
                <w:sz w:val="28"/>
                <w:szCs w:val="28"/>
              </w:rPr>
              <w:t>Титанат</w:t>
            </w:r>
            <w:proofErr w:type="spellEnd"/>
            <w:r w:rsidRPr="00DF0910">
              <w:rPr>
                <w:sz w:val="28"/>
                <w:szCs w:val="28"/>
              </w:rPr>
              <w:t xml:space="preserve"> бария</w:t>
            </w:r>
          </w:p>
        </w:tc>
        <w:tc>
          <w:tcPr>
            <w:tcW w:w="2392" w:type="dxa"/>
          </w:tcPr>
          <w:p w14:paraId="3F3E8AFF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10</w:t>
            </w:r>
            <w:r w:rsidRPr="00DF0910">
              <w:rPr>
                <w:sz w:val="28"/>
                <w:szCs w:val="28"/>
                <w:vertAlign w:val="superscript"/>
              </w:rPr>
              <w:t>3</w:t>
            </w:r>
            <w:r w:rsidRPr="00DF0910">
              <w:rPr>
                <w:sz w:val="28"/>
                <w:szCs w:val="28"/>
              </w:rPr>
              <w:t xml:space="preserve"> - 10</w:t>
            </w:r>
            <w:r w:rsidRPr="00DF0910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392" w:type="dxa"/>
          </w:tcPr>
          <w:p w14:paraId="5D672BBB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4000</w:t>
            </w:r>
          </w:p>
        </w:tc>
        <w:tc>
          <w:tcPr>
            <w:tcW w:w="2392" w:type="dxa"/>
          </w:tcPr>
          <w:p w14:paraId="5A058FA1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DF0910">
              <w:rPr>
                <w:sz w:val="28"/>
                <w:szCs w:val="28"/>
              </w:rPr>
              <w:t>сегнетоэлектричес</w:t>
            </w:r>
            <w:proofErr w:type="spellEnd"/>
            <w:r w:rsidRPr="00DF0910">
              <w:rPr>
                <w:sz w:val="28"/>
                <w:szCs w:val="28"/>
              </w:rPr>
              <w:t>-кая</w:t>
            </w:r>
          </w:p>
        </w:tc>
      </w:tr>
      <w:tr w:rsidR="00DF0910" w:rsidRPr="00DF0910" w14:paraId="2DBE963A" w14:textId="77777777" w:rsidTr="004A70D4">
        <w:tc>
          <w:tcPr>
            <w:tcW w:w="2392" w:type="dxa"/>
          </w:tcPr>
          <w:p w14:paraId="725A55BB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Стекло кварцевое</w:t>
            </w:r>
          </w:p>
        </w:tc>
        <w:tc>
          <w:tcPr>
            <w:tcW w:w="2392" w:type="dxa"/>
          </w:tcPr>
          <w:p w14:paraId="0E97E318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10</w:t>
            </w:r>
            <w:r w:rsidRPr="00DF0910">
              <w:rPr>
                <w:sz w:val="28"/>
                <w:szCs w:val="28"/>
                <w:vertAlign w:val="superscript"/>
              </w:rPr>
              <w:t>2</w:t>
            </w:r>
            <w:r w:rsidRPr="00DF0910">
              <w:rPr>
                <w:sz w:val="28"/>
                <w:szCs w:val="28"/>
              </w:rPr>
              <w:t xml:space="preserve"> - 10</w:t>
            </w:r>
            <w:r w:rsidRPr="00DF0910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392" w:type="dxa"/>
          </w:tcPr>
          <w:p w14:paraId="73EFC271" w14:textId="77777777" w:rsidR="00DF0910" w:rsidRPr="00DF0910" w:rsidRDefault="00DF0910" w:rsidP="00DF091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3,8</w:t>
            </w:r>
          </w:p>
        </w:tc>
        <w:tc>
          <w:tcPr>
            <w:tcW w:w="2392" w:type="dxa"/>
          </w:tcPr>
          <w:p w14:paraId="50036821" w14:textId="77777777" w:rsidR="00DF0910" w:rsidRPr="00DF0910" w:rsidRDefault="00DF0910" w:rsidP="00DF0910">
            <w:pPr>
              <w:spacing w:after="0" w:line="360" w:lineRule="auto"/>
              <w:rPr>
                <w:sz w:val="28"/>
                <w:szCs w:val="28"/>
              </w:rPr>
            </w:pPr>
            <w:r w:rsidRPr="00DF0910">
              <w:rPr>
                <w:sz w:val="28"/>
                <w:szCs w:val="28"/>
              </w:rPr>
              <w:t>электронно-упругая</w:t>
            </w:r>
          </w:p>
        </w:tc>
      </w:tr>
    </w:tbl>
    <w:p w14:paraId="0395F98E" w14:textId="77777777" w:rsidR="00DF0910" w:rsidRPr="00DF0910" w:rsidRDefault="00DF0910" w:rsidP="00DF0910">
      <w:pPr>
        <w:spacing w:after="0" w:line="360" w:lineRule="auto"/>
        <w:jc w:val="center"/>
        <w:rPr>
          <w:sz w:val="28"/>
          <w:szCs w:val="28"/>
        </w:rPr>
      </w:pPr>
    </w:p>
    <w:p w14:paraId="2B935ED4" w14:textId="77777777" w:rsidR="00DF0910" w:rsidRPr="00DF0910" w:rsidRDefault="00DF0910" w:rsidP="00DF0910">
      <w:pPr>
        <w:spacing w:after="0" w:line="360" w:lineRule="auto"/>
        <w:ind w:left="3540" w:firstLine="708"/>
        <w:rPr>
          <w:sz w:val="28"/>
          <w:szCs w:val="28"/>
        </w:rPr>
      </w:pPr>
      <w:r w:rsidRPr="00DF0910">
        <w:rPr>
          <w:sz w:val="28"/>
          <w:szCs w:val="28"/>
          <w:lang w:val="en-US"/>
        </w:rPr>
        <w:t>P</w:t>
      </w:r>
      <w:r w:rsidRPr="00DF0910">
        <w:rPr>
          <w:sz w:val="28"/>
          <w:szCs w:val="28"/>
        </w:rPr>
        <w:t xml:space="preserve"> = </w:t>
      </w:r>
      <w:r w:rsidRPr="00DF0910">
        <w:rPr>
          <w:sz w:val="28"/>
          <w:szCs w:val="28"/>
          <w:lang w:val="en-US"/>
        </w:rPr>
        <w:t>N</w:t>
      </w:r>
      <w:r w:rsidRPr="00DF0910">
        <w:rPr>
          <w:sz w:val="28"/>
          <w:szCs w:val="28"/>
        </w:rPr>
        <w:t>·</w:t>
      </w:r>
      <w:r w:rsidRPr="00DF0910">
        <w:rPr>
          <w:sz w:val="28"/>
          <w:szCs w:val="28"/>
          <w:lang w:val="en-US"/>
        </w:rPr>
        <w:sym w:font="Symbol" w:char="F06D"/>
      </w:r>
      <w:r w:rsidRPr="00DF0910">
        <w:rPr>
          <w:sz w:val="28"/>
          <w:szCs w:val="28"/>
        </w:rPr>
        <w:t>,</w:t>
      </w:r>
      <w:r w:rsidRPr="00DF0910">
        <w:rPr>
          <w:sz w:val="28"/>
          <w:szCs w:val="28"/>
        </w:rPr>
        <w:tab/>
      </w:r>
      <w:r w:rsidRPr="00DF0910">
        <w:rPr>
          <w:sz w:val="28"/>
          <w:szCs w:val="28"/>
        </w:rPr>
        <w:tab/>
        <w:t>(4.5.21)</w:t>
      </w:r>
    </w:p>
    <w:p w14:paraId="4FA9C53B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где </w:t>
      </w:r>
      <w:r w:rsidRPr="00DF0910">
        <w:rPr>
          <w:sz w:val="28"/>
          <w:szCs w:val="28"/>
          <w:lang w:val="en-US"/>
        </w:rPr>
        <w:t>N</w:t>
      </w:r>
      <w:r w:rsidRPr="00DF0910">
        <w:rPr>
          <w:sz w:val="28"/>
          <w:szCs w:val="28"/>
        </w:rPr>
        <w:t xml:space="preserve"> – число диполей на единицу объема; </w:t>
      </w:r>
      <w:r w:rsidRPr="00DF0910">
        <w:rPr>
          <w:sz w:val="28"/>
          <w:szCs w:val="28"/>
          <w:lang w:val="en-US"/>
        </w:rPr>
        <w:sym w:font="Symbol" w:char="F06D"/>
      </w:r>
      <w:r w:rsidRPr="00DF0910">
        <w:rPr>
          <w:sz w:val="28"/>
          <w:szCs w:val="28"/>
        </w:rPr>
        <w:t xml:space="preserve"> – средний дипольный момент. </w:t>
      </w:r>
    </w:p>
    <w:p w14:paraId="3F003696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Средний дипольный момент частицы пропорционален локальному электрическому полю Е</w:t>
      </w:r>
      <w:r w:rsidRPr="00DF0910">
        <w:rPr>
          <w:sz w:val="28"/>
          <w:szCs w:val="28"/>
          <w:vertAlign w:val="superscript"/>
        </w:rPr>
        <w:t>1</w:t>
      </w:r>
      <w:r w:rsidRPr="00DF0910">
        <w:rPr>
          <w:sz w:val="28"/>
          <w:szCs w:val="28"/>
        </w:rPr>
        <w:t xml:space="preserve">, действующему на эту частицу: </w:t>
      </w:r>
    </w:p>
    <w:p w14:paraId="063ADD48" w14:textId="77777777" w:rsidR="00DF0910" w:rsidRPr="00DF0910" w:rsidRDefault="00DF0910" w:rsidP="00DF0910">
      <w:pPr>
        <w:spacing w:after="0" w:line="360" w:lineRule="auto"/>
        <w:ind w:left="3540" w:firstLine="708"/>
        <w:rPr>
          <w:sz w:val="28"/>
          <w:szCs w:val="28"/>
        </w:rPr>
      </w:pPr>
      <w:r w:rsidRPr="00DF0910">
        <w:rPr>
          <w:sz w:val="28"/>
          <w:szCs w:val="28"/>
          <w:lang w:val="en-US"/>
        </w:rPr>
        <w:sym w:font="Symbol" w:char="F06D"/>
      </w:r>
      <w:r w:rsidRPr="00DF0910">
        <w:rPr>
          <w:sz w:val="28"/>
          <w:szCs w:val="28"/>
        </w:rPr>
        <w:t xml:space="preserve"> = </w:t>
      </w:r>
      <w:r w:rsidRPr="00DF0910">
        <w:rPr>
          <w:sz w:val="28"/>
          <w:szCs w:val="28"/>
        </w:rPr>
        <w:sym w:font="Symbol" w:char="F061"/>
      </w:r>
      <w:r w:rsidRPr="00DF0910">
        <w:rPr>
          <w:sz w:val="28"/>
          <w:szCs w:val="28"/>
        </w:rPr>
        <w:sym w:font="Symbol" w:char="F0D7"/>
      </w:r>
      <w:r w:rsidRPr="00DF0910">
        <w:rPr>
          <w:sz w:val="28"/>
          <w:szCs w:val="28"/>
          <w:lang w:val="en-US"/>
        </w:rPr>
        <w:t>E</w:t>
      </w:r>
      <w:r w:rsidRPr="00DF0910">
        <w:rPr>
          <w:sz w:val="28"/>
          <w:szCs w:val="28"/>
          <w:vertAlign w:val="superscript"/>
        </w:rPr>
        <w:t>1</w:t>
      </w:r>
      <w:r w:rsidRPr="00DF0910">
        <w:rPr>
          <w:sz w:val="28"/>
          <w:szCs w:val="28"/>
        </w:rPr>
        <w:t>,</w:t>
      </w:r>
      <w:r w:rsidRPr="00DF0910">
        <w:rPr>
          <w:sz w:val="28"/>
          <w:szCs w:val="28"/>
        </w:rPr>
        <w:tab/>
      </w:r>
      <w:r w:rsidRPr="00DF0910">
        <w:rPr>
          <w:sz w:val="28"/>
          <w:szCs w:val="28"/>
        </w:rPr>
        <w:tab/>
        <w:t>(4.5.22)</w:t>
      </w:r>
    </w:p>
    <w:p w14:paraId="1B47BCE5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где </w:t>
      </w:r>
      <w:r w:rsidRPr="00DF0910">
        <w:rPr>
          <w:sz w:val="28"/>
          <w:szCs w:val="28"/>
        </w:rPr>
        <w:sym w:font="Symbol" w:char="F061"/>
      </w:r>
      <w:r w:rsidRPr="00DF0910">
        <w:rPr>
          <w:sz w:val="28"/>
          <w:szCs w:val="28"/>
        </w:rPr>
        <w:t xml:space="preserve"> – поляризуемость. </w:t>
      </w:r>
    </w:p>
    <w:p w14:paraId="2A265756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Отсюда: </w:t>
      </w:r>
    </w:p>
    <w:p w14:paraId="1BF15649" w14:textId="77777777" w:rsidR="00DF0910" w:rsidRPr="00B6406F" w:rsidRDefault="00DF0910" w:rsidP="00DF0910">
      <w:pPr>
        <w:spacing w:after="0" w:line="360" w:lineRule="auto"/>
        <w:ind w:left="3540" w:firstLine="708"/>
        <w:rPr>
          <w:sz w:val="28"/>
          <w:szCs w:val="28"/>
        </w:rPr>
      </w:pPr>
      <w:r w:rsidRPr="00DF0910">
        <w:rPr>
          <w:sz w:val="28"/>
          <w:szCs w:val="28"/>
        </w:rPr>
        <w:t>Р</w:t>
      </w:r>
      <w:r w:rsidRPr="00B6406F">
        <w:rPr>
          <w:sz w:val="28"/>
          <w:szCs w:val="28"/>
        </w:rPr>
        <w:t xml:space="preserve"> = </w:t>
      </w:r>
      <w:r w:rsidRPr="00DF0910">
        <w:rPr>
          <w:sz w:val="28"/>
          <w:szCs w:val="28"/>
          <w:lang w:val="en-US"/>
        </w:rPr>
        <w:t>N</w:t>
      </w:r>
      <w:r w:rsidRPr="00DF0910">
        <w:rPr>
          <w:sz w:val="28"/>
          <w:szCs w:val="28"/>
          <w:lang w:val="en-US"/>
        </w:rPr>
        <w:sym w:font="Symbol" w:char="F0D7"/>
      </w:r>
      <w:r w:rsidRPr="00DF0910">
        <w:rPr>
          <w:sz w:val="28"/>
          <w:szCs w:val="28"/>
          <w:lang w:val="en-US"/>
        </w:rPr>
        <w:sym w:font="Symbol" w:char="F061"/>
      </w:r>
      <w:r w:rsidRPr="00DF0910">
        <w:rPr>
          <w:sz w:val="28"/>
          <w:szCs w:val="28"/>
          <w:lang w:val="en-US"/>
        </w:rPr>
        <w:sym w:font="Symbol" w:char="F0D7"/>
      </w:r>
      <w:r w:rsidRPr="00DF0910">
        <w:rPr>
          <w:sz w:val="28"/>
          <w:szCs w:val="28"/>
          <w:lang w:val="en-US"/>
        </w:rPr>
        <w:t>E</w:t>
      </w:r>
      <w:r w:rsidRPr="00B6406F">
        <w:rPr>
          <w:sz w:val="28"/>
          <w:szCs w:val="28"/>
          <w:vertAlign w:val="superscript"/>
        </w:rPr>
        <w:t>1</w:t>
      </w:r>
      <w:r w:rsidRPr="00B6406F">
        <w:rPr>
          <w:sz w:val="28"/>
          <w:szCs w:val="28"/>
        </w:rPr>
        <w:t>,</w:t>
      </w:r>
      <w:r w:rsidRPr="00B6406F">
        <w:rPr>
          <w:sz w:val="28"/>
          <w:szCs w:val="28"/>
        </w:rPr>
        <w:tab/>
      </w:r>
      <w:r w:rsidRPr="00B6406F">
        <w:rPr>
          <w:sz w:val="28"/>
          <w:szCs w:val="28"/>
        </w:rPr>
        <w:tab/>
        <w:t>(4.5.23)</w:t>
      </w:r>
    </w:p>
    <w:p w14:paraId="1487F268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где </w:t>
      </w:r>
      <w:r w:rsidRPr="00DF0910">
        <w:rPr>
          <w:sz w:val="28"/>
          <w:szCs w:val="28"/>
          <w:lang w:val="en-US"/>
        </w:rPr>
        <w:t>E</w:t>
      </w:r>
      <w:r w:rsidRPr="00DF0910">
        <w:rPr>
          <w:sz w:val="28"/>
          <w:szCs w:val="28"/>
          <w:vertAlign w:val="superscript"/>
        </w:rPr>
        <w:t>1</w:t>
      </w:r>
      <w:r w:rsidRPr="00DF0910">
        <w:rPr>
          <w:sz w:val="28"/>
          <w:szCs w:val="28"/>
        </w:rPr>
        <w:t xml:space="preserve"> = </w:t>
      </w:r>
      <w:r w:rsidRPr="00DF0910">
        <w:rPr>
          <w:sz w:val="28"/>
          <w:szCs w:val="28"/>
          <w:lang w:val="en-US"/>
        </w:rPr>
        <w:t>E</w:t>
      </w:r>
      <w:r w:rsidRPr="00DF0910">
        <w:rPr>
          <w:sz w:val="28"/>
          <w:szCs w:val="28"/>
        </w:rPr>
        <w:t xml:space="preserve"> + 4</w:t>
      </w:r>
      <w:r w:rsidRPr="00DF0910">
        <w:rPr>
          <w:sz w:val="28"/>
          <w:szCs w:val="28"/>
          <w:lang w:val="en-US"/>
        </w:rPr>
        <w:sym w:font="Symbol" w:char="F070"/>
      </w:r>
      <w:r w:rsidRPr="00DF0910">
        <w:rPr>
          <w:sz w:val="28"/>
          <w:szCs w:val="28"/>
          <w:lang w:val="en-US"/>
        </w:rPr>
        <w:t>P</w:t>
      </w:r>
      <w:r w:rsidRPr="00DF0910">
        <w:rPr>
          <w:sz w:val="28"/>
          <w:szCs w:val="28"/>
        </w:rPr>
        <w:t>/3.</w:t>
      </w:r>
    </w:p>
    <w:p w14:paraId="3E6B48FD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ab/>
        <w:t xml:space="preserve">Поляризация </w:t>
      </w:r>
      <w:r w:rsidRPr="00DF0910">
        <w:rPr>
          <w:sz w:val="28"/>
          <w:szCs w:val="28"/>
          <w:lang w:val="en-US"/>
        </w:rPr>
        <w:t>P</w:t>
      </w:r>
      <w:r w:rsidRPr="00DF0910">
        <w:rPr>
          <w:sz w:val="28"/>
          <w:szCs w:val="28"/>
        </w:rPr>
        <w:t xml:space="preserve"> связана с диэлектрической проницаемостью соотношением:</w:t>
      </w:r>
    </w:p>
    <w:p w14:paraId="34DBD725" w14:textId="77777777" w:rsidR="00DF0910" w:rsidRPr="00DF0910" w:rsidRDefault="00DF0910" w:rsidP="00DF0910">
      <w:pPr>
        <w:spacing w:after="0" w:line="360" w:lineRule="auto"/>
        <w:ind w:left="3540" w:firstLine="708"/>
        <w:rPr>
          <w:sz w:val="28"/>
          <w:szCs w:val="28"/>
        </w:rPr>
      </w:pPr>
      <w:r w:rsidRPr="00DF0910">
        <w:rPr>
          <w:sz w:val="28"/>
          <w:szCs w:val="28"/>
        </w:rPr>
        <w:t>Р = [(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>-1)/4</w:t>
      </w:r>
      <w:r w:rsidRPr="00DF0910">
        <w:rPr>
          <w:sz w:val="28"/>
          <w:szCs w:val="28"/>
        </w:rPr>
        <w:sym w:font="Symbol" w:char="F070"/>
      </w:r>
      <w:r w:rsidRPr="00DF0910">
        <w:rPr>
          <w:sz w:val="28"/>
          <w:szCs w:val="28"/>
        </w:rPr>
        <w:t>]Е.</w:t>
      </w:r>
      <w:r w:rsidRPr="00DF0910">
        <w:rPr>
          <w:sz w:val="28"/>
          <w:szCs w:val="28"/>
        </w:rPr>
        <w:tab/>
        <w:t>(4.5.24)</w:t>
      </w:r>
    </w:p>
    <w:p w14:paraId="70D979FC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Подставив в уравнение значение Р из уравнения (4.5.23), получаем: </w:t>
      </w:r>
    </w:p>
    <w:p w14:paraId="6229A6B1" w14:textId="77777777" w:rsidR="00DF0910" w:rsidRPr="00B6406F" w:rsidRDefault="00DF0910" w:rsidP="00DF0910">
      <w:pPr>
        <w:spacing w:after="0" w:line="360" w:lineRule="auto"/>
        <w:ind w:left="2124" w:firstLine="708"/>
        <w:rPr>
          <w:sz w:val="28"/>
          <w:szCs w:val="28"/>
        </w:rPr>
      </w:pPr>
      <w:r w:rsidRPr="00DF0910">
        <w:rPr>
          <w:sz w:val="28"/>
          <w:szCs w:val="28"/>
        </w:rPr>
        <w:sym w:font="Symbol" w:char="F065"/>
      </w:r>
      <w:r w:rsidRPr="00B6406F">
        <w:rPr>
          <w:sz w:val="28"/>
          <w:szCs w:val="28"/>
        </w:rPr>
        <w:t xml:space="preserve"> = 1+4</w:t>
      </w:r>
      <w:r w:rsidRPr="00DF0910">
        <w:rPr>
          <w:sz w:val="28"/>
          <w:szCs w:val="28"/>
        </w:rPr>
        <w:sym w:font="Symbol" w:char="F070"/>
      </w:r>
      <w:r w:rsidRPr="00DF0910">
        <w:rPr>
          <w:sz w:val="28"/>
          <w:szCs w:val="28"/>
          <w:lang w:val="en-US"/>
        </w:rPr>
        <w:t>N</w:t>
      </w:r>
      <w:r w:rsidRPr="00DF0910">
        <w:rPr>
          <w:sz w:val="28"/>
          <w:szCs w:val="28"/>
          <w:lang w:val="en-US"/>
        </w:rPr>
        <w:sym w:font="Symbol" w:char="F06D"/>
      </w:r>
      <w:r w:rsidRPr="00B6406F">
        <w:rPr>
          <w:sz w:val="28"/>
          <w:szCs w:val="28"/>
        </w:rPr>
        <w:t>/</w:t>
      </w:r>
      <w:r w:rsidRPr="00DF0910">
        <w:rPr>
          <w:sz w:val="28"/>
          <w:szCs w:val="28"/>
        </w:rPr>
        <w:t>Е</w:t>
      </w:r>
      <w:r w:rsidRPr="00B6406F">
        <w:rPr>
          <w:sz w:val="28"/>
          <w:szCs w:val="28"/>
        </w:rPr>
        <w:t xml:space="preserve"> = 1+4</w:t>
      </w:r>
      <w:r w:rsidRPr="00DF0910">
        <w:rPr>
          <w:sz w:val="28"/>
          <w:szCs w:val="28"/>
        </w:rPr>
        <w:sym w:font="Symbol" w:char="F070"/>
      </w:r>
      <w:r w:rsidRPr="00DF0910">
        <w:rPr>
          <w:sz w:val="28"/>
          <w:szCs w:val="28"/>
          <w:lang w:val="en-US"/>
        </w:rPr>
        <w:t>N</w:t>
      </w:r>
      <w:r w:rsidRPr="00DF0910">
        <w:rPr>
          <w:sz w:val="28"/>
          <w:szCs w:val="28"/>
        </w:rPr>
        <w:sym w:font="Symbol" w:char="F061"/>
      </w:r>
      <w:r w:rsidRPr="00DF0910">
        <w:rPr>
          <w:sz w:val="28"/>
          <w:szCs w:val="28"/>
          <w:lang w:val="en-US"/>
        </w:rPr>
        <w:t>E</w:t>
      </w:r>
      <w:r w:rsidRPr="00B6406F">
        <w:rPr>
          <w:sz w:val="28"/>
          <w:szCs w:val="28"/>
          <w:vertAlign w:val="superscript"/>
        </w:rPr>
        <w:t>1</w:t>
      </w:r>
      <w:r w:rsidRPr="00B6406F">
        <w:rPr>
          <w:sz w:val="28"/>
          <w:szCs w:val="28"/>
        </w:rPr>
        <w:t>/</w:t>
      </w:r>
      <w:r w:rsidRPr="00DF0910">
        <w:rPr>
          <w:sz w:val="28"/>
          <w:szCs w:val="28"/>
        </w:rPr>
        <w:t>Е</w:t>
      </w:r>
      <w:r w:rsidRPr="00B6406F">
        <w:rPr>
          <w:sz w:val="28"/>
          <w:szCs w:val="28"/>
        </w:rPr>
        <w:tab/>
        <w:t>(4.5.25)</w:t>
      </w:r>
    </w:p>
    <w:p w14:paraId="72ECAEBD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или</w:t>
      </w:r>
    </w:p>
    <w:p w14:paraId="7CF86BB6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(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 - 1)</w:t>
      </w:r>
      <w:proofErr w:type="gramStart"/>
      <w:r w:rsidRPr="00DF0910">
        <w:rPr>
          <w:sz w:val="28"/>
          <w:szCs w:val="28"/>
        </w:rPr>
        <w:t>/(</w:t>
      </w:r>
      <w:proofErr w:type="gramEnd"/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 + 2) = 4</w:t>
      </w:r>
      <w:r w:rsidRPr="00DF0910">
        <w:rPr>
          <w:sz w:val="28"/>
          <w:szCs w:val="28"/>
        </w:rPr>
        <w:sym w:font="Symbol" w:char="F070"/>
      </w:r>
      <w:r w:rsidRPr="00DF0910">
        <w:rPr>
          <w:sz w:val="28"/>
          <w:szCs w:val="28"/>
          <w:lang w:val="en-US"/>
        </w:rPr>
        <w:t>N</w:t>
      </w:r>
      <w:r w:rsidRPr="00DF0910">
        <w:rPr>
          <w:sz w:val="28"/>
          <w:szCs w:val="28"/>
          <w:lang w:val="en-US"/>
        </w:rPr>
        <w:sym w:font="Symbol" w:char="F061"/>
      </w:r>
      <w:r w:rsidRPr="00DF0910">
        <w:rPr>
          <w:sz w:val="28"/>
          <w:szCs w:val="28"/>
        </w:rPr>
        <w:t xml:space="preserve">/3   (уравнение </w:t>
      </w:r>
      <w:proofErr w:type="spellStart"/>
      <w:r w:rsidRPr="00DF0910">
        <w:rPr>
          <w:sz w:val="28"/>
          <w:szCs w:val="28"/>
        </w:rPr>
        <w:t>Клаузиуса-Мосотти</w:t>
      </w:r>
      <w:proofErr w:type="spellEnd"/>
      <w:r w:rsidRPr="00DF0910">
        <w:rPr>
          <w:sz w:val="28"/>
          <w:szCs w:val="28"/>
        </w:rPr>
        <w:t>).</w:t>
      </w:r>
    </w:p>
    <w:p w14:paraId="61492A6A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lastRenderedPageBreak/>
        <w:t xml:space="preserve">Измеряемая диэлектрическая проницаемость обычно является результатом нескольких поляризационных процессов (механизмов), различных по своей природе и времени установления. </w:t>
      </w:r>
    </w:p>
    <w:p w14:paraId="4EED03BE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Способность диэлектрика к поляризации и механизмы поляризации имеют важное практическое значение, так как они обусловливают емкость конденсатора с диэлектриком и накопленный в нем электрический заряд. </w:t>
      </w:r>
    </w:p>
    <w:p w14:paraId="75B564B1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У керамических диэлектриков встречаются различные механизмы (виды) поляризации. </w:t>
      </w:r>
    </w:p>
    <w:p w14:paraId="4AE4BDE1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b/>
          <w:sz w:val="28"/>
          <w:szCs w:val="28"/>
        </w:rPr>
        <w:t>Электронная поляризация</w:t>
      </w:r>
      <w:r w:rsidRPr="00DF0910">
        <w:rPr>
          <w:sz w:val="28"/>
          <w:szCs w:val="28"/>
        </w:rPr>
        <w:t xml:space="preserve"> (С</w:t>
      </w:r>
      <w:r w:rsidRPr="00DF0910">
        <w:rPr>
          <w:sz w:val="28"/>
          <w:szCs w:val="28"/>
          <w:vertAlign w:val="subscript"/>
        </w:rPr>
        <w:t>Э</w:t>
      </w:r>
      <w:r w:rsidRPr="00DF0910">
        <w:rPr>
          <w:sz w:val="28"/>
          <w:szCs w:val="28"/>
        </w:rPr>
        <w:t xml:space="preserve">, </w:t>
      </w:r>
      <w:r w:rsidRPr="00DF0910">
        <w:rPr>
          <w:sz w:val="28"/>
          <w:szCs w:val="28"/>
          <w:lang w:val="en-US"/>
        </w:rPr>
        <w:t>Q</w:t>
      </w:r>
      <w:r w:rsidRPr="00DF0910">
        <w:rPr>
          <w:sz w:val="28"/>
          <w:szCs w:val="28"/>
          <w:vertAlign w:val="subscript"/>
        </w:rPr>
        <w:t>Э</w:t>
      </w:r>
      <w:r w:rsidRPr="00DF0910">
        <w:rPr>
          <w:sz w:val="28"/>
          <w:szCs w:val="28"/>
        </w:rPr>
        <w:t>) представляет собой упругое смещение и деформацию электронных оболочек атомов и ионов. Время ее установления около 10</w:t>
      </w:r>
      <w:r w:rsidRPr="00DF0910">
        <w:rPr>
          <w:sz w:val="28"/>
          <w:szCs w:val="28"/>
          <w:vertAlign w:val="superscript"/>
        </w:rPr>
        <w:t>-15</w:t>
      </w:r>
      <w:r w:rsidRPr="00DF0910">
        <w:rPr>
          <w:sz w:val="28"/>
          <w:szCs w:val="28"/>
        </w:rPr>
        <w:t xml:space="preserve"> с, поэтому ее называют мгновенной. Она проявляется при всех частотах вплоть до 10</w:t>
      </w:r>
      <w:r w:rsidRPr="00DF0910">
        <w:rPr>
          <w:sz w:val="28"/>
          <w:szCs w:val="28"/>
          <w:vertAlign w:val="superscript"/>
        </w:rPr>
        <w:t>14</w:t>
      </w:r>
      <w:r w:rsidRPr="00DF0910">
        <w:rPr>
          <w:sz w:val="28"/>
          <w:szCs w:val="28"/>
        </w:rPr>
        <w:t>-10</w:t>
      </w:r>
      <w:r w:rsidRPr="00DF0910">
        <w:rPr>
          <w:sz w:val="28"/>
          <w:szCs w:val="28"/>
          <w:vertAlign w:val="superscript"/>
        </w:rPr>
        <w:t>16</w:t>
      </w:r>
      <w:r w:rsidRPr="00DF0910">
        <w:rPr>
          <w:sz w:val="28"/>
          <w:szCs w:val="28"/>
        </w:rPr>
        <w:t xml:space="preserve"> Гц и до резонансных частот не связана с потерями энергии. </w:t>
      </w:r>
    </w:p>
    <w:p w14:paraId="44554A03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b/>
          <w:sz w:val="28"/>
          <w:szCs w:val="28"/>
        </w:rPr>
        <w:t>Ионная поляризация</w:t>
      </w:r>
      <w:r w:rsidRPr="00DF0910">
        <w:rPr>
          <w:sz w:val="28"/>
          <w:szCs w:val="28"/>
        </w:rPr>
        <w:t xml:space="preserve"> (С</w:t>
      </w:r>
      <w:r w:rsidRPr="00DF0910">
        <w:rPr>
          <w:sz w:val="28"/>
          <w:szCs w:val="28"/>
          <w:vertAlign w:val="subscript"/>
          <w:lang w:val="en-US"/>
        </w:rPr>
        <w:t>U</w:t>
      </w:r>
      <w:r w:rsidRPr="00DF0910">
        <w:rPr>
          <w:sz w:val="28"/>
          <w:szCs w:val="28"/>
        </w:rPr>
        <w:t xml:space="preserve">, </w:t>
      </w:r>
      <w:r w:rsidRPr="00DF0910">
        <w:rPr>
          <w:sz w:val="28"/>
          <w:szCs w:val="28"/>
          <w:lang w:val="en-US"/>
        </w:rPr>
        <w:t>Q</w:t>
      </w:r>
      <w:r w:rsidRPr="00DF0910">
        <w:rPr>
          <w:sz w:val="28"/>
          <w:szCs w:val="28"/>
          <w:vertAlign w:val="subscript"/>
          <w:lang w:val="en-US"/>
        </w:rPr>
        <w:t>U</w:t>
      </w:r>
      <w:r w:rsidRPr="00DF0910">
        <w:rPr>
          <w:sz w:val="28"/>
          <w:szCs w:val="28"/>
        </w:rPr>
        <w:t>) характерна для твердых тел с ионным строением и обусловливается смещением упруго связанных ионов на расстояния, меньшие постоянной решетки. Время установления ионной поляризации 10</w:t>
      </w:r>
      <w:r w:rsidRPr="00DF0910">
        <w:rPr>
          <w:sz w:val="28"/>
          <w:szCs w:val="28"/>
          <w:vertAlign w:val="superscript"/>
        </w:rPr>
        <w:t>-13</w:t>
      </w:r>
      <w:r w:rsidRPr="00DF0910">
        <w:rPr>
          <w:sz w:val="28"/>
          <w:szCs w:val="28"/>
        </w:rPr>
        <w:t xml:space="preserve"> с. </w:t>
      </w:r>
    </w:p>
    <w:p w14:paraId="170536CD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b/>
          <w:sz w:val="28"/>
          <w:szCs w:val="28"/>
        </w:rPr>
        <w:t>Ионно-релаксационная поляризация</w:t>
      </w:r>
      <w:r w:rsidRPr="00DF0910">
        <w:rPr>
          <w:sz w:val="28"/>
          <w:szCs w:val="28"/>
        </w:rPr>
        <w:t xml:space="preserve"> (С</w:t>
      </w:r>
      <w:r w:rsidRPr="00DF0910">
        <w:rPr>
          <w:sz w:val="28"/>
          <w:szCs w:val="28"/>
          <w:vertAlign w:val="subscript"/>
        </w:rPr>
        <w:t>И.</w:t>
      </w:r>
      <w:r w:rsidRPr="00DF0910">
        <w:rPr>
          <w:sz w:val="28"/>
          <w:szCs w:val="28"/>
          <w:vertAlign w:val="subscript"/>
          <w:lang w:val="en-US"/>
        </w:rPr>
        <w:t>P</w:t>
      </w:r>
      <w:r w:rsidRPr="00DF0910">
        <w:rPr>
          <w:sz w:val="28"/>
          <w:szCs w:val="28"/>
          <w:vertAlign w:val="subscript"/>
        </w:rPr>
        <w:t>.</w:t>
      </w:r>
      <w:r w:rsidRPr="00DF0910">
        <w:rPr>
          <w:sz w:val="28"/>
          <w:szCs w:val="28"/>
        </w:rPr>
        <w:t xml:space="preserve">, </w:t>
      </w:r>
      <w:r w:rsidRPr="00DF0910">
        <w:rPr>
          <w:sz w:val="28"/>
          <w:szCs w:val="28"/>
          <w:lang w:val="en-US"/>
        </w:rPr>
        <w:t>Q</w:t>
      </w:r>
      <w:r w:rsidRPr="00DF0910">
        <w:rPr>
          <w:sz w:val="28"/>
          <w:szCs w:val="28"/>
          <w:vertAlign w:val="subscript"/>
        </w:rPr>
        <w:t>И.</w:t>
      </w:r>
      <w:r w:rsidRPr="00DF0910">
        <w:rPr>
          <w:sz w:val="28"/>
          <w:szCs w:val="28"/>
          <w:vertAlign w:val="subscript"/>
          <w:lang w:val="en-US"/>
        </w:rPr>
        <w:t>P</w:t>
      </w:r>
      <w:r w:rsidRPr="00DF0910">
        <w:rPr>
          <w:sz w:val="28"/>
          <w:szCs w:val="28"/>
          <w:vertAlign w:val="subscript"/>
        </w:rPr>
        <w:t>.</w:t>
      </w:r>
      <w:r w:rsidRPr="00DF0910">
        <w:rPr>
          <w:sz w:val="28"/>
          <w:szCs w:val="28"/>
        </w:rPr>
        <w:t xml:space="preserve">, </w:t>
      </w:r>
      <w:r w:rsidRPr="00DF0910">
        <w:rPr>
          <w:sz w:val="28"/>
          <w:szCs w:val="28"/>
          <w:lang w:val="en-US"/>
        </w:rPr>
        <w:t>r</w:t>
      </w:r>
      <w:r w:rsidRPr="00DF0910">
        <w:rPr>
          <w:sz w:val="28"/>
          <w:szCs w:val="28"/>
          <w:vertAlign w:val="subscript"/>
        </w:rPr>
        <w:t>И.</w:t>
      </w:r>
      <w:r w:rsidRPr="00DF0910">
        <w:rPr>
          <w:sz w:val="28"/>
          <w:szCs w:val="28"/>
          <w:vertAlign w:val="subscript"/>
          <w:lang w:val="en-US"/>
        </w:rPr>
        <w:t>P</w:t>
      </w:r>
      <w:r w:rsidRPr="00DF0910">
        <w:rPr>
          <w:sz w:val="28"/>
          <w:szCs w:val="28"/>
          <w:vertAlign w:val="subscript"/>
        </w:rPr>
        <w:t>.</w:t>
      </w:r>
      <w:r w:rsidRPr="00DF0910">
        <w:rPr>
          <w:sz w:val="28"/>
          <w:szCs w:val="28"/>
        </w:rPr>
        <w:t>) наблюдается в ионных диэлектриках с неплотной упаковкой ионов.</w:t>
      </w:r>
    </w:p>
    <w:p w14:paraId="3E14048E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b/>
          <w:sz w:val="28"/>
          <w:szCs w:val="28"/>
        </w:rPr>
        <w:t>Электронно-релаксационная поляризация</w:t>
      </w:r>
      <w:r w:rsidRPr="00DF0910">
        <w:rPr>
          <w:sz w:val="28"/>
          <w:szCs w:val="28"/>
        </w:rPr>
        <w:t xml:space="preserve"> (С</w:t>
      </w:r>
      <w:r w:rsidRPr="00DF0910">
        <w:rPr>
          <w:sz w:val="28"/>
          <w:szCs w:val="28"/>
          <w:vertAlign w:val="subscript"/>
        </w:rPr>
        <w:t>Э.Р.</w:t>
      </w:r>
      <w:r w:rsidRPr="00DF0910">
        <w:rPr>
          <w:sz w:val="28"/>
          <w:szCs w:val="28"/>
        </w:rPr>
        <w:t xml:space="preserve">, </w:t>
      </w:r>
      <w:r w:rsidRPr="00DF0910">
        <w:rPr>
          <w:sz w:val="28"/>
          <w:szCs w:val="28"/>
          <w:lang w:val="en-US"/>
        </w:rPr>
        <w:t>Q</w:t>
      </w:r>
      <w:r w:rsidRPr="00DF0910">
        <w:rPr>
          <w:sz w:val="28"/>
          <w:szCs w:val="28"/>
          <w:vertAlign w:val="subscript"/>
        </w:rPr>
        <w:t>Э.Р.</w:t>
      </w:r>
      <w:r w:rsidRPr="00DF0910">
        <w:rPr>
          <w:sz w:val="28"/>
          <w:szCs w:val="28"/>
        </w:rPr>
        <w:t xml:space="preserve">, </w:t>
      </w:r>
      <w:r w:rsidRPr="00DF0910">
        <w:rPr>
          <w:sz w:val="28"/>
          <w:szCs w:val="28"/>
          <w:lang w:val="en-US"/>
        </w:rPr>
        <w:t>r</w:t>
      </w:r>
      <w:r w:rsidRPr="00DF0910">
        <w:rPr>
          <w:sz w:val="28"/>
          <w:szCs w:val="28"/>
          <w:vertAlign w:val="subscript"/>
        </w:rPr>
        <w:t>Э.Р.</w:t>
      </w:r>
      <w:r w:rsidRPr="00DF0910">
        <w:rPr>
          <w:sz w:val="28"/>
          <w:szCs w:val="28"/>
        </w:rPr>
        <w:t xml:space="preserve">) возникает за счет возбужденных тепловой энергией избыточных электронов или дырок. </w:t>
      </w:r>
    </w:p>
    <w:p w14:paraId="20FF8A43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Электронно-релаксационная поляризация характерна главным образом для диэлектриков с высоким показателем преломления, большим внутренним полем и электронной проводимостью. Примером могут служить диоксид титана, загрязненный примесями, содержащими ионы </w:t>
      </w:r>
      <w:r w:rsidRPr="00DF0910">
        <w:rPr>
          <w:sz w:val="28"/>
          <w:szCs w:val="28"/>
          <w:lang w:val="en-US"/>
        </w:rPr>
        <w:t>Nb</w:t>
      </w:r>
      <w:r w:rsidRPr="00DF0910">
        <w:rPr>
          <w:sz w:val="28"/>
          <w:szCs w:val="28"/>
          <w:vertAlign w:val="superscript"/>
        </w:rPr>
        <w:t>5+</w:t>
      </w:r>
      <w:r w:rsidRPr="00DF0910">
        <w:rPr>
          <w:sz w:val="28"/>
          <w:szCs w:val="28"/>
        </w:rPr>
        <w:t>, Са</w:t>
      </w:r>
      <w:r w:rsidRPr="00DF0910">
        <w:rPr>
          <w:sz w:val="28"/>
          <w:szCs w:val="28"/>
          <w:vertAlign w:val="superscript"/>
        </w:rPr>
        <w:t>2+</w:t>
      </w:r>
      <w:r w:rsidRPr="00DF0910">
        <w:rPr>
          <w:sz w:val="28"/>
          <w:szCs w:val="28"/>
        </w:rPr>
        <w:t>, Ва</w:t>
      </w:r>
      <w:r w:rsidRPr="00DF0910">
        <w:rPr>
          <w:sz w:val="28"/>
          <w:szCs w:val="28"/>
          <w:vertAlign w:val="superscript"/>
        </w:rPr>
        <w:t>2+</w:t>
      </w:r>
      <w:r w:rsidRPr="00DF0910">
        <w:rPr>
          <w:sz w:val="28"/>
          <w:szCs w:val="28"/>
        </w:rPr>
        <w:t xml:space="preserve">; диоксид титана с анионными вакансиями и примесью ионов </w:t>
      </w:r>
      <w:proofErr w:type="spellStart"/>
      <w:r w:rsidRPr="00DF0910">
        <w:rPr>
          <w:sz w:val="28"/>
          <w:szCs w:val="28"/>
          <w:lang w:val="en-US"/>
        </w:rPr>
        <w:t>Ti</w:t>
      </w:r>
      <w:proofErr w:type="spellEnd"/>
      <w:r w:rsidRPr="00DF0910">
        <w:rPr>
          <w:sz w:val="28"/>
          <w:szCs w:val="28"/>
          <w:vertAlign w:val="superscript"/>
        </w:rPr>
        <w:t>3+</w:t>
      </w:r>
      <w:r w:rsidRPr="00DF0910">
        <w:rPr>
          <w:sz w:val="28"/>
          <w:szCs w:val="28"/>
        </w:rPr>
        <w:t xml:space="preserve">; ряд соединений на основе оксидов металлов переменной валентности – титана, ниобия, висмута. </w:t>
      </w:r>
    </w:p>
    <w:p w14:paraId="0667FB8B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lastRenderedPageBreak/>
        <w:t xml:space="preserve">При электронно-релаксационном механизме поляризации диэлектрическая проницаемость имеет сравнительно высокие значения, а в температурной зависимости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 имеется максимум. </w:t>
      </w:r>
    </w:p>
    <w:p w14:paraId="5E29B6BF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b/>
          <w:sz w:val="28"/>
          <w:szCs w:val="28"/>
        </w:rPr>
        <w:t>Миграционная поляризация</w:t>
      </w:r>
      <w:r w:rsidRPr="00DF0910">
        <w:rPr>
          <w:sz w:val="28"/>
          <w:szCs w:val="28"/>
        </w:rPr>
        <w:t xml:space="preserve"> (С</w:t>
      </w:r>
      <w:r w:rsidRPr="00DF0910">
        <w:rPr>
          <w:sz w:val="28"/>
          <w:szCs w:val="28"/>
          <w:vertAlign w:val="subscript"/>
        </w:rPr>
        <w:t>М</w:t>
      </w:r>
      <w:r w:rsidRPr="00DF0910">
        <w:rPr>
          <w:sz w:val="28"/>
          <w:szCs w:val="28"/>
        </w:rPr>
        <w:t xml:space="preserve">, </w:t>
      </w:r>
      <w:r w:rsidRPr="00DF0910">
        <w:rPr>
          <w:sz w:val="28"/>
          <w:szCs w:val="28"/>
          <w:lang w:val="en-US"/>
        </w:rPr>
        <w:t>Q</w:t>
      </w:r>
      <w:r w:rsidRPr="00DF0910">
        <w:rPr>
          <w:sz w:val="28"/>
          <w:szCs w:val="28"/>
          <w:vertAlign w:val="subscript"/>
        </w:rPr>
        <w:t>М</w:t>
      </w:r>
      <w:r w:rsidRPr="00DF0910">
        <w:rPr>
          <w:sz w:val="28"/>
          <w:szCs w:val="28"/>
        </w:rPr>
        <w:t xml:space="preserve">, </w:t>
      </w:r>
      <w:r w:rsidRPr="00DF0910">
        <w:rPr>
          <w:sz w:val="28"/>
          <w:szCs w:val="28"/>
          <w:lang w:val="en-US"/>
        </w:rPr>
        <w:t>r</w:t>
      </w:r>
      <w:r w:rsidRPr="00DF0910">
        <w:rPr>
          <w:sz w:val="28"/>
          <w:szCs w:val="28"/>
          <w:vertAlign w:val="subscript"/>
        </w:rPr>
        <w:t>М</w:t>
      </w:r>
      <w:r w:rsidRPr="00DF0910">
        <w:rPr>
          <w:sz w:val="28"/>
          <w:szCs w:val="28"/>
        </w:rPr>
        <w:t xml:space="preserve">) является дополнительным механизмом поляризации, проявляющимся в твердых телах с неоднородной структурой при макроскопических неоднородностях и наличии примесей. Она проявляется при низких частотах и связана со значительным рассеянием электрической энергии. Причинами такой поляризации служат проводящие и полупроводящие включения в материале диэлектрика, наличие слоев с различной проводимостью и др. </w:t>
      </w:r>
    </w:p>
    <w:p w14:paraId="0154A085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К миграционной относят также и ионно-релаксационную поляризацию, при которой перемещение ионов происходит на расстояния, превышающие период решетки. </w:t>
      </w:r>
    </w:p>
    <w:p w14:paraId="269ECDB5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</w:p>
    <w:p w14:paraId="354665DB" w14:textId="42698AB8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64901446" wp14:editId="40A9853F">
            <wp:simplePos x="0" y="0"/>
            <wp:positionH relativeFrom="column">
              <wp:posOffset>685800</wp:posOffset>
            </wp:positionH>
            <wp:positionV relativeFrom="paragraph">
              <wp:posOffset>91440</wp:posOffset>
            </wp:positionV>
            <wp:extent cx="4108450" cy="1795145"/>
            <wp:effectExtent l="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910">
        <w:rPr>
          <w:sz w:val="28"/>
          <w:szCs w:val="28"/>
        </w:rPr>
        <w:t>Наконец, наряду с поляризацией диэлектрика, возникающей под действием внешнего поля и исчезающей после его удаления, существует и самопроизвольная (спонтанная) поляризация (С</w:t>
      </w:r>
      <w:r w:rsidRPr="00DF0910">
        <w:rPr>
          <w:sz w:val="28"/>
          <w:szCs w:val="28"/>
          <w:vertAlign w:val="subscript"/>
        </w:rPr>
        <w:t>СП</w:t>
      </w:r>
      <w:r w:rsidRPr="00DF0910">
        <w:rPr>
          <w:sz w:val="28"/>
          <w:szCs w:val="28"/>
        </w:rPr>
        <w:t xml:space="preserve">, </w:t>
      </w:r>
      <w:r w:rsidRPr="00DF0910">
        <w:rPr>
          <w:sz w:val="28"/>
          <w:szCs w:val="28"/>
          <w:lang w:val="en-US"/>
        </w:rPr>
        <w:t>Q</w:t>
      </w:r>
      <w:r w:rsidRPr="00DF0910">
        <w:rPr>
          <w:sz w:val="28"/>
          <w:szCs w:val="28"/>
          <w:vertAlign w:val="subscript"/>
        </w:rPr>
        <w:t>СП</w:t>
      </w:r>
      <w:r w:rsidRPr="00DF0910">
        <w:rPr>
          <w:sz w:val="28"/>
          <w:szCs w:val="28"/>
        </w:rPr>
        <w:t xml:space="preserve">, </w:t>
      </w:r>
      <w:r w:rsidRPr="00DF0910">
        <w:rPr>
          <w:sz w:val="28"/>
          <w:szCs w:val="28"/>
          <w:lang w:val="en-US"/>
        </w:rPr>
        <w:t>r</w:t>
      </w:r>
      <w:r w:rsidRPr="00DF0910">
        <w:rPr>
          <w:sz w:val="28"/>
          <w:szCs w:val="28"/>
          <w:vertAlign w:val="subscript"/>
        </w:rPr>
        <w:t>СП</w:t>
      </w:r>
      <w:r w:rsidRPr="00DF0910">
        <w:rPr>
          <w:sz w:val="28"/>
          <w:szCs w:val="28"/>
        </w:rPr>
        <w:t>). Она возможна только у особой группы твердых диэлектриков, сходных по этому свойству с сегнетовой солью (</w:t>
      </w:r>
      <w:proofErr w:type="spellStart"/>
      <w:r w:rsidRPr="00DF0910">
        <w:rPr>
          <w:sz w:val="28"/>
          <w:szCs w:val="28"/>
          <w:lang w:val="en-US"/>
        </w:rPr>
        <w:t>NaKC</w:t>
      </w:r>
      <w:proofErr w:type="spellEnd"/>
      <w:r w:rsidRPr="00DF0910">
        <w:rPr>
          <w:sz w:val="28"/>
          <w:szCs w:val="28"/>
          <w:vertAlign w:val="subscript"/>
        </w:rPr>
        <w:t>4</w:t>
      </w:r>
      <w:r w:rsidRPr="00DF0910">
        <w:rPr>
          <w:sz w:val="28"/>
          <w:szCs w:val="28"/>
          <w:lang w:val="en-US"/>
        </w:rPr>
        <w:t>H</w:t>
      </w:r>
      <w:r w:rsidRPr="00DF0910">
        <w:rPr>
          <w:sz w:val="28"/>
          <w:szCs w:val="28"/>
          <w:vertAlign w:val="subscript"/>
        </w:rPr>
        <w:t>4</w:t>
      </w:r>
      <w:r w:rsidRPr="00DF0910">
        <w:rPr>
          <w:sz w:val="28"/>
          <w:szCs w:val="28"/>
          <w:lang w:val="en-US"/>
        </w:rPr>
        <w:t>O</w:t>
      </w:r>
      <w:r w:rsidRPr="00DF0910">
        <w:rPr>
          <w:sz w:val="28"/>
          <w:szCs w:val="28"/>
          <w:vertAlign w:val="subscript"/>
        </w:rPr>
        <w:t>6</w:t>
      </w:r>
      <w:r w:rsidRPr="00DF0910">
        <w:rPr>
          <w:sz w:val="28"/>
          <w:szCs w:val="28"/>
          <w:lang w:val="en-US"/>
        </w:rPr>
        <w:sym w:font="Symbol" w:char="F0D7"/>
      </w:r>
      <w:r w:rsidRPr="00DF0910">
        <w:rPr>
          <w:sz w:val="28"/>
          <w:szCs w:val="28"/>
        </w:rPr>
        <w:t>4</w:t>
      </w:r>
      <w:r w:rsidRPr="00DF0910">
        <w:rPr>
          <w:sz w:val="28"/>
          <w:szCs w:val="28"/>
          <w:lang w:val="en-US"/>
        </w:rPr>
        <w:t>H</w:t>
      </w:r>
      <w:r w:rsidRPr="00DF0910">
        <w:rPr>
          <w:sz w:val="28"/>
          <w:szCs w:val="28"/>
          <w:vertAlign w:val="subscript"/>
        </w:rPr>
        <w:t>2</w:t>
      </w:r>
      <w:r w:rsidRPr="00DF0910">
        <w:rPr>
          <w:sz w:val="28"/>
          <w:szCs w:val="28"/>
          <w:lang w:val="en-US"/>
        </w:rPr>
        <w:t>O</w:t>
      </w:r>
      <w:r w:rsidRPr="00DF0910">
        <w:rPr>
          <w:sz w:val="28"/>
          <w:szCs w:val="28"/>
        </w:rPr>
        <w:t xml:space="preserve">) и поэтому получивших название сегнетоэлектриков (например </w:t>
      </w:r>
      <w:proofErr w:type="spellStart"/>
      <w:r w:rsidRPr="00DF0910">
        <w:rPr>
          <w:sz w:val="28"/>
          <w:szCs w:val="28"/>
        </w:rPr>
        <w:t>метатитанат</w:t>
      </w:r>
      <w:proofErr w:type="spellEnd"/>
      <w:r w:rsidRPr="00DF0910">
        <w:rPr>
          <w:sz w:val="28"/>
          <w:szCs w:val="28"/>
        </w:rPr>
        <w:t xml:space="preserve"> бария Ва</w:t>
      </w:r>
      <w:proofErr w:type="spellStart"/>
      <w:r w:rsidRPr="00DF0910">
        <w:rPr>
          <w:sz w:val="28"/>
          <w:szCs w:val="28"/>
          <w:lang w:val="en-US"/>
        </w:rPr>
        <w:t>TiO</w:t>
      </w:r>
      <w:proofErr w:type="spellEnd"/>
      <w:r w:rsidRPr="00DF0910">
        <w:rPr>
          <w:sz w:val="28"/>
          <w:szCs w:val="28"/>
          <w:vertAlign w:val="subscript"/>
        </w:rPr>
        <w:t>3</w:t>
      </w:r>
      <w:r w:rsidRPr="00DF0910">
        <w:rPr>
          <w:sz w:val="28"/>
          <w:szCs w:val="28"/>
        </w:rPr>
        <w:t xml:space="preserve">, </w:t>
      </w:r>
      <w:proofErr w:type="spellStart"/>
      <w:r w:rsidRPr="00DF0910">
        <w:rPr>
          <w:sz w:val="28"/>
          <w:szCs w:val="28"/>
        </w:rPr>
        <w:t>цирконат</w:t>
      </w:r>
      <w:proofErr w:type="spellEnd"/>
      <w:r w:rsidRPr="00DF0910">
        <w:rPr>
          <w:sz w:val="28"/>
          <w:szCs w:val="28"/>
        </w:rPr>
        <w:t xml:space="preserve"> свинца </w:t>
      </w:r>
      <w:proofErr w:type="spellStart"/>
      <w:r w:rsidRPr="00DF0910">
        <w:rPr>
          <w:sz w:val="28"/>
          <w:szCs w:val="28"/>
          <w:lang w:val="en-US"/>
        </w:rPr>
        <w:t>PbZrO</w:t>
      </w:r>
      <w:proofErr w:type="spellEnd"/>
      <w:r w:rsidRPr="00DF0910">
        <w:rPr>
          <w:sz w:val="28"/>
          <w:szCs w:val="28"/>
          <w:vertAlign w:val="subscript"/>
        </w:rPr>
        <w:t>3</w:t>
      </w:r>
      <w:r w:rsidRPr="00DF0910">
        <w:rPr>
          <w:sz w:val="28"/>
          <w:szCs w:val="28"/>
        </w:rPr>
        <w:t xml:space="preserve"> и др.). В веществах с самопроизвольной поляризацией имеются отдельные области (домены), обладающие электрическим моментом еще до </w:t>
      </w:r>
      <w:r w:rsidRPr="00DF0910">
        <w:rPr>
          <w:sz w:val="28"/>
          <w:szCs w:val="28"/>
        </w:rPr>
        <w:lastRenderedPageBreak/>
        <w:t xml:space="preserve">приложения внешнего поля. Ориентация электрических моментов внутри домена одинаковая, но между доменами она различна. Наложение внешнего поля способствует преимущественной ориентации электрических моментов доменов в направлении поля, что дает эффект очень сильной поляризации. В отличие от других видов поляризации при некотором значении напряженности внешнего поля наступает так называемое насыщение, и дальнейшее усиление поля уже не вызывает возрастания </w:t>
      </w:r>
      <w:proofErr w:type="spellStart"/>
      <w:r w:rsidRPr="00DF0910">
        <w:rPr>
          <w:sz w:val="28"/>
          <w:szCs w:val="28"/>
        </w:rPr>
        <w:t>поляризованности</w:t>
      </w:r>
      <w:proofErr w:type="spellEnd"/>
      <w:r w:rsidRPr="00DF0910">
        <w:rPr>
          <w:sz w:val="28"/>
          <w:szCs w:val="28"/>
        </w:rPr>
        <w:t xml:space="preserve">. Поэтому диэлектрическая проницаемость при самопроизвольной (спонтанной) поляризации зависит от напряженности электрического поля. В температурной зависимости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 наблюдается один или несколько максимумов. В переменном электрическом поле материалы с самопроизвольной поляризацией характеризуются значительным рассеянием энергии в виде теплоты.</w:t>
      </w:r>
    </w:p>
    <w:p w14:paraId="68BE6460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Изменение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 при изменении температуры характеризуется температурным коэффициентом диэлектрической проницаемости, который равен: </w:t>
      </w:r>
    </w:p>
    <w:p w14:paraId="6B1DA8F3" w14:textId="77777777" w:rsidR="00DF0910" w:rsidRPr="00DF0910" w:rsidRDefault="00DF0910" w:rsidP="00DF0910">
      <w:pPr>
        <w:spacing w:after="0" w:line="360" w:lineRule="auto"/>
        <w:jc w:val="right"/>
        <w:rPr>
          <w:sz w:val="28"/>
          <w:szCs w:val="28"/>
        </w:rPr>
      </w:pPr>
      <w:r w:rsidRPr="00DF0910">
        <w:rPr>
          <w:sz w:val="28"/>
          <w:szCs w:val="28"/>
        </w:rPr>
        <w:t>ТК</w:t>
      </w:r>
      <w:r w:rsidRPr="00DF0910">
        <w:rPr>
          <w:sz w:val="28"/>
          <w:szCs w:val="28"/>
        </w:rPr>
        <w:sym w:font="Symbol" w:char="F065"/>
      </w:r>
      <w:r w:rsidRPr="00B6406F">
        <w:rPr>
          <w:sz w:val="28"/>
          <w:szCs w:val="28"/>
        </w:rPr>
        <w:t xml:space="preserve"> = </w:t>
      </w:r>
      <w:r w:rsidRPr="00DF0910">
        <w:rPr>
          <w:sz w:val="28"/>
          <w:szCs w:val="28"/>
        </w:rPr>
        <w:sym w:font="Symbol" w:char="F065"/>
      </w:r>
      <w:r w:rsidRPr="00B6406F">
        <w:rPr>
          <w:sz w:val="28"/>
          <w:szCs w:val="28"/>
          <w:vertAlign w:val="superscript"/>
        </w:rPr>
        <w:t>-1</w:t>
      </w:r>
      <w:r w:rsidRPr="00DF0910">
        <w:rPr>
          <w:sz w:val="28"/>
          <w:szCs w:val="28"/>
          <w:lang w:val="en-US"/>
        </w:rPr>
        <w:t>d</w:t>
      </w:r>
      <w:r w:rsidRPr="00DF0910">
        <w:rPr>
          <w:sz w:val="28"/>
          <w:szCs w:val="28"/>
        </w:rPr>
        <w:sym w:font="Symbol" w:char="F065"/>
      </w:r>
      <w:r w:rsidRPr="00B6406F">
        <w:rPr>
          <w:sz w:val="28"/>
          <w:szCs w:val="28"/>
        </w:rPr>
        <w:t>/</w:t>
      </w:r>
      <w:r w:rsidRPr="00DF0910">
        <w:rPr>
          <w:sz w:val="28"/>
          <w:szCs w:val="28"/>
          <w:lang w:val="en-US"/>
        </w:rPr>
        <w:t>dt</w:t>
      </w:r>
      <w:r w:rsidRPr="00B6406F">
        <w:rPr>
          <w:sz w:val="28"/>
          <w:szCs w:val="28"/>
        </w:rPr>
        <w:t xml:space="preserve">.                                                    </w:t>
      </w:r>
      <w:r w:rsidRPr="00DF0910">
        <w:rPr>
          <w:sz w:val="28"/>
          <w:szCs w:val="28"/>
        </w:rPr>
        <w:t>(4.5.26)</w:t>
      </w:r>
    </w:p>
    <w:p w14:paraId="6BE7745A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Диэлектрическая проницаемость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 зависит от напряженности электрического поля. По этому признаку все диэлектрики подразделяют на линейные и нелинейные. </w:t>
      </w:r>
    </w:p>
    <w:p w14:paraId="29678720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Для линейных диэлектриков с безынерционными механизмами поляризации (электронной, ионной) и в отсутствие электрической проводимости зависимость заряда конденсатора от напряжения показана на рис. 4.16, а и для материалов с релаксационными (замедленными) механизмами поляризации – на рис. 4.16, б. Площадь эллипса пропорциональна количеству энергии, рассеиваемой диэлектриком за один период изменения напряжения вследствие наличия у него релаксационных механизмов поляризации. Для нелинейных диэлектриков – </w:t>
      </w:r>
      <w:r w:rsidRPr="00DF0910">
        <w:rPr>
          <w:sz w:val="28"/>
          <w:szCs w:val="28"/>
        </w:rPr>
        <w:lastRenderedPageBreak/>
        <w:t xml:space="preserve">сегнетоэлектриков – в этих условиях кривая зависимости заряда от напряжения имеет вид петли гистерезиса (рис. 4.16, в). </w:t>
      </w:r>
    </w:p>
    <w:p w14:paraId="03B795CB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На рис. 4.16 приведены также зависимости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 от напряженности электрического поля, подчеркивающие различие линейных и нелинейных диэлектриков. Если емкость конденсатора с линейным диэлектриком зависит только от его геометрических размеров и не меняется в случае приложенной разности потенциалов, то для нелинейного диэлектрика она становится управляемой электрическим полем. Поэтому нелинейные диэлектрики называют активными (управляемыми) диэлектриками. </w:t>
      </w:r>
    </w:p>
    <w:p w14:paraId="34FA44F1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Ионные диэлектрики разделяют на две группы:</w:t>
      </w:r>
    </w:p>
    <w:p w14:paraId="0033B43C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- с ионным и электронным механизмом поляризации; </w:t>
      </w:r>
    </w:p>
    <w:p w14:paraId="5A961DBD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- с ионным, электронным и релаксационным механизмами поляризации. </w:t>
      </w:r>
    </w:p>
    <w:p w14:paraId="4BFFC17D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К первой подгруппе преимущественно относят кристаллические вещества с плотной упаковкой ионов (слюда, кварц, корунд, рутил и др.); ко второй – материалы с неплотной упаковкой частиц в решетке (фарфор и др.). </w:t>
      </w:r>
    </w:p>
    <w:p w14:paraId="2DAEBADE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Диэлектрическую проницаемость керамических диэлектриков, представляющих смесь фаз с различными значениями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t xml:space="preserve">, можно в первом приближении определить на основе логарифмического закона смешения: </w:t>
      </w:r>
    </w:p>
    <w:p w14:paraId="2343A40D" w14:textId="77777777" w:rsidR="00DF0910" w:rsidRPr="00DF0910" w:rsidRDefault="00DF0910" w:rsidP="00DF0910">
      <w:pPr>
        <w:spacing w:after="0" w:line="360" w:lineRule="auto"/>
        <w:jc w:val="right"/>
        <w:rPr>
          <w:sz w:val="28"/>
          <w:szCs w:val="28"/>
        </w:rPr>
      </w:pP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см</w:t>
      </w:r>
      <w:r w:rsidRPr="00DF0910">
        <w:rPr>
          <w:sz w:val="28"/>
          <w:szCs w:val="28"/>
        </w:rPr>
        <w:t xml:space="preserve"> = </w:t>
      </w:r>
      <w:r w:rsidRPr="00DF0910">
        <w:rPr>
          <w:sz w:val="28"/>
          <w:szCs w:val="28"/>
        </w:rPr>
        <w:sym w:font="Symbol" w:char="F06A"/>
      </w:r>
      <w:r w:rsidRPr="00DF0910">
        <w:rPr>
          <w:sz w:val="28"/>
          <w:szCs w:val="28"/>
          <w:vertAlign w:val="subscript"/>
        </w:rPr>
        <w:t>1</w:t>
      </w:r>
      <w:r w:rsidRPr="00DF0910">
        <w:rPr>
          <w:sz w:val="28"/>
          <w:szCs w:val="28"/>
        </w:rPr>
        <w:sym w:font="Symbol" w:char="F0D7"/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1</w:t>
      </w:r>
      <w:r w:rsidRPr="00DF0910">
        <w:rPr>
          <w:sz w:val="28"/>
          <w:szCs w:val="28"/>
          <w:vertAlign w:val="superscript"/>
        </w:rPr>
        <w:t>х</w:t>
      </w:r>
      <w:r w:rsidRPr="00DF0910">
        <w:rPr>
          <w:sz w:val="28"/>
          <w:szCs w:val="28"/>
        </w:rPr>
        <w:t xml:space="preserve"> + </w:t>
      </w:r>
      <w:r w:rsidRPr="00DF0910">
        <w:rPr>
          <w:sz w:val="28"/>
          <w:szCs w:val="28"/>
        </w:rPr>
        <w:sym w:font="Symbol" w:char="F06A"/>
      </w:r>
      <w:r w:rsidRPr="00DF0910">
        <w:rPr>
          <w:sz w:val="28"/>
          <w:szCs w:val="28"/>
          <w:vertAlign w:val="subscript"/>
        </w:rPr>
        <w:t>2</w:t>
      </w:r>
      <w:r w:rsidRPr="00DF0910">
        <w:rPr>
          <w:sz w:val="28"/>
          <w:szCs w:val="28"/>
        </w:rPr>
        <w:sym w:font="Symbol" w:char="F0D7"/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2</w:t>
      </w:r>
      <w:proofErr w:type="gramStart"/>
      <w:r w:rsidRPr="00DF0910">
        <w:rPr>
          <w:sz w:val="28"/>
          <w:szCs w:val="28"/>
          <w:vertAlign w:val="superscript"/>
        </w:rPr>
        <w:t>х</w:t>
      </w:r>
      <w:r w:rsidRPr="00DF0910">
        <w:rPr>
          <w:sz w:val="28"/>
          <w:szCs w:val="28"/>
        </w:rPr>
        <w:t xml:space="preserve">,   </w:t>
      </w:r>
      <w:proofErr w:type="gramEnd"/>
      <w:r w:rsidRPr="00DF0910">
        <w:rPr>
          <w:sz w:val="28"/>
          <w:szCs w:val="28"/>
        </w:rPr>
        <w:t xml:space="preserve">                                             (4.5.27)</w:t>
      </w:r>
    </w:p>
    <w:p w14:paraId="74F9528C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</w:p>
    <w:p w14:paraId="1BE0BE2C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где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1</w:t>
      </w:r>
      <w:r w:rsidRPr="00DF0910">
        <w:rPr>
          <w:sz w:val="28"/>
          <w:szCs w:val="28"/>
        </w:rPr>
        <w:t xml:space="preserve"> и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  <w:vertAlign w:val="subscript"/>
        </w:rPr>
        <w:t>2</w:t>
      </w:r>
      <w:r w:rsidRPr="00DF0910">
        <w:rPr>
          <w:sz w:val="28"/>
          <w:szCs w:val="28"/>
        </w:rPr>
        <w:t xml:space="preserve"> – диэлектрические проницаемости фаз 1 и 2; </w:t>
      </w:r>
      <w:r w:rsidRPr="00DF0910">
        <w:rPr>
          <w:sz w:val="28"/>
          <w:szCs w:val="28"/>
        </w:rPr>
        <w:sym w:font="Symbol" w:char="F06A"/>
      </w:r>
      <w:r w:rsidRPr="00DF0910">
        <w:rPr>
          <w:sz w:val="28"/>
          <w:szCs w:val="28"/>
          <w:vertAlign w:val="subscript"/>
        </w:rPr>
        <w:t>1</w:t>
      </w:r>
      <w:r w:rsidRPr="00DF0910">
        <w:rPr>
          <w:sz w:val="28"/>
          <w:szCs w:val="28"/>
        </w:rPr>
        <w:t xml:space="preserve"> и </w:t>
      </w:r>
      <w:r w:rsidRPr="00DF0910">
        <w:rPr>
          <w:sz w:val="28"/>
          <w:szCs w:val="28"/>
        </w:rPr>
        <w:sym w:font="Symbol" w:char="F06A"/>
      </w:r>
      <w:r w:rsidRPr="00DF0910">
        <w:rPr>
          <w:sz w:val="28"/>
          <w:szCs w:val="28"/>
          <w:vertAlign w:val="subscript"/>
        </w:rPr>
        <w:t>2</w:t>
      </w:r>
      <w:r w:rsidRPr="00DF0910">
        <w:rPr>
          <w:sz w:val="28"/>
          <w:szCs w:val="28"/>
        </w:rPr>
        <w:t xml:space="preserve"> – объемные доли этих фаз; х – константа, характеризующая распределение фаз и принимающая значения от +1 до -1. </w:t>
      </w:r>
    </w:p>
    <w:p w14:paraId="17EC5476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</w:p>
    <w:p w14:paraId="6070E85D" w14:textId="77777777" w:rsidR="00DF0910" w:rsidRPr="00DF0910" w:rsidRDefault="00DF0910" w:rsidP="00DF0910">
      <w:pPr>
        <w:spacing w:after="0" w:line="360" w:lineRule="auto"/>
        <w:jc w:val="both"/>
        <w:rPr>
          <w:b/>
          <w:sz w:val="28"/>
          <w:szCs w:val="28"/>
        </w:rPr>
      </w:pPr>
      <w:r w:rsidRPr="00DF0910">
        <w:rPr>
          <w:b/>
          <w:sz w:val="28"/>
          <w:szCs w:val="28"/>
        </w:rPr>
        <w:t xml:space="preserve">4.5.3. Диэлектрические потери </w:t>
      </w:r>
    </w:p>
    <w:p w14:paraId="668F2C26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Диэлектрические потери энергии в диэлектриках наблюдаются как при переменном, так и постоянном токе. Диэлектрические потери </w:t>
      </w:r>
      <w:r w:rsidRPr="00DF0910">
        <w:rPr>
          <w:sz w:val="28"/>
          <w:szCs w:val="28"/>
        </w:rPr>
        <w:lastRenderedPageBreak/>
        <w:t xml:space="preserve">характеризуются величиной рассеиваемой энергии в единице объема – удельными потерями. </w:t>
      </w:r>
    </w:p>
    <w:p w14:paraId="1D9D8B05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Потери энергии в диэлектриках являются результатом электрической проводимости по постоянному току, поляризации и процессов, связанных с неоднородной структурой – наличием газовых включений, влаги и т. д. </w:t>
      </w:r>
    </w:p>
    <w:p w14:paraId="3FEAF0CB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При приложении к диэлектрику синусоидального тока в низкочастотной области поляризация будет успевать следовать за электрическим полем. Если частота становится выше собственной частоты колебаний заряженных частиц, то поляризация перестает следовать за изменениями электрического поля и диэлектрическая проницаемость начинает уменьшаться, а диэлектрические потери становятся максимальными. Потери, вызванные поляризацией электронов и ионов, при частотах меньше 10</w:t>
      </w:r>
      <w:r w:rsidRPr="00DF0910">
        <w:rPr>
          <w:sz w:val="28"/>
          <w:szCs w:val="28"/>
          <w:vertAlign w:val="superscript"/>
        </w:rPr>
        <w:t>10</w:t>
      </w:r>
      <w:r w:rsidRPr="00DF0910">
        <w:rPr>
          <w:sz w:val="28"/>
          <w:szCs w:val="28"/>
        </w:rPr>
        <w:t xml:space="preserve"> Гц, остаются незначительными.</w:t>
      </w:r>
    </w:p>
    <w:p w14:paraId="33247B81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Все диэлектрики обладают сквозной проводимостью </w:t>
      </w:r>
      <w:r w:rsidRPr="00DF0910">
        <w:rPr>
          <w:sz w:val="28"/>
          <w:szCs w:val="28"/>
        </w:rPr>
        <w:sym w:font="Symbol" w:char="F073"/>
      </w:r>
      <w:r w:rsidRPr="00DF0910">
        <w:rPr>
          <w:sz w:val="28"/>
          <w:szCs w:val="28"/>
          <w:vertAlign w:val="subscript"/>
        </w:rPr>
        <w:t>СКВ</w:t>
      </w:r>
      <w:r w:rsidRPr="00DF0910">
        <w:rPr>
          <w:sz w:val="28"/>
          <w:szCs w:val="28"/>
        </w:rPr>
        <w:t>. У хороших диэлектриков ее значение очень мало (10</w:t>
      </w:r>
      <w:r w:rsidRPr="00DF0910">
        <w:rPr>
          <w:sz w:val="28"/>
          <w:szCs w:val="28"/>
          <w:vertAlign w:val="superscript"/>
        </w:rPr>
        <w:t>-20</w:t>
      </w:r>
      <w:r w:rsidRPr="00DF0910">
        <w:rPr>
          <w:sz w:val="28"/>
          <w:szCs w:val="28"/>
        </w:rPr>
        <w:t>-10</w:t>
      </w:r>
      <w:r w:rsidRPr="00DF0910">
        <w:rPr>
          <w:sz w:val="28"/>
          <w:szCs w:val="28"/>
          <w:vertAlign w:val="superscript"/>
        </w:rPr>
        <w:t>-10</w:t>
      </w:r>
      <w:r w:rsidRPr="00DF0910">
        <w:rPr>
          <w:sz w:val="28"/>
          <w:szCs w:val="28"/>
        </w:rPr>
        <w:t xml:space="preserve"> См</w:t>
      </w:r>
      <w:r w:rsidRPr="00DF0910">
        <w:rPr>
          <w:sz w:val="28"/>
          <w:szCs w:val="28"/>
        </w:rPr>
        <w:sym w:font="Symbol" w:char="F0D7"/>
      </w:r>
      <w:r w:rsidRPr="00DF0910">
        <w:rPr>
          <w:sz w:val="28"/>
          <w:szCs w:val="28"/>
        </w:rPr>
        <w:t>см</w:t>
      </w:r>
      <w:r w:rsidRPr="00DF0910">
        <w:rPr>
          <w:sz w:val="28"/>
          <w:szCs w:val="28"/>
          <w:vertAlign w:val="superscript"/>
        </w:rPr>
        <w:t>-1</w:t>
      </w:r>
      <w:r w:rsidRPr="00DF0910">
        <w:rPr>
          <w:sz w:val="28"/>
          <w:szCs w:val="28"/>
        </w:rPr>
        <w:t xml:space="preserve">). Поэтому токи сквозной проводимости через диэлектрик весьма малы. </w:t>
      </w:r>
    </w:p>
    <w:p w14:paraId="19A2E2F3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Для завершения поляризации требуется определенное время и тем значительнее, чем больше заряженная частица. Например, поляризация электронного смещения и упруго-ионная или упруго - дипольная устанавливаются за время 10</w:t>
      </w:r>
      <w:r w:rsidRPr="00DF0910">
        <w:rPr>
          <w:sz w:val="28"/>
          <w:szCs w:val="28"/>
          <w:vertAlign w:val="superscript"/>
        </w:rPr>
        <w:t>-15</w:t>
      </w:r>
      <w:r w:rsidRPr="00DF0910">
        <w:rPr>
          <w:sz w:val="28"/>
          <w:szCs w:val="28"/>
        </w:rPr>
        <w:t>-10</w:t>
      </w:r>
      <w:r w:rsidRPr="00DF0910">
        <w:rPr>
          <w:sz w:val="28"/>
          <w:szCs w:val="28"/>
          <w:vertAlign w:val="superscript"/>
        </w:rPr>
        <w:t>-12</w:t>
      </w:r>
      <w:r w:rsidRPr="00DF0910">
        <w:rPr>
          <w:sz w:val="28"/>
          <w:szCs w:val="28"/>
        </w:rPr>
        <w:t xml:space="preserve"> с, которую принято называть “безынерционной”. Релаксационная поляризация, которую можно назвать инерционной, протекает медленней (</w:t>
      </w:r>
      <w:r w:rsidRPr="00DF0910">
        <w:rPr>
          <w:sz w:val="28"/>
          <w:szCs w:val="28"/>
        </w:rPr>
        <w:sym w:font="Symbol" w:char="F074"/>
      </w:r>
      <w:r w:rsidRPr="00DF0910">
        <w:rPr>
          <w:sz w:val="28"/>
          <w:szCs w:val="28"/>
          <w:vertAlign w:val="subscript"/>
          <w:lang w:val="en-US"/>
        </w:rPr>
        <w:t>n</w:t>
      </w:r>
      <w:r w:rsidRPr="00DF0910">
        <w:rPr>
          <w:sz w:val="28"/>
          <w:szCs w:val="28"/>
        </w:rPr>
        <w:t>= 10</w:t>
      </w:r>
      <w:r w:rsidRPr="00DF0910">
        <w:rPr>
          <w:sz w:val="28"/>
          <w:szCs w:val="28"/>
          <w:vertAlign w:val="superscript"/>
        </w:rPr>
        <w:t>-10</w:t>
      </w:r>
      <w:r w:rsidRPr="00DF0910">
        <w:rPr>
          <w:sz w:val="28"/>
          <w:szCs w:val="28"/>
        </w:rPr>
        <w:t xml:space="preserve"> с), однако иногда время релаксации измеряется секундами или даже минутами.</w:t>
      </w:r>
    </w:p>
    <w:p w14:paraId="18E94B03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Отставание поляризации по фазе (угол </w:t>
      </w:r>
      <w:r w:rsidRPr="00DF0910">
        <w:rPr>
          <w:sz w:val="28"/>
          <w:szCs w:val="28"/>
        </w:rPr>
        <w:sym w:font="Symbol" w:char="F06A"/>
      </w:r>
      <w:r w:rsidRPr="00DF0910">
        <w:rPr>
          <w:sz w:val="28"/>
          <w:szCs w:val="28"/>
        </w:rPr>
        <w:t xml:space="preserve">) от электрического поля предопределяет рассеяние энергии в диэлектрике. Угол запаздывания увеличивается с ростом частоты </w:t>
      </w:r>
      <w:r w:rsidRPr="00DF0910">
        <w:rPr>
          <w:sz w:val="28"/>
          <w:szCs w:val="28"/>
        </w:rPr>
        <w:sym w:font="Symbol" w:char="F077"/>
      </w:r>
      <w:r w:rsidRPr="00DF0910">
        <w:rPr>
          <w:sz w:val="28"/>
          <w:szCs w:val="28"/>
        </w:rPr>
        <w:t xml:space="preserve">, так как </w:t>
      </w:r>
    </w:p>
    <w:p w14:paraId="48EF778C" w14:textId="77777777" w:rsidR="00DF0910" w:rsidRPr="00DF0910" w:rsidRDefault="00DF0910" w:rsidP="00DF0910">
      <w:pPr>
        <w:spacing w:after="0" w:line="360" w:lineRule="auto"/>
        <w:ind w:left="2832" w:firstLine="708"/>
        <w:rPr>
          <w:sz w:val="28"/>
          <w:szCs w:val="28"/>
        </w:rPr>
      </w:pPr>
      <w:r w:rsidRPr="00DF0910">
        <w:rPr>
          <w:sz w:val="28"/>
          <w:szCs w:val="28"/>
          <w:lang w:val="en-US"/>
        </w:rPr>
        <w:t>t</w:t>
      </w:r>
      <w:r w:rsidRPr="00DF0910">
        <w:rPr>
          <w:sz w:val="28"/>
          <w:szCs w:val="28"/>
          <w:vertAlign w:val="subscript"/>
          <w:lang w:val="en-US"/>
        </w:rPr>
        <w:sym w:font="Symbol" w:char="F06A"/>
      </w:r>
      <w:r w:rsidRPr="00DF0910">
        <w:rPr>
          <w:sz w:val="28"/>
          <w:szCs w:val="28"/>
        </w:rPr>
        <w:t xml:space="preserve"> = </w:t>
      </w:r>
      <w:r w:rsidRPr="00DF0910">
        <w:rPr>
          <w:sz w:val="28"/>
          <w:szCs w:val="28"/>
          <w:lang w:val="en-US"/>
        </w:rPr>
        <w:sym w:font="Symbol" w:char="F077"/>
      </w:r>
      <w:r w:rsidRPr="00DF0910">
        <w:rPr>
          <w:sz w:val="28"/>
          <w:szCs w:val="28"/>
          <w:lang w:val="en-US"/>
        </w:rPr>
        <w:sym w:font="Symbol" w:char="F074"/>
      </w:r>
      <w:r w:rsidRPr="00DF0910">
        <w:rPr>
          <w:sz w:val="28"/>
          <w:szCs w:val="28"/>
        </w:rPr>
        <w:t>,</w:t>
      </w:r>
      <w:r w:rsidRPr="00DF0910">
        <w:rPr>
          <w:sz w:val="28"/>
          <w:szCs w:val="28"/>
        </w:rPr>
        <w:tab/>
      </w:r>
      <w:r w:rsidRPr="00DF0910">
        <w:rPr>
          <w:sz w:val="28"/>
          <w:szCs w:val="28"/>
        </w:rPr>
        <w:tab/>
      </w:r>
      <w:r w:rsidRPr="00DF0910">
        <w:rPr>
          <w:sz w:val="28"/>
          <w:szCs w:val="28"/>
        </w:rPr>
        <w:tab/>
        <w:t>(4.5.28)</w:t>
      </w:r>
    </w:p>
    <w:p w14:paraId="25CA1E50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но не может быть более </w:t>
      </w:r>
      <w:r w:rsidRPr="00DF0910">
        <w:rPr>
          <w:sz w:val="28"/>
          <w:szCs w:val="28"/>
          <w:lang w:val="en-US"/>
        </w:rPr>
        <w:sym w:font="Symbol" w:char="F077"/>
      </w:r>
      <w:r w:rsidRPr="00DF0910">
        <w:rPr>
          <w:sz w:val="28"/>
          <w:szCs w:val="28"/>
        </w:rPr>
        <w:t>/2. При малых частотах поляризация слабо зависит от частоты.</w:t>
      </w:r>
    </w:p>
    <w:p w14:paraId="55F99E7B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lastRenderedPageBreak/>
        <w:tab/>
        <w:t xml:space="preserve">При воздействии электрического поля на диэлектрик через него будет проходить ток </w:t>
      </w:r>
      <w:proofErr w:type="spellStart"/>
      <w:r w:rsidRPr="00DF0910">
        <w:rPr>
          <w:sz w:val="28"/>
          <w:szCs w:val="28"/>
          <w:lang w:val="en-US"/>
        </w:rPr>
        <w:t>i</w:t>
      </w:r>
      <w:proofErr w:type="spellEnd"/>
      <w:r w:rsidRPr="00DF0910">
        <w:rPr>
          <w:sz w:val="28"/>
          <w:szCs w:val="28"/>
        </w:rPr>
        <w:t>:</w:t>
      </w:r>
    </w:p>
    <w:p w14:paraId="6441B018" w14:textId="77777777" w:rsidR="00DF0910" w:rsidRPr="00B6406F" w:rsidRDefault="00DF0910" w:rsidP="00DF0910">
      <w:pPr>
        <w:spacing w:after="0" w:line="360" w:lineRule="auto"/>
        <w:ind w:left="2832" w:firstLine="708"/>
        <w:rPr>
          <w:sz w:val="28"/>
          <w:szCs w:val="28"/>
        </w:rPr>
      </w:pPr>
      <w:proofErr w:type="spellStart"/>
      <w:r w:rsidRPr="00DF0910">
        <w:rPr>
          <w:sz w:val="28"/>
          <w:szCs w:val="28"/>
          <w:lang w:val="en-US"/>
        </w:rPr>
        <w:t>i</w:t>
      </w:r>
      <w:proofErr w:type="spellEnd"/>
      <w:r w:rsidRPr="00B6406F">
        <w:rPr>
          <w:sz w:val="28"/>
          <w:szCs w:val="28"/>
        </w:rPr>
        <w:t xml:space="preserve"> = </w:t>
      </w:r>
      <w:proofErr w:type="spellStart"/>
      <w:r w:rsidRPr="00DF0910">
        <w:rPr>
          <w:sz w:val="28"/>
          <w:szCs w:val="28"/>
          <w:lang w:val="en-US"/>
        </w:rPr>
        <w:t>i</w:t>
      </w:r>
      <w:proofErr w:type="spellEnd"/>
      <w:r w:rsidRPr="00B6406F">
        <w:rPr>
          <w:sz w:val="28"/>
          <w:szCs w:val="28"/>
          <w:vertAlign w:val="subscript"/>
        </w:rPr>
        <w:t>0</w:t>
      </w:r>
      <w:r w:rsidRPr="00B6406F">
        <w:rPr>
          <w:sz w:val="28"/>
          <w:szCs w:val="28"/>
        </w:rPr>
        <w:t xml:space="preserve"> + </w:t>
      </w:r>
      <w:proofErr w:type="spellStart"/>
      <w:r w:rsidRPr="00DF0910">
        <w:rPr>
          <w:sz w:val="28"/>
          <w:szCs w:val="28"/>
          <w:lang w:val="en-US"/>
        </w:rPr>
        <w:t>i</w:t>
      </w:r>
      <w:r w:rsidRPr="00DF0910">
        <w:rPr>
          <w:sz w:val="28"/>
          <w:szCs w:val="28"/>
          <w:vertAlign w:val="subscript"/>
          <w:lang w:val="en-US"/>
        </w:rPr>
        <w:t>p</w:t>
      </w:r>
      <w:proofErr w:type="spellEnd"/>
      <w:r w:rsidRPr="00B6406F">
        <w:rPr>
          <w:sz w:val="28"/>
          <w:szCs w:val="28"/>
        </w:rPr>
        <w:t xml:space="preserve"> + </w:t>
      </w:r>
      <w:proofErr w:type="spellStart"/>
      <w:r w:rsidRPr="00DF0910">
        <w:rPr>
          <w:sz w:val="28"/>
          <w:szCs w:val="28"/>
          <w:lang w:val="en-US"/>
        </w:rPr>
        <w:t>i</w:t>
      </w:r>
      <w:r w:rsidRPr="00DF0910">
        <w:rPr>
          <w:sz w:val="28"/>
          <w:szCs w:val="28"/>
          <w:vertAlign w:val="subscript"/>
        </w:rPr>
        <w:t>скв</w:t>
      </w:r>
      <w:proofErr w:type="spellEnd"/>
      <w:r w:rsidRPr="00B6406F">
        <w:rPr>
          <w:sz w:val="28"/>
          <w:szCs w:val="28"/>
        </w:rPr>
        <w:t>,</w:t>
      </w:r>
      <w:r w:rsidRPr="00B6406F">
        <w:rPr>
          <w:sz w:val="28"/>
          <w:szCs w:val="28"/>
        </w:rPr>
        <w:tab/>
      </w:r>
      <w:r w:rsidRPr="00B6406F">
        <w:rPr>
          <w:sz w:val="28"/>
          <w:szCs w:val="28"/>
        </w:rPr>
        <w:tab/>
        <w:t>(4.5.29)</w:t>
      </w:r>
    </w:p>
    <w:p w14:paraId="470D79A3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где </w:t>
      </w:r>
      <w:proofErr w:type="spellStart"/>
      <w:r w:rsidRPr="00DF0910">
        <w:rPr>
          <w:sz w:val="28"/>
          <w:szCs w:val="28"/>
          <w:lang w:val="en-US"/>
        </w:rPr>
        <w:t>i</w:t>
      </w:r>
      <w:proofErr w:type="spellEnd"/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</w:rPr>
        <w:t xml:space="preserve"> - безынерционный ток; </w:t>
      </w:r>
      <w:proofErr w:type="spellStart"/>
      <w:r w:rsidRPr="00DF0910">
        <w:rPr>
          <w:sz w:val="28"/>
          <w:szCs w:val="28"/>
          <w:lang w:val="en-US"/>
        </w:rPr>
        <w:t>i</w:t>
      </w:r>
      <w:r w:rsidRPr="00DF0910">
        <w:rPr>
          <w:sz w:val="28"/>
          <w:szCs w:val="28"/>
          <w:vertAlign w:val="subscript"/>
          <w:lang w:val="en-US"/>
        </w:rPr>
        <w:t>p</w:t>
      </w:r>
      <w:proofErr w:type="spellEnd"/>
      <w:r w:rsidRPr="00DF0910">
        <w:rPr>
          <w:sz w:val="28"/>
          <w:szCs w:val="28"/>
        </w:rPr>
        <w:t xml:space="preserve"> - релаксационный ток; </w:t>
      </w:r>
      <w:proofErr w:type="spellStart"/>
      <w:r w:rsidRPr="00DF0910">
        <w:rPr>
          <w:sz w:val="28"/>
          <w:szCs w:val="28"/>
          <w:lang w:val="en-US"/>
        </w:rPr>
        <w:t>i</w:t>
      </w:r>
      <w:r w:rsidRPr="00DF0910">
        <w:rPr>
          <w:sz w:val="28"/>
          <w:szCs w:val="28"/>
          <w:vertAlign w:val="subscript"/>
        </w:rPr>
        <w:t>скв</w:t>
      </w:r>
      <w:proofErr w:type="spellEnd"/>
      <w:r w:rsidRPr="00DF0910">
        <w:rPr>
          <w:sz w:val="28"/>
          <w:szCs w:val="28"/>
        </w:rPr>
        <w:t xml:space="preserve"> - ток сквозной проводимости.</w:t>
      </w:r>
    </w:p>
    <w:p w14:paraId="6B0031C9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ab/>
        <w:t>Общие потери в диэлектрике (рис.4.17) составляют:</w:t>
      </w:r>
    </w:p>
    <w:p w14:paraId="0182E87B" w14:textId="77777777" w:rsidR="00DF0910" w:rsidRPr="00B6406F" w:rsidRDefault="00DF0910" w:rsidP="00DF0910">
      <w:pPr>
        <w:spacing w:after="0" w:line="360" w:lineRule="auto"/>
        <w:ind w:left="2124" w:firstLine="708"/>
        <w:rPr>
          <w:sz w:val="28"/>
          <w:szCs w:val="28"/>
        </w:rPr>
      </w:pPr>
      <w:r w:rsidRPr="00DF0910">
        <w:rPr>
          <w:sz w:val="28"/>
          <w:szCs w:val="28"/>
          <w:lang w:val="en-US"/>
        </w:rPr>
        <w:t>W = W</w:t>
      </w:r>
      <w:proofErr w:type="spellStart"/>
      <w:r w:rsidRPr="00DF0910">
        <w:rPr>
          <w:sz w:val="28"/>
          <w:szCs w:val="28"/>
          <w:vertAlign w:val="subscript"/>
        </w:rPr>
        <w:t>скв</w:t>
      </w:r>
      <w:proofErr w:type="spellEnd"/>
      <w:r w:rsidRPr="00DF0910">
        <w:rPr>
          <w:sz w:val="28"/>
          <w:szCs w:val="28"/>
          <w:lang w:val="en-US"/>
        </w:rPr>
        <w:t xml:space="preserve"> + W</w:t>
      </w:r>
      <w:r w:rsidRPr="00DF0910">
        <w:rPr>
          <w:sz w:val="28"/>
          <w:szCs w:val="28"/>
          <w:vertAlign w:val="subscript"/>
          <w:lang w:val="en-US"/>
        </w:rPr>
        <w:t>P</w:t>
      </w:r>
      <w:r w:rsidRPr="00DF0910">
        <w:rPr>
          <w:sz w:val="28"/>
          <w:szCs w:val="28"/>
          <w:lang w:val="en-US"/>
        </w:rPr>
        <w:t xml:space="preserve"> = </w:t>
      </w:r>
      <w:proofErr w:type="spellStart"/>
      <w:r w:rsidRPr="00DF0910">
        <w:rPr>
          <w:sz w:val="28"/>
          <w:szCs w:val="28"/>
          <w:lang w:val="en-US"/>
        </w:rPr>
        <w:t>I</w:t>
      </w:r>
      <w:r w:rsidRPr="00DF0910">
        <w:rPr>
          <w:sz w:val="28"/>
          <w:szCs w:val="28"/>
          <w:vertAlign w:val="subscript"/>
          <w:lang w:val="en-US"/>
        </w:rPr>
        <w:t>a</w:t>
      </w:r>
      <w:r w:rsidRPr="00DF0910">
        <w:rPr>
          <w:sz w:val="28"/>
          <w:szCs w:val="28"/>
          <w:lang w:val="en-US"/>
        </w:rPr>
        <w:t>Ucos</w:t>
      </w:r>
      <w:proofErr w:type="spellEnd"/>
      <w:r w:rsidRPr="00DF0910">
        <w:rPr>
          <w:sz w:val="28"/>
          <w:szCs w:val="28"/>
          <w:lang w:val="en-US"/>
        </w:rPr>
        <w:sym w:font="Symbol" w:char="F06A"/>
      </w:r>
      <w:r w:rsidRPr="00DF0910">
        <w:rPr>
          <w:sz w:val="28"/>
          <w:szCs w:val="28"/>
          <w:lang w:val="en-US"/>
        </w:rPr>
        <w:t xml:space="preserve"> = </w:t>
      </w:r>
      <w:proofErr w:type="spellStart"/>
      <w:r w:rsidRPr="00DF0910">
        <w:rPr>
          <w:sz w:val="28"/>
          <w:szCs w:val="28"/>
          <w:lang w:val="en-US"/>
        </w:rPr>
        <w:t>I</w:t>
      </w:r>
      <w:r w:rsidRPr="00DF0910">
        <w:rPr>
          <w:sz w:val="28"/>
          <w:szCs w:val="28"/>
          <w:vertAlign w:val="subscript"/>
          <w:lang w:val="en-US"/>
        </w:rPr>
        <w:t>r</w:t>
      </w:r>
      <w:r w:rsidRPr="00DF0910">
        <w:rPr>
          <w:sz w:val="28"/>
          <w:szCs w:val="28"/>
          <w:lang w:val="en-US"/>
        </w:rPr>
        <w:t>Utg</w:t>
      </w:r>
      <w:proofErr w:type="spellEnd"/>
      <w:r w:rsidRPr="00DF0910">
        <w:rPr>
          <w:sz w:val="28"/>
          <w:szCs w:val="28"/>
          <w:lang w:val="en-US"/>
        </w:rPr>
        <w:sym w:font="Symbol" w:char="F064"/>
      </w:r>
      <w:r w:rsidRPr="00DF0910">
        <w:rPr>
          <w:sz w:val="28"/>
          <w:szCs w:val="28"/>
          <w:lang w:val="en-US"/>
        </w:rPr>
        <w:t>.</w:t>
      </w:r>
      <w:r w:rsidRPr="00DF0910">
        <w:rPr>
          <w:sz w:val="28"/>
          <w:szCs w:val="28"/>
          <w:lang w:val="en-US"/>
        </w:rPr>
        <w:tab/>
      </w:r>
      <w:r w:rsidRPr="00B6406F">
        <w:rPr>
          <w:sz w:val="28"/>
          <w:szCs w:val="28"/>
        </w:rPr>
        <w:t>(4.5.30)</w:t>
      </w:r>
    </w:p>
    <w:p w14:paraId="161D5EEC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У хороших диэлектриков </w:t>
      </w:r>
      <w:proofErr w:type="spellStart"/>
      <w:r w:rsidRPr="00DF0910">
        <w:rPr>
          <w:sz w:val="28"/>
          <w:szCs w:val="28"/>
          <w:lang w:val="en-US"/>
        </w:rPr>
        <w:t>tg</w:t>
      </w:r>
      <w:proofErr w:type="spellEnd"/>
      <w:r w:rsidRPr="00DF0910">
        <w:rPr>
          <w:sz w:val="28"/>
          <w:szCs w:val="28"/>
          <w:lang w:val="en-US"/>
        </w:rPr>
        <w:sym w:font="Symbol" w:char="F064"/>
      </w:r>
      <w:r w:rsidRPr="00DF0910">
        <w:rPr>
          <w:sz w:val="28"/>
          <w:szCs w:val="28"/>
        </w:rPr>
        <w:t xml:space="preserve"> весьма мал (10</w:t>
      </w:r>
      <w:r w:rsidRPr="00DF0910">
        <w:rPr>
          <w:sz w:val="28"/>
          <w:szCs w:val="28"/>
          <w:vertAlign w:val="superscript"/>
        </w:rPr>
        <w:t>-5</w:t>
      </w:r>
      <w:r w:rsidRPr="00DF0910">
        <w:rPr>
          <w:sz w:val="28"/>
          <w:szCs w:val="28"/>
        </w:rPr>
        <w:t xml:space="preserve"> - 10</w:t>
      </w:r>
      <w:r w:rsidRPr="00DF0910">
        <w:rPr>
          <w:sz w:val="28"/>
          <w:szCs w:val="28"/>
          <w:vertAlign w:val="superscript"/>
        </w:rPr>
        <w:t>-4</w:t>
      </w:r>
      <w:r w:rsidRPr="00DF0910">
        <w:rPr>
          <w:sz w:val="28"/>
          <w:szCs w:val="28"/>
        </w:rPr>
        <w:t>).</w:t>
      </w:r>
    </w:p>
    <w:p w14:paraId="7FCF4BF6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Помимо потерь на поляризацию в реальных диэлектриках могут возникать диэлектрические потери, связанные с неоднородностью макроструктуры. Они обусловлены ионизацией газа в порах, резкими изменениями электрической проводимости в местах с резкой неоднородностью электрического поля. Чем выше диэлектрическая проницаемость керамики, тем при меньшем напряжении на электродах начнется ионизация газа в порах. В поле высокой частоты локальное увеличение проводимости может быть вызвано включениями с диэлектрической проницаемостью, отличной от проницаемости кристаллической фазы керамики, например, стекловидной фазы. </w:t>
      </w:r>
    </w:p>
    <w:p w14:paraId="4EA22BF7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Иногда качество диэлектрика характеризуют электрической добротностью </w:t>
      </w:r>
      <w:r w:rsidRPr="00DF0910">
        <w:rPr>
          <w:sz w:val="28"/>
          <w:szCs w:val="28"/>
          <w:lang w:val="en-US"/>
        </w:rPr>
        <w:t>Q</w:t>
      </w:r>
      <w:r w:rsidRPr="00DF0910">
        <w:rPr>
          <w:sz w:val="28"/>
          <w:szCs w:val="28"/>
        </w:rPr>
        <w:t xml:space="preserve"> – величиной, обратной </w:t>
      </w:r>
      <w:proofErr w:type="spellStart"/>
      <w:r w:rsidRPr="00DF0910">
        <w:rPr>
          <w:sz w:val="28"/>
          <w:szCs w:val="28"/>
          <w:lang w:val="en-US"/>
        </w:rPr>
        <w:t>tg</w:t>
      </w:r>
      <w:proofErr w:type="spellEnd"/>
      <w:r w:rsidRPr="00DF0910">
        <w:rPr>
          <w:sz w:val="28"/>
          <w:szCs w:val="28"/>
          <w:lang w:val="en-US"/>
        </w:rPr>
        <w:sym w:font="Symbol" w:char="F064"/>
      </w:r>
      <w:r w:rsidRPr="00DF0910">
        <w:rPr>
          <w:sz w:val="28"/>
          <w:szCs w:val="28"/>
        </w:rPr>
        <w:t xml:space="preserve">: </w:t>
      </w:r>
    </w:p>
    <w:p w14:paraId="3E7D943F" w14:textId="77777777" w:rsidR="00DF0910" w:rsidRPr="00DF0910" w:rsidRDefault="00DF0910" w:rsidP="00DF0910">
      <w:pPr>
        <w:spacing w:after="0" w:line="360" w:lineRule="auto"/>
        <w:ind w:left="2832" w:firstLine="708"/>
        <w:rPr>
          <w:sz w:val="28"/>
          <w:szCs w:val="28"/>
        </w:rPr>
      </w:pPr>
      <w:r w:rsidRPr="00DF0910">
        <w:rPr>
          <w:sz w:val="28"/>
          <w:szCs w:val="28"/>
          <w:lang w:val="en-US"/>
        </w:rPr>
        <w:t>Q</w:t>
      </w:r>
      <w:r w:rsidRPr="00DF0910">
        <w:rPr>
          <w:sz w:val="28"/>
          <w:szCs w:val="28"/>
        </w:rPr>
        <w:t xml:space="preserve"> = 1/</w:t>
      </w:r>
      <w:proofErr w:type="spellStart"/>
      <w:r w:rsidRPr="00DF0910">
        <w:rPr>
          <w:sz w:val="28"/>
          <w:szCs w:val="28"/>
          <w:lang w:val="en-US"/>
        </w:rPr>
        <w:t>tg</w:t>
      </w:r>
      <w:proofErr w:type="spellEnd"/>
      <w:r w:rsidRPr="00DF0910">
        <w:rPr>
          <w:sz w:val="28"/>
          <w:szCs w:val="28"/>
          <w:lang w:val="en-US"/>
        </w:rPr>
        <w:sym w:font="Symbol" w:char="F064"/>
      </w:r>
      <w:r w:rsidRPr="00DF0910">
        <w:rPr>
          <w:sz w:val="28"/>
          <w:szCs w:val="28"/>
        </w:rPr>
        <w:tab/>
      </w:r>
      <w:r w:rsidRPr="00B6406F">
        <w:rPr>
          <w:sz w:val="28"/>
          <w:szCs w:val="28"/>
        </w:rPr>
        <w:tab/>
      </w:r>
      <w:r w:rsidRPr="00DF0910">
        <w:rPr>
          <w:sz w:val="28"/>
          <w:szCs w:val="28"/>
        </w:rPr>
        <w:t>(4.5.31)</w:t>
      </w:r>
    </w:p>
    <w:p w14:paraId="72AD15D7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и коэффициентом диэлектрических потерь:</w:t>
      </w:r>
    </w:p>
    <w:p w14:paraId="752BDAF4" w14:textId="77777777" w:rsidR="00DF0910" w:rsidRPr="00DF0910" w:rsidRDefault="00DF0910" w:rsidP="00DF0910">
      <w:pPr>
        <w:spacing w:after="0" w:line="360" w:lineRule="auto"/>
        <w:ind w:left="2832" w:firstLine="708"/>
        <w:rPr>
          <w:sz w:val="28"/>
          <w:szCs w:val="28"/>
        </w:rPr>
      </w:pPr>
      <w:r w:rsidRPr="00DF0910">
        <w:rPr>
          <w:sz w:val="28"/>
          <w:szCs w:val="28"/>
        </w:rPr>
        <w:t xml:space="preserve">К = </w:t>
      </w:r>
      <w:r w:rsidRPr="00DF0910">
        <w:rPr>
          <w:sz w:val="28"/>
          <w:szCs w:val="28"/>
        </w:rPr>
        <w:sym w:font="Symbol" w:char="F065"/>
      </w:r>
      <w:r w:rsidRPr="00DF0910">
        <w:rPr>
          <w:sz w:val="28"/>
          <w:szCs w:val="28"/>
        </w:rPr>
        <w:sym w:font="Symbol" w:char="F0D7"/>
      </w:r>
      <w:proofErr w:type="spellStart"/>
      <w:r w:rsidRPr="00DF0910">
        <w:rPr>
          <w:sz w:val="28"/>
          <w:szCs w:val="28"/>
          <w:lang w:val="en-US"/>
        </w:rPr>
        <w:t>tg</w:t>
      </w:r>
      <w:proofErr w:type="spellEnd"/>
      <w:r w:rsidRPr="00DF0910">
        <w:rPr>
          <w:sz w:val="28"/>
          <w:szCs w:val="28"/>
          <w:lang w:val="en-US"/>
        </w:rPr>
        <w:sym w:font="Symbol" w:char="F064"/>
      </w:r>
      <w:r w:rsidRPr="00DF0910">
        <w:rPr>
          <w:sz w:val="28"/>
          <w:szCs w:val="28"/>
        </w:rPr>
        <w:t>.</w:t>
      </w:r>
      <w:r w:rsidRPr="00DF0910">
        <w:rPr>
          <w:sz w:val="28"/>
          <w:szCs w:val="28"/>
        </w:rPr>
        <w:tab/>
      </w:r>
      <w:r w:rsidRPr="00DF0910">
        <w:rPr>
          <w:sz w:val="28"/>
          <w:szCs w:val="28"/>
        </w:rPr>
        <w:tab/>
        <w:t>(4.5.32)</w:t>
      </w:r>
    </w:p>
    <w:p w14:paraId="2E7BBA9A" w14:textId="77777777" w:rsidR="00DF0910" w:rsidRPr="00DF0910" w:rsidRDefault="00DF0910" w:rsidP="00DF0910">
      <w:pPr>
        <w:spacing w:after="0" w:line="360" w:lineRule="auto"/>
        <w:jc w:val="right"/>
        <w:rPr>
          <w:sz w:val="28"/>
          <w:szCs w:val="28"/>
        </w:rPr>
      </w:pPr>
    </w:p>
    <w:p w14:paraId="5BB27871" w14:textId="09207724" w:rsidR="00DF0910" w:rsidRPr="00DF0910" w:rsidRDefault="00DF0910" w:rsidP="00DF0910">
      <w:pPr>
        <w:pStyle w:val="a5"/>
        <w:spacing w:line="360" w:lineRule="auto"/>
        <w:rPr>
          <w:sz w:val="28"/>
          <w:szCs w:val="28"/>
        </w:rPr>
      </w:pPr>
      <w:r w:rsidRPr="00DF091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6BB44" wp14:editId="4BB8BC66">
                <wp:simplePos x="0" y="0"/>
                <wp:positionH relativeFrom="column">
                  <wp:posOffset>-431800</wp:posOffset>
                </wp:positionH>
                <wp:positionV relativeFrom="paragraph">
                  <wp:posOffset>97155</wp:posOffset>
                </wp:positionV>
                <wp:extent cx="342900" cy="228600"/>
                <wp:effectExtent l="12700" t="5715" r="635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1CA10" w14:textId="77777777" w:rsidR="00DF0910" w:rsidRDefault="00DF0910" w:rsidP="00DF091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BB44" id="Надпись 2" o:spid="_x0000_s1031" type="#_x0000_t202" style="position:absolute;left:0;text-align:left;margin-left:-34pt;margin-top:7.6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" strokecolor="white">
                <v:textbox>
                  <w:txbxContent>
                    <w:p w14:paraId="7081CA10" w14:textId="77777777" w:rsidR="00DF0910" w:rsidRDefault="00DF0910" w:rsidP="00DF091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F091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 wp14:anchorId="2E2AE084" wp14:editId="5A2A0560">
            <wp:simplePos x="0" y="0"/>
            <wp:positionH relativeFrom="column">
              <wp:posOffset>228600</wp:posOffset>
            </wp:positionH>
            <wp:positionV relativeFrom="paragraph">
              <wp:posOffset>48895</wp:posOffset>
            </wp:positionV>
            <wp:extent cx="1459865" cy="234696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910">
        <w:rPr>
          <w:sz w:val="28"/>
          <w:szCs w:val="28"/>
        </w:rPr>
        <w:t xml:space="preserve">Диэлектрические потери зависят от температуры. При некоторых температурах наблюдается максимум и минимум потерь (рис. 4.17). </w:t>
      </w:r>
    </w:p>
    <w:p w14:paraId="68C3605D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В кристаллических веществах с плотной упаковкой ионов повышение потерь с температурой обусловлено потерями за счет электрической проводимости. В диэлектриках с неплотной ионной упаковкой превалирует релаксационная поляризация, вызывающая повышенные диэлектрические потери. Наличие </w:t>
      </w:r>
      <w:proofErr w:type="spellStart"/>
      <w:r w:rsidRPr="00DF0910">
        <w:rPr>
          <w:sz w:val="28"/>
          <w:szCs w:val="28"/>
        </w:rPr>
        <w:t>стеклофазы</w:t>
      </w:r>
      <w:proofErr w:type="spellEnd"/>
      <w:r w:rsidRPr="00DF0910">
        <w:rPr>
          <w:sz w:val="28"/>
          <w:szCs w:val="28"/>
        </w:rPr>
        <w:t xml:space="preserve"> в керамике приводит к повышению </w:t>
      </w:r>
      <w:proofErr w:type="spellStart"/>
      <w:r w:rsidRPr="00DF0910">
        <w:rPr>
          <w:sz w:val="28"/>
          <w:szCs w:val="28"/>
          <w:lang w:val="en-US"/>
        </w:rPr>
        <w:t>tg</w:t>
      </w:r>
      <w:proofErr w:type="spellEnd"/>
      <w:r w:rsidRPr="00DF0910">
        <w:rPr>
          <w:sz w:val="28"/>
          <w:szCs w:val="28"/>
          <w:lang w:val="en-US"/>
        </w:rPr>
        <w:sym w:font="Symbol" w:char="F064"/>
      </w:r>
      <w:r w:rsidRPr="00DF0910">
        <w:rPr>
          <w:sz w:val="28"/>
          <w:szCs w:val="28"/>
        </w:rPr>
        <w:t xml:space="preserve">, так как стекло, особенно содержащее щелочные ионы, имеет высокие диэлектрические потери. </w:t>
      </w:r>
    </w:p>
    <w:p w14:paraId="2A54BD68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</w:p>
    <w:p w14:paraId="0FF30EA8" w14:textId="77777777" w:rsidR="00DF0910" w:rsidRPr="00DF0910" w:rsidRDefault="00DF0910" w:rsidP="00DF0910">
      <w:pPr>
        <w:spacing w:after="0" w:line="360" w:lineRule="auto"/>
        <w:jc w:val="both"/>
        <w:rPr>
          <w:b/>
          <w:sz w:val="28"/>
          <w:szCs w:val="28"/>
        </w:rPr>
      </w:pPr>
      <w:r w:rsidRPr="00DF0910">
        <w:rPr>
          <w:b/>
          <w:sz w:val="28"/>
          <w:szCs w:val="28"/>
        </w:rPr>
        <w:t xml:space="preserve">4.5.4. Электрическая прочность </w:t>
      </w:r>
    </w:p>
    <w:p w14:paraId="7A860EA1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Электрическая прочность диэлектриков характеризует их способность противостоять разрушению под воздействием электрического поля. </w:t>
      </w:r>
    </w:p>
    <w:p w14:paraId="03EC4142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Всякий диэлектрик в электрическом поле теряет свойства изолирующего материала, если напряженность поля превысила критическое значение. Это явление носит название пробоя диэлектрика, а электрическое напряжение и напряженность поля, при котором происходит пробой изделия, соответственно – пробивным напряжением и пробивной напряженностью. Пробивное напряжение </w:t>
      </w:r>
      <w:r w:rsidRPr="00DF0910">
        <w:rPr>
          <w:sz w:val="28"/>
          <w:szCs w:val="28"/>
          <w:lang w:val="en-US"/>
        </w:rPr>
        <w:t>U</w:t>
      </w:r>
      <w:r w:rsidRPr="00DF0910">
        <w:rPr>
          <w:sz w:val="28"/>
          <w:szCs w:val="28"/>
          <w:vertAlign w:val="subscript"/>
        </w:rPr>
        <w:t>ПР</w:t>
      </w:r>
      <w:r w:rsidRPr="00DF0910">
        <w:rPr>
          <w:sz w:val="28"/>
          <w:szCs w:val="28"/>
        </w:rPr>
        <w:t xml:space="preserve"> выражают в вольтах (В), а пробивную напряженность Е</w:t>
      </w:r>
      <w:r w:rsidRPr="00DF0910">
        <w:rPr>
          <w:sz w:val="28"/>
          <w:szCs w:val="28"/>
          <w:vertAlign w:val="subscript"/>
        </w:rPr>
        <w:t>ПР</w:t>
      </w:r>
      <w:r w:rsidRPr="00DF0910">
        <w:rPr>
          <w:sz w:val="28"/>
          <w:szCs w:val="28"/>
        </w:rPr>
        <w:t xml:space="preserve"> – в вольтах на метр (В/м). </w:t>
      </w:r>
    </w:p>
    <w:p w14:paraId="199043BE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При пробое образуется короткое замыкание между электродами. В месте пробоя возникает искра или электрическая дуга, которая может вызвать оплавление, обгорание или растрескивание, что приводит к разрушению детали. </w:t>
      </w:r>
    </w:p>
    <w:p w14:paraId="4E837D6E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Ориентировочные значения электрической прочности некоторых диэлектриков при частоте переменного тока 50 Гц составляют: слюда – 100-</w:t>
      </w:r>
      <w:r w:rsidRPr="00DF0910">
        <w:rPr>
          <w:sz w:val="28"/>
          <w:szCs w:val="28"/>
        </w:rPr>
        <w:lastRenderedPageBreak/>
        <w:t xml:space="preserve">300, трансформаторное масло – 15-25, воздух – 2-5, кварц (монокристалл) -100, ультрафарфор – 50 </w:t>
      </w:r>
      <w:proofErr w:type="spellStart"/>
      <w:r w:rsidRPr="00DF0910">
        <w:rPr>
          <w:sz w:val="28"/>
          <w:szCs w:val="28"/>
        </w:rPr>
        <w:t>кВ</w:t>
      </w:r>
      <w:proofErr w:type="spellEnd"/>
      <w:r w:rsidRPr="00DF0910">
        <w:rPr>
          <w:sz w:val="28"/>
          <w:szCs w:val="28"/>
        </w:rPr>
        <w:t xml:space="preserve">/мм. </w:t>
      </w:r>
    </w:p>
    <w:p w14:paraId="256FC1A6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Различают тепловой, электрический и электрохимический пробой твердых диэлектриков. </w:t>
      </w:r>
    </w:p>
    <w:p w14:paraId="4B64CB3B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Тепловой пробой сводится к нагреванию диэлектрика до температуры, при которой он расплавляется, растрескивается, сгорает и т. д. Его разделяют на два вида. Первый вид возникает тогда, когда энергия, выделяющаяся в диэлектрике за счет </w:t>
      </w:r>
      <w:proofErr w:type="spellStart"/>
      <w:r w:rsidRPr="00DF0910">
        <w:rPr>
          <w:sz w:val="28"/>
          <w:szCs w:val="28"/>
        </w:rPr>
        <w:t>джоулевых</w:t>
      </w:r>
      <w:proofErr w:type="spellEnd"/>
      <w:r w:rsidRPr="00DF0910">
        <w:rPr>
          <w:sz w:val="28"/>
          <w:szCs w:val="28"/>
        </w:rPr>
        <w:t xml:space="preserve"> или диэлектрических потерь, превышает рассеиваемую энергию. Второй вид возможен и без нарушения теплового равновесия. При этом пробивное напряжение определяется сочетанием активной проводимости и теплостойкости диэлектрика. Пробой второго вида вызывается механическими напряжениями, возникающими в толще диэлектрика при его нагреве в электрическом поле. </w:t>
      </w:r>
    </w:p>
    <w:p w14:paraId="74D56CAC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Для керамики в области температур </w:t>
      </w:r>
      <w:proofErr w:type="gramStart"/>
      <w:r w:rsidRPr="00DF0910">
        <w:rPr>
          <w:sz w:val="28"/>
          <w:szCs w:val="28"/>
        </w:rPr>
        <w:t>Т&gt;Т</w:t>
      </w:r>
      <w:r w:rsidRPr="00DF0910">
        <w:rPr>
          <w:sz w:val="28"/>
          <w:szCs w:val="28"/>
          <w:vertAlign w:val="subscript"/>
        </w:rPr>
        <w:t>КР</w:t>
      </w:r>
      <w:proofErr w:type="gramEnd"/>
      <w:r w:rsidRPr="00DF0910">
        <w:rPr>
          <w:sz w:val="28"/>
          <w:szCs w:val="28"/>
        </w:rPr>
        <w:t xml:space="preserve"> имеет место тепловой пробой второго вида. Пробивное напряжение, обусловленное нагревом диэлектрика, связано с частотой напряжения, условиями охлаждения, температурой окружающей среды и т. д. </w:t>
      </w:r>
    </w:p>
    <w:p w14:paraId="3AB7054F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Пробивное напряжение можно оценить по уравнению, предложенному Пасынковым: </w:t>
      </w:r>
    </w:p>
    <w:p w14:paraId="1A53873C" w14:textId="77777777" w:rsidR="00DF0910" w:rsidRPr="00DF0910" w:rsidRDefault="00DF0910" w:rsidP="00DF0910">
      <w:pPr>
        <w:spacing w:after="0" w:line="360" w:lineRule="auto"/>
        <w:jc w:val="right"/>
        <w:rPr>
          <w:sz w:val="28"/>
          <w:szCs w:val="28"/>
        </w:rPr>
      </w:pPr>
      <w:r w:rsidRPr="00DF0910">
        <w:rPr>
          <w:sz w:val="28"/>
          <w:szCs w:val="28"/>
          <w:lang w:val="en-US"/>
        </w:rPr>
        <w:t>U</w:t>
      </w:r>
      <w:r w:rsidRPr="00DF0910">
        <w:rPr>
          <w:sz w:val="28"/>
          <w:szCs w:val="28"/>
          <w:vertAlign w:val="subscript"/>
        </w:rPr>
        <w:t>ПР</w:t>
      </w:r>
      <w:r w:rsidRPr="00DF0910">
        <w:rPr>
          <w:sz w:val="28"/>
          <w:szCs w:val="28"/>
        </w:rPr>
        <w:t xml:space="preserve"> = К[</w:t>
      </w:r>
      <w:r w:rsidRPr="00DF0910">
        <w:rPr>
          <w:sz w:val="28"/>
          <w:szCs w:val="28"/>
        </w:rPr>
        <w:sym w:font="Symbol" w:char="F073"/>
      </w:r>
      <w:r w:rsidRPr="00DF0910">
        <w:rPr>
          <w:sz w:val="28"/>
          <w:szCs w:val="28"/>
          <w:lang w:val="en-US"/>
        </w:rPr>
        <w:t>b</w:t>
      </w:r>
      <w:r w:rsidRPr="00DF0910">
        <w:rPr>
          <w:sz w:val="28"/>
          <w:szCs w:val="28"/>
        </w:rPr>
        <w:t>/</w:t>
      </w:r>
      <w:r w:rsidRPr="00DF0910">
        <w:rPr>
          <w:sz w:val="28"/>
          <w:szCs w:val="28"/>
          <w:lang w:val="en-US"/>
        </w:rPr>
        <w:t>f</w:t>
      </w:r>
      <w:r w:rsidRPr="00DF0910">
        <w:rPr>
          <w:sz w:val="28"/>
          <w:szCs w:val="28"/>
          <w:lang w:val="en-US"/>
        </w:rPr>
        <w:sym w:font="Symbol" w:char="F0D7"/>
      </w:r>
      <w:r w:rsidRPr="00DF0910">
        <w:rPr>
          <w:sz w:val="28"/>
          <w:szCs w:val="28"/>
          <w:lang w:val="en-US"/>
        </w:rPr>
        <w:sym w:font="Symbol" w:char="F065"/>
      </w:r>
      <w:proofErr w:type="spellStart"/>
      <w:r w:rsidRPr="00DF0910">
        <w:rPr>
          <w:sz w:val="28"/>
          <w:szCs w:val="28"/>
          <w:lang w:val="en-US"/>
        </w:rPr>
        <w:t>tg</w:t>
      </w:r>
      <w:proofErr w:type="spellEnd"/>
      <w:r w:rsidRPr="00DF0910">
        <w:rPr>
          <w:sz w:val="28"/>
          <w:szCs w:val="28"/>
          <w:lang w:val="en-US"/>
        </w:rPr>
        <w:sym w:font="Symbol" w:char="F064"/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  <w:lang w:val="en-US"/>
        </w:rPr>
        <w:sym w:font="Symbol" w:char="F0D7"/>
      </w:r>
      <w:r w:rsidRPr="00DF0910">
        <w:rPr>
          <w:sz w:val="28"/>
          <w:szCs w:val="28"/>
          <w:lang w:val="en-US"/>
        </w:rPr>
        <w:sym w:font="Symbol" w:char="F061"/>
      </w:r>
      <w:r w:rsidRPr="00DF0910">
        <w:rPr>
          <w:sz w:val="28"/>
          <w:szCs w:val="28"/>
        </w:rPr>
        <w:t>]</w:t>
      </w:r>
      <w:r w:rsidRPr="00DF0910">
        <w:rPr>
          <w:sz w:val="28"/>
          <w:szCs w:val="28"/>
          <w:vertAlign w:val="superscript"/>
        </w:rPr>
        <w:t>1/</w:t>
      </w:r>
      <w:proofErr w:type="gramStart"/>
      <w:r w:rsidRPr="00DF0910">
        <w:rPr>
          <w:sz w:val="28"/>
          <w:szCs w:val="28"/>
          <w:vertAlign w:val="superscript"/>
        </w:rPr>
        <w:t>2</w:t>
      </w:r>
      <w:r w:rsidRPr="00DF0910">
        <w:rPr>
          <w:sz w:val="28"/>
          <w:szCs w:val="28"/>
        </w:rPr>
        <w:t xml:space="preserve"> ,</w:t>
      </w:r>
      <w:proofErr w:type="gramEnd"/>
      <w:r w:rsidRPr="00DF0910">
        <w:rPr>
          <w:sz w:val="28"/>
          <w:szCs w:val="28"/>
        </w:rPr>
        <w:t xml:space="preserve">                                              (4.5.33)</w:t>
      </w:r>
    </w:p>
    <w:p w14:paraId="1177D2FB" w14:textId="77777777" w:rsidR="00DF0910" w:rsidRPr="00DF0910" w:rsidRDefault="00DF0910" w:rsidP="00DF0910">
      <w:pPr>
        <w:spacing w:after="0" w:line="360" w:lineRule="auto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где К- коэффициент, равный 1,15</w:t>
      </w:r>
      <w:r w:rsidRPr="00DF0910">
        <w:rPr>
          <w:sz w:val="28"/>
          <w:szCs w:val="28"/>
        </w:rPr>
        <w:sym w:font="Symbol" w:char="F0D7"/>
      </w:r>
      <w:r w:rsidRPr="00DF0910">
        <w:rPr>
          <w:sz w:val="28"/>
          <w:szCs w:val="28"/>
        </w:rPr>
        <w:t>10</w:t>
      </w:r>
      <w:r w:rsidRPr="00DF0910">
        <w:rPr>
          <w:sz w:val="28"/>
          <w:szCs w:val="28"/>
          <w:vertAlign w:val="superscript"/>
        </w:rPr>
        <w:t>5</w:t>
      </w:r>
      <w:r w:rsidRPr="00DF0910">
        <w:rPr>
          <w:sz w:val="28"/>
          <w:szCs w:val="28"/>
        </w:rPr>
        <w:t xml:space="preserve"> (в системе СИ); </w:t>
      </w:r>
      <w:r w:rsidRPr="00DF0910">
        <w:rPr>
          <w:sz w:val="28"/>
          <w:szCs w:val="28"/>
        </w:rPr>
        <w:sym w:font="Symbol" w:char="F073"/>
      </w:r>
      <w:r w:rsidRPr="00DF0910">
        <w:rPr>
          <w:sz w:val="28"/>
          <w:szCs w:val="28"/>
        </w:rPr>
        <w:t xml:space="preserve"> – коэффициент теплопередачи диэлектрик – металл электрода; </w:t>
      </w:r>
      <w:r w:rsidRPr="00DF0910">
        <w:rPr>
          <w:sz w:val="28"/>
          <w:szCs w:val="28"/>
          <w:lang w:val="en-US"/>
        </w:rPr>
        <w:t>b</w:t>
      </w:r>
      <w:r w:rsidRPr="00DF0910">
        <w:rPr>
          <w:sz w:val="28"/>
          <w:szCs w:val="28"/>
        </w:rPr>
        <w:t xml:space="preserve"> – толщина; </w:t>
      </w:r>
      <w:r w:rsidRPr="00DF0910">
        <w:rPr>
          <w:sz w:val="28"/>
          <w:szCs w:val="28"/>
          <w:lang w:val="en-US"/>
        </w:rPr>
        <w:sym w:font="Symbol" w:char="F065"/>
      </w:r>
      <w:r w:rsidRPr="00DF0910">
        <w:rPr>
          <w:sz w:val="28"/>
          <w:szCs w:val="28"/>
        </w:rPr>
        <w:t xml:space="preserve"> – диэлектрическая проницаемость; </w:t>
      </w:r>
      <w:r w:rsidRPr="00DF0910">
        <w:rPr>
          <w:sz w:val="28"/>
          <w:szCs w:val="28"/>
          <w:lang w:val="en-US"/>
        </w:rPr>
        <w:sym w:font="Symbol" w:char="F061"/>
      </w:r>
      <w:r w:rsidRPr="00DF0910">
        <w:rPr>
          <w:sz w:val="28"/>
          <w:szCs w:val="28"/>
        </w:rPr>
        <w:t xml:space="preserve"> –</w:t>
      </w:r>
      <w:r w:rsidRPr="00DF0910">
        <w:rPr>
          <w:i/>
          <w:sz w:val="28"/>
          <w:szCs w:val="28"/>
        </w:rPr>
        <w:t xml:space="preserve"> </w:t>
      </w:r>
      <w:r w:rsidRPr="00DF0910">
        <w:rPr>
          <w:sz w:val="28"/>
          <w:szCs w:val="28"/>
        </w:rPr>
        <w:t xml:space="preserve">температурный коэффициент линейного расширения; f – частота; </w:t>
      </w:r>
      <w:proofErr w:type="spellStart"/>
      <w:r w:rsidRPr="00DF0910">
        <w:rPr>
          <w:sz w:val="28"/>
          <w:szCs w:val="28"/>
          <w:lang w:val="en-US"/>
        </w:rPr>
        <w:t>tg</w:t>
      </w:r>
      <w:proofErr w:type="spellEnd"/>
      <w:r w:rsidRPr="00DF0910">
        <w:rPr>
          <w:sz w:val="28"/>
          <w:szCs w:val="28"/>
          <w:lang w:val="en-US"/>
        </w:rPr>
        <w:sym w:font="Symbol" w:char="F064"/>
      </w:r>
      <w:r w:rsidRPr="00DF0910">
        <w:rPr>
          <w:sz w:val="28"/>
          <w:szCs w:val="28"/>
          <w:vertAlign w:val="subscript"/>
        </w:rPr>
        <w:t>0</w:t>
      </w:r>
      <w:r w:rsidRPr="00DF0910">
        <w:rPr>
          <w:sz w:val="28"/>
          <w:szCs w:val="28"/>
        </w:rPr>
        <w:t xml:space="preserve"> – тангенс угла диэлектрических потерь при температуре окружающей среды. </w:t>
      </w:r>
    </w:p>
    <w:p w14:paraId="3CE593EB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Электрохимический пробой происходит тогда, когда в керамике развиваются электролитические процессы, обусловливающие необратимое уменьшение сопротивления изоляции. Этот пробой характерен, в основном, </w:t>
      </w:r>
      <w:r w:rsidRPr="00DF0910">
        <w:rPr>
          <w:sz w:val="28"/>
          <w:szCs w:val="28"/>
        </w:rPr>
        <w:lastRenderedPageBreak/>
        <w:t>для керамических диэлектриков, содержащих титан. При длительном воздействии напряжения, особенно при повышенных температурах, происходит частичное восстановление ионов титана и увеличение проводимости.</w:t>
      </w:r>
    </w:p>
    <w:p w14:paraId="4E6862B5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Рост проводимости вызывает лавинообразное нарастание температуры диэлектрика, завершающееся тепловым пробоем первого вида.</w:t>
      </w:r>
    </w:p>
    <w:p w14:paraId="159F8669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Особенно облегчает развитие электрохимического пробоя серебро, способное диффундировать в керамику. Иногда от электрода к электроду прорастают металлические дендриты, и завершающей стадией оказывается электрический пробой между ними.</w:t>
      </w:r>
    </w:p>
    <w:p w14:paraId="23F416A7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Электрический пробой макроскопически однородных диэлектриков по </w:t>
      </w:r>
      <w:proofErr w:type="spellStart"/>
      <w:r w:rsidRPr="00DF0910">
        <w:rPr>
          <w:sz w:val="28"/>
          <w:szCs w:val="28"/>
        </w:rPr>
        <w:t>Сканави</w:t>
      </w:r>
      <w:proofErr w:type="spellEnd"/>
      <w:r w:rsidRPr="00DF0910">
        <w:rPr>
          <w:sz w:val="28"/>
          <w:szCs w:val="28"/>
        </w:rPr>
        <w:t>, Френкелю и другим имеет ионизационный характер. Под действием внешнего электрического поля электроны могут получить энергию, превышающую энергию, теряемую ими при взаимодействии с решеткой. При этом стационарный режим электрической проводимости может быть нарушен. Электроны с высоким значением энергии, освобождая путем ударной ионизации новые электроны, создают электронную лавину, являющуюся причиной пробоя диэлектрика.</w:t>
      </w:r>
    </w:p>
    <w:p w14:paraId="6615DA75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На значения электрической прочности реальных керамических диэлектриков, получаемых экспериментально, влияют неоднородности состава и структуры реальных диэлектриков и искажения поля в </w:t>
      </w:r>
      <w:proofErr w:type="spellStart"/>
      <w:r w:rsidRPr="00DF0910">
        <w:rPr>
          <w:sz w:val="28"/>
          <w:szCs w:val="28"/>
        </w:rPr>
        <w:t>приэлектродной</w:t>
      </w:r>
      <w:proofErr w:type="spellEnd"/>
      <w:r w:rsidRPr="00DF0910">
        <w:rPr>
          <w:sz w:val="28"/>
          <w:szCs w:val="28"/>
        </w:rPr>
        <w:t xml:space="preserve"> области образца.</w:t>
      </w:r>
    </w:p>
    <w:p w14:paraId="6F6AB9E1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 xml:space="preserve">При увеличении толщины образца электрическая прочность его снижается из-за ухудшения отвода теплоты от поверхности образца и усиления неоднородности структуры, при этом напряженность электрического поля, соответствующая разрушению диэлектрика, обратно пропорциональна квадратному корню толщины образца. Время развития </w:t>
      </w:r>
      <w:r w:rsidRPr="00DF0910">
        <w:rPr>
          <w:sz w:val="28"/>
          <w:szCs w:val="28"/>
        </w:rPr>
        <w:lastRenderedPageBreak/>
        <w:t>пробоя для образцов различной формы при воздействии напряжения разного вида может лежать в пределах от долей секунды до десятков минут.</w:t>
      </w:r>
    </w:p>
    <w:p w14:paraId="6C69E4D9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b/>
          <w:sz w:val="28"/>
          <w:szCs w:val="28"/>
        </w:rPr>
        <w:t>Электрический пробой</w:t>
      </w:r>
      <w:r w:rsidRPr="00DF0910">
        <w:rPr>
          <w:sz w:val="28"/>
          <w:szCs w:val="28"/>
        </w:rPr>
        <w:t xml:space="preserve"> протекает за весьма короткое время (10</w:t>
      </w:r>
      <w:r w:rsidRPr="00DF0910">
        <w:rPr>
          <w:sz w:val="28"/>
          <w:szCs w:val="28"/>
          <w:vertAlign w:val="superscript"/>
        </w:rPr>
        <w:t>-7</w:t>
      </w:r>
      <w:r w:rsidRPr="00DF0910">
        <w:rPr>
          <w:sz w:val="28"/>
          <w:szCs w:val="28"/>
        </w:rPr>
        <w:t xml:space="preserve"> - 10</w:t>
      </w:r>
      <w:r w:rsidRPr="00DF0910">
        <w:rPr>
          <w:sz w:val="28"/>
          <w:szCs w:val="28"/>
          <w:vertAlign w:val="superscript"/>
        </w:rPr>
        <w:t>-8</w:t>
      </w:r>
      <w:r w:rsidRPr="00DF0910">
        <w:rPr>
          <w:sz w:val="28"/>
          <w:szCs w:val="28"/>
        </w:rPr>
        <w:t xml:space="preserve"> с). На электрическую прочность диэлектриков влияет неоднородность материала (поры, включения), а также неоднородность приложенного электрического поля (форма электродов, тип электродов). При малых толщинах (до 0,5-1 мм) диэлектрика пробивная напряженность выше в 1,5 - 2 раза, так как неоднородность материала меньше, чем в материалах большей толщины.</w:t>
      </w:r>
    </w:p>
    <w:p w14:paraId="357D3944" w14:textId="77777777" w:rsidR="00DF0910" w:rsidRPr="00DF0910" w:rsidRDefault="00DF0910" w:rsidP="00DF0910">
      <w:pPr>
        <w:spacing w:after="0" w:line="360" w:lineRule="auto"/>
        <w:ind w:firstLine="720"/>
        <w:jc w:val="both"/>
        <w:rPr>
          <w:sz w:val="28"/>
          <w:szCs w:val="28"/>
        </w:rPr>
      </w:pPr>
      <w:r w:rsidRPr="00DF0910">
        <w:rPr>
          <w:sz w:val="28"/>
          <w:szCs w:val="28"/>
        </w:rPr>
        <w:t>В электрическом поле высокой частоты происходит локальное разрушение керамики за счет термомеханических напряжений, возникающих между сильно нагретыми за счет ионизационных потерь стенками поры и менее нагретым объемом ее.</w:t>
      </w:r>
    </w:p>
    <w:p w14:paraId="35D52693" w14:textId="77777777" w:rsidR="005301AC" w:rsidRPr="005301AC" w:rsidRDefault="005301AC" w:rsidP="00530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B490C7" w14:textId="77777777" w:rsidR="00122150" w:rsidRDefault="00122150"/>
    <w:sectPr w:rsidR="0012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04"/>
    <w:rsid w:val="00122150"/>
    <w:rsid w:val="00214804"/>
    <w:rsid w:val="005301AC"/>
    <w:rsid w:val="006B1C35"/>
    <w:rsid w:val="00B6406F"/>
    <w:rsid w:val="00D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F48C"/>
  <w15:chartTrackingRefBased/>
  <w15:docId w15:val="{1D3AD3AD-F65A-485F-AF9D-E7C01B98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1A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DF091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091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Обычный1"/>
    <w:rsid w:val="00DF091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DF0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F09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DF09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F09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4411</Words>
  <Characters>25148</Characters>
  <Application>Microsoft Office Word</Application>
  <DocSecurity>0</DocSecurity>
  <Lines>209</Lines>
  <Paragraphs>58</Paragraphs>
  <ScaleCrop>false</ScaleCrop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Вершинин</dc:creator>
  <cp:keywords/>
  <dc:description/>
  <cp:lastModifiedBy>Дмитрий Вершинин</cp:lastModifiedBy>
  <cp:revision>4</cp:revision>
  <dcterms:created xsi:type="dcterms:W3CDTF">2021-05-27T16:14:00Z</dcterms:created>
  <dcterms:modified xsi:type="dcterms:W3CDTF">2021-05-28T12:10:00Z</dcterms:modified>
</cp:coreProperties>
</file>