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3361" w:rsidRDefault="004E3361" w:rsidP="00D43073">
      <w:pPr>
        <w:spacing w:after="0"/>
        <w:jc w:val="center"/>
        <w:rPr>
          <w:rFonts w:ascii="Times New Roman" w:hAnsi="Times New Roman" w:cs="Times New Roman"/>
          <w:b/>
          <w:sz w:val="24"/>
          <w:szCs w:val="24"/>
        </w:rPr>
      </w:pPr>
      <w:r w:rsidRPr="00D43073">
        <w:rPr>
          <w:rFonts w:ascii="Times New Roman" w:hAnsi="Times New Roman" w:cs="Times New Roman"/>
          <w:b/>
          <w:sz w:val="24"/>
          <w:szCs w:val="24"/>
        </w:rPr>
        <w:t>Первая помощь при оста</w:t>
      </w:r>
      <w:r w:rsidR="00A51D78" w:rsidRPr="00D43073">
        <w:rPr>
          <w:rFonts w:ascii="Times New Roman" w:hAnsi="Times New Roman" w:cs="Times New Roman"/>
          <w:b/>
          <w:sz w:val="24"/>
          <w:szCs w:val="24"/>
        </w:rPr>
        <w:t>новке дыхания, остановке сердца</w:t>
      </w:r>
    </w:p>
    <w:p w:rsidR="006721BC" w:rsidRPr="00D43073" w:rsidRDefault="006721BC" w:rsidP="00D43073">
      <w:pPr>
        <w:spacing w:after="0"/>
        <w:jc w:val="center"/>
        <w:rPr>
          <w:rFonts w:ascii="Times New Roman" w:hAnsi="Times New Roman" w:cs="Times New Roman"/>
          <w:b/>
          <w:sz w:val="24"/>
          <w:szCs w:val="24"/>
        </w:rPr>
      </w:pPr>
    </w:p>
    <w:p w:rsidR="00A51D78" w:rsidRDefault="00A51D78" w:rsidP="00D43073">
      <w:pPr>
        <w:spacing w:after="0"/>
        <w:rPr>
          <w:rFonts w:ascii="Times New Roman" w:hAnsi="Times New Roman" w:cs="Times New Roman"/>
          <w:sz w:val="24"/>
          <w:szCs w:val="24"/>
        </w:rPr>
      </w:pPr>
      <w:r w:rsidRPr="00D43073">
        <w:rPr>
          <w:rFonts w:ascii="Times New Roman" w:hAnsi="Times New Roman" w:cs="Times New Roman"/>
          <w:sz w:val="24"/>
          <w:szCs w:val="24"/>
        </w:rPr>
        <w:t xml:space="preserve">Цель: отработка навыков проведения сердечно-легочной реанимации </w:t>
      </w:r>
    </w:p>
    <w:p w:rsidR="006721BC" w:rsidRPr="00D43073" w:rsidRDefault="006721BC" w:rsidP="00D43073">
      <w:pPr>
        <w:spacing w:after="0"/>
        <w:rPr>
          <w:rFonts w:ascii="Times New Roman" w:hAnsi="Times New Roman" w:cs="Times New Roman"/>
          <w:sz w:val="24"/>
          <w:szCs w:val="24"/>
        </w:rPr>
      </w:pPr>
    </w:p>
    <w:p w:rsidR="00D43073" w:rsidRPr="00D43073" w:rsidRDefault="00A51D78" w:rsidP="00D43073">
      <w:pPr>
        <w:spacing w:after="0"/>
        <w:jc w:val="center"/>
        <w:rPr>
          <w:rFonts w:ascii="Times New Roman" w:hAnsi="Times New Roman" w:cs="Times New Roman"/>
          <w:sz w:val="24"/>
          <w:szCs w:val="24"/>
        </w:rPr>
      </w:pPr>
      <w:r w:rsidRPr="00D43073">
        <w:rPr>
          <w:rFonts w:ascii="Times New Roman" w:hAnsi="Times New Roman" w:cs="Times New Roman"/>
          <w:sz w:val="24"/>
          <w:szCs w:val="24"/>
        </w:rPr>
        <w:t>Теоретическая часть</w:t>
      </w:r>
    </w:p>
    <w:p w:rsidR="00D43073" w:rsidRPr="00D43073" w:rsidRDefault="00A51D78" w:rsidP="00D43073">
      <w:pPr>
        <w:spacing w:after="0"/>
        <w:ind w:firstLine="708"/>
        <w:jc w:val="both"/>
        <w:rPr>
          <w:rFonts w:ascii="Times New Roman" w:hAnsi="Times New Roman" w:cs="Times New Roman"/>
          <w:sz w:val="24"/>
        </w:rPr>
      </w:pPr>
      <w:r w:rsidRPr="00D43073">
        <w:rPr>
          <w:rFonts w:ascii="Times New Roman" w:hAnsi="Times New Roman" w:cs="Times New Roman"/>
          <w:sz w:val="24"/>
        </w:rPr>
        <w:t xml:space="preserve">Реанимация – это комплекс мероприятий, направленных на восстановление утраченных жизненно важных функций организма: дыхания, кровообращения и сознания; бывает эффективной только при внезапной смерти и не имеет никаких перспектив у постепенно угасающих больных при длительных истощающих и неизлечимых заболеваниях. Реанимация должна быть проведена максимально быстро, чтобы не произошла необратимая гибель мозга (3-5 мин). </w:t>
      </w:r>
    </w:p>
    <w:p w:rsidR="00D43073" w:rsidRPr="00D43073" w:rsidRDefault="00A51D78" w:rsidP="00D43073">
      <w:pPr>
        <w:spacing w:after="0"/>
        <w:ind w:firstLine="708"/>
        <w:jc w:val="both"/>
        <w:rPr>
          <w:rFonts w:ascii="Times New Roman" w:hAnsi="Times New Roman" w:cs="Times New Roman"/>
          <w:sz w:val="24"/>
        </w:rPr>
      </w:pPr>
      <w:r w:rsidRPr="00D43073">
        <w:rPr>
          <w:rFonts w:ascii="Times New Roman" w:hAnsi="Times New Roman" w:cs="Times New Roman"/>
          <w:sz w:val="24"/>
        </w:rPr>
        <w:t xml:space="preserve">Реанимационные мероприятия не оказываются </w:t>
      </w:r>
      <w:proofErr w:type="gramStart"/>
      <w:r w:rsidR="00D43073" w:rsidRPr="00D43073">
        <w:rPr>
          <w:rFonts w:ascii="Times New Roman" w:hAnsi="Times New Roman" w:cs="Times New Roman"/>
          <w:sz w:val="24"/>
        </w:rPr>
        <w:t>людям</w:t>
      </w:r>
      <w:proofErr w:type="gramEnd"/>
      <w:r w:rsidRPr="00D43073">
        <w:rPr>
          <w:rFonts w:ascii="Times New Roman" w:hAnsi="Times New Roman" w:cs="Times New Roman"/>
          <w:sz w:val="24"/>
        </w:rPr>
        <w:t xml:space="preserve"> имеющим травмы, не совместимые с жизнью, находящимся в терминальной стадии неизлечимых болезней, онкологическим больным с метастазами. Реанимация состоит из нескольких этапов и включает в себя несколько важнейших правил. Причем их соблюдение, равно как и очередности этапов является обязательным, так от этого зависит их эффективность.</w:t>
      </w:r>
    </w:p>
    <w:p w:rsidR="00D43073" w:rsidRPr="00D43073" w:rsidRDefault="00A51D78" w:rsidP="00D43073">
      <w:pPr>
        <w:spacing w:after="0"/>
        <w:ind w:firstLine="708"/>
        <w:jc w:val="both"/>
        <w:rPr>
          <w:rFonts w:ascii="Times New Roman" w:hAnsi="Times New Roman" w:cs="Times New Roman"/>
          <w:sz w:val="24"/>
        </w:rPr>
      </w:pPr>
      <w:r w:rsidRPr="00D43073">
        <w:rPr>
          <w:rFonts w:ascii="Times New Roman" w:hAnsi="Times New Roman" w:cs="Times New Roman"/>
          <w:sz w:val="24"/>
        </w:rPr>
        <w:t xml:space="preserve">В случае прекращения сердечной деятельности и потери сознания, реанимационные мероприятия должны быть начаты незамедлительно. При остановке сердца, в первую очередь необходимо проведение 2-х </w:t>
      </w:r>
      <w:proofErr w:type="spellStart"/>
      <w:r w:rsidRPr="00D43073">
        <w:rPr>
          <w:rFonts w:ascii="Times New Roman" w:hAnsi="Times New Roman" w:cs="Times New Roman"/>
          <w:sz w:val="24"/>
        </w:rPr>
        <w:t>прекардиальных</w:t>
      </w:r>
      <w:proofErr w:type="spellEnd"/>
      <w:r w:rsidRPr="00D43073">
        <w:rPr>
          <w:rFonts w:ascii="Times New Roman" w:hAnsi="Times New Roman" w:cs="Times New Roman"/>
          <w:sz w:val="24"/>
        </w:rPr>
        <w:t xml:space="preserve"> ударов по грудине. Данная мера является альтернативой </w:t>
      </w:r>
      <w:proofErr w:type="spellStart"/>
      <w:r w:rsidRPr="00D43073">
        <w:rPr>
          <w:rFonts w:ascii="Times New Roman" w:hAnsi="Times New Roman" w:cs="Times New Roman"/>
          <w:sz w:val="24"/>
        </w:rPr>
        <w:t>дефибрилляции</w:t>
      </w:r>
      <w:proofErr w:type="spellEnd"/>
      <w:r w:rsidRPr="00D43073">
        <w:rPr>
          <w:rFonts w:ascii="Times New Roman" w:hAnsi="Times New Roman" w:cs="Times New Roman"/>
          <w:sz w:val="24"/>
        </w:rPr>
        <w:t xml:space="preserve">. И обычно, если есть </w:t>
      </w:r>
      <w:proofErr w:type="gramStart"/>
      <w:r w:rsidRPr="00D43073">
        <w:rPr>
          <w:rFonts w:ascii="Times New Roman" w:hAnsi="Times New Roman" w:cs="Times New Roman"/>
          <w:sz w:val="24"/>
        </w:rPr>
        <w:t>возможность</w:t>
      </w:r>
      <w:proofErr w:type="gramEnd"/>
      <w:r w:rsidRPr="00D43073">
        <w:rPr>
          <w:rFonts w:ascii="Times New Roman" w:hAnsi="Times New Roman" w:cs="Times New Roman"/>
          <w:sz w:val="24"/>
        </w:rPr>
        <w:t xml:space="preserve"> то ей предпочитают именно электроимпульсный разряд (</w:t>
      </w:r>
      <w:proofErr w:type="spellStart"/>
      <w:r w:rsidRPr="00D43073">
        <w:rPr>
          <w:rFonts w:ascii="Times New Roman" w:hAnsi="Times New Roman" w:cs="Times New Roman"/>
          <w:sz w:val="24"/>
        </w:rPr>
        <w:t>дефибрилляцию</w:t>
      </w:r>
      <w:proofErr w:type="spellEnd"/>
      <w:r w:rsidRPr="00D43073">
        <w:rPr>
          <w:rFonts w:ascii="Times New Roman" w:hAnsi="Times New Roman" w:cs="Times New Roman"/>
          <w:sz w:val="24"/>
        </w:rPr>
        <w:t>). По рекомендациям Института общей реаниматологии РАМН, правилам проведения реанимационных мероприятий, утвержденным Американской ассоциацией кардиологов (</w:t>
      </w:r>
      <w:proofErr w:type="spellStart"/>
      <w:r w:rsidRPr="00D43073">
        <w:rPr>
          <w:rFonts w:ascii="Times New Roman" w:hAnsi="Times New Roman" w:cs="Times New Roman"/>
          <w:sz w:val="24"/>
        </w:rPr>
        <w:t>American</w:t>
      </w:r>
      <w:proofErr w:type="spellEnd"/>
      <w:r w:rsidRPr="00D43073">
        <w:rPr>
          <w:rFonts w:ascii="Times New Roman" w:hAnsi="Times New Roman" w:cs="Times New Roman"/>
          <w:sz w:val="24"/>
        </w:rPr>
        <w:t xml:space="preserve"> </w:t>
      </w:r>
      <w:proofErr w:type="spellStart"/>
      <w:r w:rsidRPr="00D43073">
        <w:rPr>
          <w:rFonts w:ascii="Times New Roman" w:hAnsi="Times New Roman" w:cs="Times New Roman"/>
          <w:sz w:val="24"/>
        </w:rPr>
        <w:t>Heart</w:t>
      </w:r>
      <w:proofErr w:type="spellEnd"/>
      <w:r w:rsidRPr="00D43073">
        <w:rPr>
          <w:rFonts w:ascii="Times New Roman" w:hAnsi="Times New Roman" w:cs="Times New Roman"/>
          <w:sz w:val="24"/>
        </w:rPr>
        <w:t xml:space="preserve"> </w:t>
      </w:r>
      <w:proofErr w:type="spellStart"/>
      <w:r w:rsidRPr="00D43073">
        <w:rPr>
          <w:rFonts w:ascii="Times New Roman" w:hAnsi="Times New Roman" w:cs="Times New Roman"/>
          <w:sz w:val="24"/>
        </w:rPr>
        <w:t>Association</w:t>
      </w:r>
      <w:proofErr w:type="spellEnd"/>
      <w:r w:rsidRPr="00D43073">
        <w:rPr>
          <w:rFonts w:ascii="Times New Roman" w:hAnsi="Times New Roman" w:cs="Times New Roman"/>
          <w:sz w:val="24"/>
        </w:rPr>
        <w:t>) и Европейским Советом по реанимации (</w:t>
      </w:r>
      <w:proofErr w:type="spellStart"/>
      <w:r w:rsidRPr="00D43073">
        <w:rPr>
          <w:rFonts w:ascii="Times New Roman" w:hAnsi="Times New Roman" w:cs="Times New Roman"/>
          <w:sz w:val="24"/>
        </w:rPr>
        <w:t>European</w:t>
      </w:r>
      <w:proofErr w:type="spellEnd"/>
      <w:r w:rsidRPr="00D43073">
        <w:rPr>
          <w:rFonts w:ascii="Times New Roman" w:hAnsi="Times New Roman" w:cs="Times New Roman"/>
          <w:sz w:val="24"/>
        </w:rPr>
        <w:t xml:space="preserve"> </w:t>
      </w:r>
      <w:proofErr w:type="spellStart"/>
      <w:r w:rsidRPr="00D43073">
        <w:rPr>
          <w:rFonts w:ascii="Times New Roman" w:hAnsi="Times New Roman" w:cs="Times New Roman"/>
          <w:sz w:val="24"/>
        </w:rPr>
        <w:t>Resuscitation</w:t>
      </w:r>
      <w:proofErr w:type="spellEnd"/>
      <w:r w:rsidRPr="00D43073">
        <w:rPr>
          <w:rFonts w:ascii="Times New Roman" w:hAnsi="Times New Roman" w:cs="Times New Roman"/>
          <w:sz w:val="24"/>
        </w:rPr>
        <w:t xml:space="preserve"> </w:t>
      </w:r>
      <w:proofErr w:type="spellStart"/>
      <w:r w:rsidRPr="00D43073">
        <w:rPr>
          <w:rFonts w:ascii="Times New Roman" w:hAnsi="Times New Roman" w:cs="Times New Roman"/>
          <w:sz w:val="24"/>
        </w:rPr>
        <w:t>Council</w:t>
      </w:r>
      <w:proofErr w:type="spellEnd"/>
      <w:r w:rsidRPr="00D43073">
        <w:rPr>
          <w:rFonts w:ascii="Times New Roman" w:hAnsi="Times New Roman" w:cs="Times New Roman"/>
          <w:sz w:val="24"/>
        </w:rPr>
        <w:t xml:space="preserve">), применять на практике </w:t>
      </w:r>
      <w:proofErr w:type="spellStart"/>
      <w:r w:rsidRPr="00D43073">
        <w:rPr>
          <w:rFonts w:ascii="Times New Roman" w:hAnsi="Times New Roman" w:cs="Times New Roman"/>
          <w:sz w:val="24"/>
        </w:rPr>
        <w:t>прекардиальный</w:t>
      </w:r>
      <w:proofErr w:type="spellEnd"/>
      <w:r w:rsidRPr="00D43073">
        <w:rPr>
          <w:rFonts w:ascii="Times New Roman" w:hAnsi="Times New Roman" w:cs="Times New Roman"/>
          <w:sz w:val="24"/>
        </w:rPr>
        <w:t xml:space="preserve"> удар могут только квалифицированные специалисты.</w:t>
      </w:r>
    </w:p>
    <w:p w:rsidR="00D43073" w:rsidRPr="00D43073" w:rsidRDefault="00A51D78" w:rsidP="00D43073">
      <w:pPr>
        <w:spacing w:after="0"/>
        <w:ind w:firstLine="708"/>
        <w:jc w:val="both"/>
        <w:rPr>
          <w:rFonts w:ascii="Times New Roman" w:hAnsi="Times New Roman" w:cs="Times New Roman"/>
          <w:sz w:val="24"/>
        </w:rPr>
      </w:pPr>
      <w:r w:rsidRPr="00D43073">
        <w:rPr>
          <w:rFonts w:ascii="Times New Roman" w:hAnsi="Times New Roman" w:cs="Times New Roman"/>
          <w:sz w:val="24"/>
        </w:rPr>
        <w:t>Если сердечная деятельность не восстановилась, сразу же необходимо приступать к непрямому массажу сердца и искусственной вентиляции легких</w:t>
      </w:r>
      <w:r w:rsidR="00D43073">
        <w:rPr>
          <w:rFonts w:ascii="Times New Roman" w:hAnsi="Times New Roman" w:cs="Times New Roman"/>
          <w:sz w:val="24"/>
        </w:rPr>
        <w:t xml:space="preserve"> (ИВЛ)</w:t>
      </w:r>
      <w:r w:rsidRPr="00D43073">
        <w:rPr>
          <w:rFonts w:ascii="Times New Roman" w:hAnsi="Times New Roman" w:cs="Times New Roman"/>
          <w:sz w:val="24"/>
        </w:rPr>
        <w:t xml:space="preserve">. У взрослых сердечно-легочная реанимация проводится в соотношении 2:15. То есть после 2 приемов ИВЛ, следует 15 компрессий (надавливаний) грудной клетки. При этом необходимо, чтобы дыхательные пути (рот и нос) были свободны для прохождения воздуха. В противном случае, они должны быть санированы - очищены от инородных тел, жидкости и т. п. </w:t>
      </w:r>
    </w:p>
    <w:p w:rsidR="00D43073" w:rsidRPr="00D43073" w:rsidRDefault="00D43073" w:rsidP="00D43073">
      <w:pPr>
        <w:spacing w:after="0"/>
        <w:ind w:firstLine="708"/>
        <w:jc w:val="both"/>
        <w:rPr>
          <w:rFonts w:ascii="Times New Roman" w:hAnsi="Times New Roman" w:cs="Times New Roman"/>
          <w:sz w:val="24"/>
        </w:rPr>
      </w:pPr>
      <w:r w:rsidRPr="00D43073">
        <w:rPr>
          <w:rFonts w:ascii="Times New Roman" w:hAnsi="Times New Roman" w:cs="Times New Roman"/>
          <w:sz w:val="24"/>
        </w:rPr>
        <w:t>Для</w:t>
      </w:r>
      <w:r w:rsidR="00A51D78" w:rsidRPr="00D43073">
        <w:rPr>
          <w:rFonts w:ascii="Times New Roman" w:hAnsi="Times New Roman" w:cs="Times New Roman"/>
          <w:sz w:val="24"/>
        </w:rPr>
        <w:t xml:space="preserve"> детей первых 5-ти лет жизни, сердечно-легочная реанимация</w:t>
      </w:r>
      <w:r>
        <w:rPr>
          <w:rFonts w:ascii="Times New Roman" w:hAnsi="Times New Roman" w:cs="Times New Roman"/>
          <w:sz w:val="24"/>
        </w:rPr>
        <w:t xml:space="preserve"> (СЛР)</w:t>
      </w:r>
      <w:r w:rsidR="00A51D78" w:rsidRPr="00D43073">
        <w:rPr>
          <w:rFonts w:ascii="Times New Roman" w:hAnsi="Times New Roman" w:cs="Times New Roman"/>
          <w:sz w:val="24"/>
        </w:rPr>
        <w:t xml:space="preserve"> проводится в соотношении 5:1, а </w:t>
      </w:r>
      <w:proofErr w:type="spellStart"/>
      <w:r w:rsidR="00A51D78" w:rsidRPr="00D43073">
        <w:rPr>
          <w:rFonts w:ascii="Times New Roman" w:hAnsi="Times New Roman" w:cs="Times New Roman"/>
          <w:sz w:val="24"/>
        </w:rPr>
        <w:t>прекардиальные</w:t>
      </w:r>
      <w:proofErr w:type="spellEnd"/>
      <w:r w:rsidR="00A51D78" w:rsidRPr="00D43073">
        <w:rPr>
          <w:rFonts w:ascii="Times New Roman" w:hAnsi="Times New Roman" w:cs="Times New Roman"/>
          <w:sz w:val="24"/>
        </w:rPr>
        <w:t xml:space="preserve"> удары не делаются. Реанимационные мероприятия не могут быть прекращены более чем на 30 сек. </w:t>
      </w:r>
      <w:r w:rsidRPr="00D43073">
        <w:rPr>
          <w:rFonts w:ascii="Times New Roman" w:hAnsi="Times New Roman" w:cs="Times New Roman"/>
          <w:sz w:val="24"/>
        </w:rPr>
        <w:t>Они</w:t>
      </w:r>
      <w:r w:rsidR="00A51D78" w:rsidRPr="00D43073">
        <w:rPr>
          <w:rFonts w:ascii="Times New Roman" w:hAnsi="Times New Roman" w:cs="Times New Roman"/>
          <w:sz w:val="24"/>
        </w:rPr>
        <w:t xml:space="preserve"> должны проводится до появления признаков сердечной деятельности и самостоятельного дыхания. В противном случае, при неэффективности данных мер на протяжении не менее чем 30 минут, реанимацию прекращают.</w:t>
      </w:r>
    </w:p>
    <w:p w:rsidR="00D43073" w:rsidRPr="00D43073" w:rsidRDefault="00A51D78" w:rsidP="00D43073">
      <w:pPr>
        <w:spacing w:after="0"/>
        <w:ind w:firstLine="708"/>
        <w:jc w:val="both"/>
        <w:rPr>
          <w:rFonts w:ascii="Times New Roman" w:hAnsi="Times New Roman" w:cs="Times New Roman"/>
          <w:sz w:val="24"/>
          <w:szCs w:val="24"/>
        </w:rPr>
      </w:pPr>
      <w:r w:rsidRPr="00D43073">
        <w:rPr>
          <w:rFonts w:ascii="Times New Roman" w:hAnsi="Times New Roman" w:cs="Times New Roman"/>
          <w:sz w:val="24"/>
          <w:szCs w:val="24"/>
        </w:rPr>
        <w:t xml:space="preserve">Преемственность сердечно-легочной реанимации и других реанимационных мероприятий заключается в том, что в случае успешного "оживления" необходимо начать интенсивное лечение основных нарушений организма, с постоянной поддержкой (при необходимости) кровообращения и дыхания. СЛР с использованием вспомогательных средств или без них на </w:t>
      </w:r>
      <w:proofErr w:type="spellStart"/>
      <w:r w:rsidRPr="00D43073">
        <w:rPr>
          <w:rFonts w:ascii="Times New Roman" w:hAnsi="Times New Roman" w:cs="Times New Roman"/>
          <w:sz w:val="24"/>
          <w:szCs w:val="24"/>
        </w:rPr>
        <w:t>догоспитальном</w:t>
      </w:r>
      <w:proofErr w:type="spellEnd"/>
      <w:r w:rsidRPr="00D43073">
        <w:rPr>
          <w:rFonts w:ascii="Times New Roman" w:hAnsi="Times New Roman" w:cs="Times New Roman"/>
          <w:sz w:val="24"/>
          <w:szCs w:val="24"/>
        </w:rPr>
        <w:t xml:space="preserve"> этапе называется первичным реанимационным 49 комплексом АВС и состоит из трёх основных приёмов, принятых за стандарт во всём мире: А – обеспечение проходимости дыхательных путей; В – искусственное дыхание; С – восстановление кровообращения. </w:t>
      </w:r>
    </w:p>
    <w:p w:rsidR="00D43073" w:rsidRPr="00D43073" w:rsidRDefault="00D43073" w:rsidP="0080361F">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tab/>
      </w:r>
      <w:r w:rsidR="00A51D78" w:rsidRPr="00D43073">
        <w:rPr>
          <w:rFonts w:ascii="Times New Roman" w:hAnsi="Times New Roman" w:cs="Times New Roman"/>
          <w:sz w:val="24"/>
          <w:szCs w:val="24"/>
        </w:rPr>
        <w:t>Алгоритм первичной сердечно-лёгочной реанимации включает:</w:t>
      </w:r>
    </w:p>
    <w:p w:rsidR="00D43073" w:rsidRPr="00D43073" w:rsidRDefault="00A51D78" w:rsidP="00D43073">
      <w:pPr>
        <w:spacing w:after="0"/>
        <w:jc w:val="both"/>
        <w:rPr>
          <w:rFonts w:ascii="Times New Roman" w:hAnsi="Times New Roman" w:cs="Times New Roman"/>
          <w:sz w:val="24"/>
          <w:szCs w:val="24"/>
        </w:rPr>
      </w:pPr>
      <w:r w:rsidRPr="00D43073">
        <w:rPr>
          <w:rFonts w:ascii="Times New Roman" w:hAnsi="Times New Roman" w:cs="Times New Roman"/>
          <w:sz w:val="24"/>
          <w:szCs w:val="24"/>
        </w:rPr>
        <w:t xml:space="preserve"> 1. Восстановление проходимости дыхательных путей, которое достигается запрокидыванием головы, выдвижением нижней челюсти вперёд, открыванием рта, удалением всего ино</w:t>
      </w:r>
      <w:r w:rsidR="00D43073">
        <w:rPr>
          <w:rFonts w:ascii="Times New Roman" w:hAnsi="Times New Roman" w:cs="Times New Roman"/>
          <w:sz w:val="24"/>
          <w:szCs w:val="24"/>
        </w:rPr>
        <w:t>родного из полости рта.</w:t>
      </w:r>
      <w:r w:rsidRPr="00D43073">
        <w:rPr>
          <w:rFonts w:ascii="Times New Roman" w:hAnsi="Times New Roman" w:cs="Times New Roman"/>
          <w:sz w:val="24"/>
          <w:szCs w:val="24"/>
        </w:rPr>
        <w:t xml:space="preserve"> </w:t>
      </w:r>
    </w:p>
    <w:p w:rsidR="00D43073" w:rsidRPr="00D43073" w:rsidRDefault="00A51D78" w:rsidP="00D43073">
      <w:pPr>
        <w:spacing w:after="0"/>
        <w:jc w:val="both"/>
        <w:rPr>
          <w:rFonts w:ascii="Times New Roman" w:hAnsi="Times New Roman" w:cs="Times New Roman"/>
          <w:sz w:val="24"/>
          <w:szCs w:val="24"/>
        </w:rPr>
      </w:pPr>
      <w:r w:rsidRPr="00D43073">
        <w:rPr>
          <w:rFonts w:ascii="Times New Roman" w:hAnsi="Times New Roman" w:cs="Times New Roman"/>
          <w:sz w:val="24"/>
          <w:szCs w:val="24"/>
        </w:rPr>
        <w:t>2. Искусственное дыхание, которое проводится путём вдувания реаниматологом выдыхаемого воздуха в лёгкие пострадавшего. Выдох при этом происходит пассивно. Восстановление самостоятельного дыхания быстро восстанавливает все остальные функции. Это связано с тем, что дыхательный центр является водителем ритма для мозга.</w:t>
      </w:r>
    </w:p>
    <w:p w:rsidR="00D43073" w:rsidRDefault="00A51D78" w:rsidP="00D43073">
      <w:pPr>
        <w:spacing w:after="0"/>
        <w:jc w:val="both"/>
        <w:rPr>
          <w:rFonts w:ascii="Times New Roman" w:hAnsi="Times New Roman" w:cs="Times New Roman"/>
          <w:sz w:val="24"/>
          <w:szCs w:val="24"/>
        </w:rPr>
      </w:pPr>
      <w:r w:rsidRPr="00D43073">
        <w:rPr>
          <w:rFonts w:ascii="Times New Roman" w:hAnsi="Times New Roman" w:cs="Times New Roman"/>
          <w:sz w:val="24"/>
          <w:szCs w:val="24"/>
        </w:rPr>
        <w:t>3. Восстановление кровоснабжения с помощью наружного (закрытого) массажа сердца. Каждые 2-3 мин в течение нескольких секунд проводится контроль эффективности проводимой реанимации: определение пульса на сонной артерии, состояние зрачков, восстановление самостоятельного дыхания. В том случае, если пульс и дыхание восстановились, до прибытия «скорой помощи» необходимо следить за их параметрами.</w:t>
      </w:r>
    </w:p>
    <w:p w:rsidR="00D43073" w:rsidRDefault="00A51D78" w:rsidP="00D43073">
      <w:pPr>
        <w:spacing w:after="0"/>
        <w:ind w:firstLine="708"/>
        <w:jc w:val="both"/>
        <w:rPr>
          <w:rFonts w:ascii="Times New Roman" w:hAnsi="Times New Roman" w:cs="Times New Roman"/>
          <w:sz w:val="24"/>
          <w:szCs w:val="24"/>
        </w:rPr>
      </w:pPr>
      <w:r w:rsidRPr="00D43073">
        <w:rPr>
          <w:rFonts w:ascii="Times New Roman" w:hAnsi="Times New Roman" w:cs="Times New Roman"/>
          <w:sz w:val="24"/>
          <w:szCs w:val="24"/>
        </w:rPr>
        <w:t xml:space="preserve">Если сердечная деятельность восстановилась, а дыхание нет - продолжают ИВЛ. Если дыхания и пульса нет, СЛР проводят до прибытия «скорой помощи». </w:t>
      </w:r>
    </w:p>
    <w:p w:rsidR="00D43073" w:rsidRDefault="00A51D78" w:rsidP="00D43073">
      <w:pPr>
        <w:spacing w:after="0"/>
        <w:ind w:firstLine="708"/>
        <w:jc w:val="both"/>
        <w:rPr>
          <w:rFonts w:ascii="Times New Roman" w:hAnsi="Times New Roman" w:cs="Times New Roman"/>
          <w:sz w:val="24"/>
          <w:szCs w:val="24"/>
        </w:rPr>
      </w:pPr>
      <w:r w:rsidRPr="00D43073">
        <w:rPr>
          <w:rFonts w:ascii="Times New Roman" w:hAnsi="Times New Roman" w:cs="Times New Roman"/>
          <w:sz w:val="24"/>
          <w:szCs w:val="24"/>
        </w:rPr>
        <w:t xml:space="preserve">Признаки эффективности реанимационных мероприятий: </w:t>
      </w:r>
    </w:p>
    <w:p w:rsidR="00D43073" w:rsidRDefault="00A51D78" w:rsidP="006721BC">
      <w:pPr>
        <w:spacing w:after="0"/>
        <w:ind w:firstLine="708"/>
        <w:jc w:val="both"/>
        <w:rPr>
          <w:rFonts w:ascii="Times New Roman" w:hAnsi="Times New Roman" w:cs="Times New Roman"/>
          <w:sz w:val="24"/>
          <w:szCs w:val="24"/>
        </w:rPr>
      </w:pPr>
      <w:r w:rsidRPr="00D43073">
        <w:rPr>
          <w:rFonts w:ascii="Times New Roman" w:hAnsi="Times New Roman" w:cs="Times New Roman"/>
          <w:sz w:val="24"/>
          <w:szCs w:val="24"/>
        </w:rPr>
        <w:t xml:space="preserve">1. появление </w:t>
      </w:r>
      <w:r w:rsidR="00D43073" w:rsidRPr="00D43073">
        <w:rPr>
          <w:rFonts w:ascii="Times New Roman" w:hAnsi="Times New Roman" w:cs="Times New Roman"/>
          <w:sz w:val="24"/>
          <w:szCs w:val="24"/>
        </w:rPr>
        <w:t>сердечных сокращений;</w:t>
      </w:r>
      <w:r w:rsidRPr="00D43073">
        <w:rPr>
          <w:rFonts w:ascii="Times New Roman" w:hAnsi="Times New Roman" w:cs="Times New Roman"/>
          <w:sz w:val="24"/>
          <w:szCs w:val="24"/>
        </w:rPr>
        <w:t xml:space="preserve"> </w:t>
      </w:r>
    </w:p>
    <w:p w:rsidR="00D43073" w:rsidRDefault="00A51D78" w:rsidP="006721BC">
      <w:pPr>
        <w:spacing w:after="0"/>
        <w:ind w:firstLine="708"/>
        <w:jc w:val="both"/>
        <w:rPr>
          <w:rFonts w:ascii="Times New Roman" w:hAnsi="Times New Roman" w:cs="Times New Roman"/>
          <w:sz w:val="24"/>
          <w:szCs w:val="24"/>
        </w:rPr>
      </w:pPr>
      <w:r w:rsidRPr="00D43073">
        <w:rPr>
          <w:rFonts w:ascii="Times New Roman" w:hAnsi="Times New Roman" w:cs="Times New Roman"/>
          <w:sz w:val="24"/>
          <w:szCs w:val="24"/>
        </w:rPr>
        <w:t xml:space="preserve">2. восстановление кровообращения с регистрацией АД не ниже 70 мм. рт. ст.; </w:t>
      </w:r>
    </w:p>
    <w:p w:rsidR="00D43073" w:rsidRDefault="00A51D78" w:rsidP="006721BC">
      <w:pPr>
        <w:spacing w:after="0"/>
        <w:ind w:firstLine="708"/>
        <w:jc w:val="both"/>
        <w:rPr>
          <w:rFonts w:ascii="Times New Roman" w:hAnsi="Times New Roman" w:cs="Times New Roman"/>
          <w:sz w:val="24"/>
          <w:szCs w:val="24"/>
        </w:rPr>
      </w:pPr>
      <w:r w:rsidRPr="00D43073">
        <w:rPr>
          <w:rFonts w:ascii="Times New Roman" w:hAnsi="Times New Roman" w:cs="Times New Roman"/>
          <w:sz w:val="24"/>
          <w:szCs w:val="24"/>
        </w:rPr>
        <w:t xml:space="preserve">3. сужение зрачков и появление реакции на свет; </w:t>
      </w:r>
    </w:p>
    <w:p w:rsidR="00D43073" w:rsidRPr="00D43073" w:rsidRDefault="00A51D78" w:rsidP="006721BC">
      <w:pPr>
        <w:spacing w:after="0"/>
        <w:ind w:firstLine="708"/>
        <w:jc w:val="both"/>
        <w:rPr>
          <w:rFonts w:ascii="Times New Roman" w:hAnsi="Times New Roman" w:cs="Times New Roman"/>
          <w:sz w:val="24"/>
          <w:szCs w:val="24"/>
        </w:rPr>
      </w:pPr>
      <w:r w:rsidRPr="00D43073">
        <w:rPr>
          <w:rFonts w:ascii="Times New Roman" w:hAnsi="Times New Roman" w:cs="Times New Roman"/>
          <w:sz w:val="24"/>
          <w:szCs w:val="24"/>
        </w:rPr>
        <w:t xml:space="preserve">4. восстановление цвета кожных покровов; 5. возобновление самостоятельного дыхания. </w:t>
      </w:r>
    </w:p>
    <w:p w:rsidR="00D43073" w:rsidRDefault="00A51D78" w:rsidP="006721BC">
      <w:pPr>
        <w:spacing w:after="0"/>
        <w:ind w:firstLine="708"/>
        <w:jc w:val="both"/>
        <w:rPr>
          <w:rFonts w:ascii="Times New Roman" w:hAnsi="Times New Roman" w:cs="Times New Roman"/>
          <w:sz w:val="24"/>
          <w:szCs w:val="24"/>
        </w:rPr>
      </w:pPr>
      <w:r w:rsidRPr="00D43073">
        <w:rPr>
          <w:rFonts w:ascii="Times New Roman" w:hAnsi="Times New Roman" w:cs="Times New Roman"/>
          <w:sz w:val="24"/>
          <w:szCs w:val="24"/>
        </w:rPr>
        <w:t xml:space="preserve">Признаки оживления: </w:t>
      </w:r>
    </w:p>
    <w:p w:rsidR="00D43073" w:rsidRDefault="00A51D78" w:rsidP="006721BC">
      <w:pPr>
        <w:spacing w:after="0"/>
        <w:ind w:firstLine="708"/>
        <w:jc w:val="both"/>
        <w:rPr>
          <w:rFonts w:ascii="Times New Roman" w:hAnsi="Times New Roman" w:cs="Times New Roman"/>
          <w:sz w:val="24"/>
          <w:szCs w:val="24"/>
        </w:rPr>
      </w:pPr>
      <w:r w:rsidRPr="00D43073">
        <w:rPr>
          <w:rFonts w:ascii="Times New Roman" w:hAnsi="Times New Roman" w:cs="Times New Roman"/>
          <w:sz w:val="24"/>
          <w:szCs w:val="24"/>
        </w:rPr>
        <w:t xml:space="preserve">1. снижение цианоза и бледности; </w:t>
      </w:r>
    </w:p>
    <w:p w:rsidR="00D43073" w:rsidRDefault="00A51D78" w:rsidP="006721BC">
      <w:pPr>
        <w:spacing w:after="0"/>
        <w:ind w:firstLine="708"/>
        <w:jc w:val="both"/>
        <w:rPr>
          <w:rFonts w:ascii="Times New Roman" w:hAnsi="Times New Roman" w:cs="Times New Roman"/>
          <w:sz w:val="24"/>
          <w:szCs w:val="24"/>
        </w:rPr>
      </w:pPr>
      <w:r w:rsidRPr="00D43073">
        <w:rPr>
          <w:rFonts w:ascii="Times New Roman" w:hAnsi="Times New Roman" w:cs="Times New Roman"/>
          <w:sz w:val="24"/>
          <w:szCs w:val="24"/>
        </w:rPr>
        <w:t>2. появление спонтанных вдохов;</w:t>
      </w:r>
    </w:p>
    <w:p w:rsidR="00D43073" w:rsidRDefault="00A51D78" w:rsidP="006721BC">
      <w:pPr>
        <w:spacing w:after="0"/>
        <w:ind w:firstLine="708"/>
        <w:jc w:val="both"/>
        <w:rPr>
          <w:rFonts w:ascii="Times New Roman" w:hAnsi="Times New Roman" w:cs="Times New Roman"/>
          <w:sz w:val="24"/>
          <w:szCs w:val="24"/>
        </w:rPr>
      </w:pPr>
      <w:r w:rsidRPr="00D43073">
        <w:rPr>
          <w:rFonts w:ascii="Times New Roman" w:hAnsi="Times New Roman" w:cs="Times New Roman"/>
          <w:sz w:val="24"/>
          <w:szCs w:val="24"/>
        </w:rPr>
        <w:t>3. сужени</w:t>
      </w:r>
      <w:r w:rsidR="00D43073">
        <w:rPr>
          <w:rFonts w:ascii="Times New Roman" w:hAnsi="Times New Roman" w:cs="Times New Roman"/>
          <w:sz w:val="24"/>
          <w:szCs w:val="24"/>
        </w:rPr>
        <w:t>е расширенных до этого зрачков;</w:t>
      </w:r>
    </w:p>
    <w:p w:rsidR="00D43073" w:rsidRPr="00D43073" w:rsidRDefault="00A51D78" w:rsidP="006721BC">
      <w:pPr>
        <w:spacing w:after="0"/>
        <w:ind w:firstLine="708"/>
        <w:jc w:val="both"/>
        <w:rPr>
          <w:rFonts w:ascii="Times New Roman" w:hAnsi="Times New Roman" w:cs="Times New Roman"/>
          <w:sz w:val="24"/>
          <w:szCs w:val="24"/>
        </w:rPr>
      </w:pPr>
      <w:r w:rsidRPr="00D43073">
        <w:rPr>
          <w:rFonts w:ascii="Times New Roman" w:hAnsi="Times New Roman" w:cs="Times New Roman"/>
          <w:sz w:val="24"/>
          <w:szCs w:val="24"/>
        </w:rPr>
        <w:t xml:space="preserve">4. появление пульса на сонных и бедренных артериях независимо от массажа сердца. </w:t>
      </w:r>
    </w:p>
    <w:p w:rsidR="006721BC" w:rsidRDefault="00A51D78" w:rsidP="006721BC">
      <w:pPr>
        <w:spacing w:after="0"/>
        <w:ind w:firstLine="708"/>
        <w:jc w:val="both"/>
        <w:rPr>
          <w:rFonts w:ascii="Times New Roman" w:hAnsi="Times New Roman" w:cs="Times New Roman"/>
          <w:sz w:val="24"/>
          <w:szCs w:val="24"/>
        </w:rPr>
      </w:pPr>
      <w:r w:rsidRPr="00D43073">
        <w:rPr>
          <w:rFonts w:ascii="Times New Roman" w:hAnsi="Times New Roman" w:cs="Times New Roman"/>
          <w:sz w:val="24"/>
          <w:szCs w:val="24"/>
        </w:rPr>
        <w:t xml:space="preserve">Основные ошибки при ИВЛ: </w:t>
      </w:r>
    </w:p>
    <w:p w:rsidR="006721BC" w:rsidRDefault="00A51D78" w:rsidP="006721BC">
      <w:pPr>
        <w:spacing w:after="0"/>
        <w:ind w:firstLine="708"/>
        <w:jc w:val="both"/>
        <w:rPr>
          <w:rFonts w:ascii="Times New Roman" w:hAnsi="Times New Roman" w:cs="Times New Roman"/>
          <w:sz w:val="24"/>
          <w:szCs w:val="24"/>
        </w:rPr>
      </w:pPr>
      <w:r w:rsidRPr="00D43073">
        <w:rPr>
          <w:rFonts w:ascii="Times New Roman" w:hAnsi="Times New Roman" w:cs="Times New Roman"/>
          <w:sz w:val="24"/>
          <w:szCs w:val="24"/>
        </w:rPr>
        <w:t xml:space="preserve">1. </w:t>
      </w:r>
      <w:proofErr w:type="spellStart"/>
      <w:r w:rsidRPr="00D43073">
        <w:rPr>
          <w:rFonts w:ascii="Times New Roman" w:hAnsi="Times New Roman" w:cs="Times New Roman"/>
          <w:sz w:val="24"/>
          <w:szCs w:val="24"/>
        </w:rPr>
        <w:t>неразогнутое</w:t>
      </w:r>
      <w:proofErr w:type="spellEnd"/>
      <w:r w:rsidRPr="00D43073">
        <w:rPr>
          <w:rFonts w:ascii="Times New Roman" w:hAnsi="Times New Roman" w:cs="Times New Roman"/>
          <w:sz w:val="24"/>
          <w:szCs w:val="24"/>
        </w:rPr>
        <w:t xml:space="preserve"> положение головы больного (при этом воздух поступает в пищевод и желудок); </w:t>
      </w:r>
    </w:p>
    <w:p w:rsidR="006721BC" w:rsidRDefault="00A51D78" w:rsidP="006721BC">
      <w:pPr>
        <w:spacing w:after="0"/>
        <w:ind w:firstLine="708"/>
        <w:jc w:val="both"/>
        <w:rPr>
          <w:rFonts w:ascii="Times New Roman" w:hAnsi="Times New Roman" w:cs="Times New Roman"/>
          <w:sz w:val="24"/>
          <w:szCs w:val="24"/>
        </w:rPr>
      </w:pPr>
      <w:r w:rsidRPr="00D43073">
        <w:rPr>
          <w:rFonts w:ascii="Times New Roman" w:hAnsi="Times New Roman" w:cs="Times New Roman"/>
          <w:sz w:val="24"/>
          <w:szCs w:val="24"/>
        </w:rPr>
        <w:t xml:space="preserve">2. </w:t>
      </w:r>
      <w:proofErr w:type="spellStart"/>
      <w:r w:rsidRPr="00D43073">
        <w:rPr>
          <w:rFonts w:ascii="Times New Roman" w:hAnsi="Times New Roman" w:cs="Times New Roman"/>
          <w:sz w:val="24"/>
          <w:szCs w:val="24"/>
        </w:rPr>
        <w:t>несжатие</w:t>
      </w:r>
      <w:proofErr w:type="spellEnd"/>
      <w:r w:rsidRPr="00D43073">
        <w:rPr>
          <w:rFonts w:ascii="Times New Roman" w:hAnsi="Times New Roman" w:cs="Times New Roman"/>
          <w:sz w:val="24"/>
          <w:szCs w:val="24"/>
        </w:rPr>
        <w:t xml:space="preserve"> крыльев носа при методе </w:t>
      </w:r>
      <w:r w:rsidR="006721BC">
        <w:rPr>
          <w:rFonts w:ascii="Times New Roman" w:hAnsi="Times New Roman" w:cs="Times New Roman"/>
          <w:sz w:val="24"/>
          <w:szCs w:val="24"/>
        </w:rPr>
        <w:t>«</w:t>
      </w:r>
      <w:r w:rsidRPr="00D43073">
        <w:rPr>
          <w:rFonts w:ascii="Times New Roman" w:hAnsi="Times New Roman" w:cs="Times New Roman"/>
          <w:sz w:val="24"/>
          <w:szCs w:val="24"/>
        </w:rPr>
        <w:t>изо рта в рот</w:t>
      </w:r>
      <w:r w:rsidR="006721BC">
        <w:rPr>
          <w:rFonts w:ascii="Times New Roman" w:hAnsi="Times New Roman" w:cs="Times New Roman"/>
          <w:sz w:val="24"/>
          <w:szCs w:val="24"/>
        </w:rPr>
        <w:t>»</w:t>
      </w:r>
      <w:r w:rsidRPr="00D43073">
        <w:rPr>
          <w:rFonts w:ascii="Times New Roman" w:hAnsi="Times New Roman" w:cs="Times New Roman"/>
          <w:sz w:val="24"/>
          <w:szCs w:val="24"/>
        </w:rPr>
        <w:t xml:space="preserve">; </w:t>
      </w:r>
    </w:p>
    <w:p w:rsidR="006721BC" w:rsidRDefault="00A51D78" w:rsidP="006721BC">
      <w:pPr>
        <w:spacing w:after="0"/>
        <w:ind w:firstLine="708"/>
        <w:jc w:val="both"/>
        <w:rPr>
          <w:rFonts w:ascii="Times New Roman" w:hAnsi="Times New Roman" w:cs="Times New Roman"/>
          <w:sz w:val="24"/>
          <w:szCs w:val="24"/>
        </w:rPr>
      </w:pPr>
      <w:r w:rsidRPr="00D43073">
        <w:rPr>
          <w:rFonts w:ascii="Times New Roman" w:hAnsi="Times New Roman" w:cs="Times New Roman"/>
          <w:sz w:val="24"/>
          <w:szCs w:val="24"/>
        </w:rPr>
        <w:t xml:space="preserve">3. </w:t>
      </w:r>
      <w:proofErr w:type="spellStart"/>
      <w:r w:rsidRPr="00D43073">
        <w:rPr>
          <w:rFonts w:ascii="Times New Roman" w:hAnsi="Times New Roman" w:cs="Times New Roman"/>
          <w:sz w:val="24"/>
          <w:szCs w:val="24"/>
        </w:rPr>
        <w:t>неоткрытие</w:t>
      </w:r>
      <w:proofErr w:type="spellEnd"/>
      <w:r w:rsidRPr="00D43073">
        <w:rPr>
          <w:rFonts w:ascii="Times New Roman" w:hAnsi="Times New Roman" w:cs="Times New Roman"/>
          <w:sz w:val="24"/>
          <w:szCs w:val="24"/>
        </w:rPr>
        <w:t xml:space="preserve"> рта при методе </w:t>
      </w:r>
      <w:r w:rsidR="006721BC">
        <w:rPr>
          <w:rFonts w:ascii="Times New Roman" w:hAnsi="Times New Roman" w:cs="Times New Roman"/>
          <w:sz w:val="24"/>
          <w:szCs w:val="24"/>
        </w:rPr>
        <w:t>«</w:t>
      </w:r>
      <w:proofErr w:type="gramStart"/>
      <w:r w:rsidRPr="00D43073">
        <w:rPr>
          <w:rFonts w:ascii="Times New Roman" w:hAnsi="Times New Roman" w:cs="Times New Roman"/>
          <w:sz w:val="24"/>
          <w:szCs w:val="24"/>
        </w:rPr>
        <w:t>из</w:t>
      </w:r>
      <w:r w:rsidR="006721BC">
        <w:rPr>
          <w:rFonts w:ascii="Times New Roman" w:hAnsi="Times New Roman" w:cs="Times New Roman"/>
          <w:sz w:val="24"/>
          <w:szCs w:val="24"/>
        </w:rPr>
        <w:t xml:space="preserve"> </w:t>
      </w:r>
      <w:r w:rsidRPr="00D43073">
        <w:rPr>
          <w:rFonts w:ascii="Times New Roman" w:hAnsi="Times New Roman" w:cs="Times New Roman"/>
          <w:sz w:val="24"/>
          <w:szCs w:val="24"/>
        </w:rPr>
        <w:t xml:space="preserve"> рта</w:t>
      </w:r>
      <w:proofErr w:type="gramEnd"/>
      <w:r w:rsidRPr="00D43073">
        <w:rPr>
          <w:rFonts w:ascii="Times New Roman" w:hAnsi="Times New Roman" w:cs="Times New Roman"/>
          <w:sz w:val="24"/>
          <w:szCs w:val="24"/>
        </w:rPr>
        <w:t xml:space="preserve"> в нос</w:t>
      </w:r>
      <w:r w:rsidR="006721BC">
        <w:rPr>
          <w:rFonts w:ascii="Times New Roman" w:hAnsi="Times New Roman" w:cs="Times New Roman"/>
          <w:sz w:val="24"/>
          <w:szCs w:val="24"/>
        </w:rPr>
        <w:t>»</w:t>
      </w:r>
      <w:r w:rsidRPr="00D43073">
        <w:rPr>
          <w:rFonts w:ascii="Times New Roman" w:hAnsi="Times New Roman" w:cs="Times New Roman"/>
          <w:sz w:val="24"/>
          <w:szCs w:val="24"/>
        </w:rPr>
        <w:t xml:space="preserve">; </w:t>
      </w:r>
    </w:p>
    <w:p w:rsidR="00D43073" w:rsidRPr="00D43073" w:rsidRDefault="00A51D78" w:rsidP="006721BC">
      <w:pPr>
        <w:spacing w:after="0"/>
        <w:ind w:firstLine="708"/>
        <w:jc w:val="both"/>
        <w:rPr>
          <w:rFonts w:ascii="Times New Roman" w:hAnsi="Times New Roman" w:cs="Times New Roman"/>
          <w:sz w:val="24"/>
          <w:szCs w:val="24"/>
        </w:rPr>
      </w:pPr>
      <w:r w:rsidRPr="00D43073">
        <w:rPr>
          <w:rFonts w:ascii="Times New Roman" w:hAnsi="Times New Roman" w:cs="Times New Roman"/>
          <w:sz w:val="24"/>
          <w:szCs w:val="24"/>
        </w:rPr>
        <w:t>4. несинхронность ритма дыхания с компрессиями; 5. преждевременное прекращение ИВЛ.</w:t>
      </w:r>
    </w:p>
    <w:p w:rsidR="006721BC" w:rsidRDefault="00A51D78" w:rsidP="006721BC">
      <w:pPr>
        <w:spacing w:after="0"/>
        <w:ind w:firstLine="708"/>
        <w:jc w:val="both"/>
        <w:rPr>
          <w:rFonts w:ascii="Times New Roman" w:hAnsi="Times New Roman" w:cs="Times New Roman"/>
          <w:sz w:val="24"/>
          <w:szCs w:val="24"/>
        </w:rPr>
      </w:pPr>
      <w:r w:rsidRPr="00D43073">
        <w:rPr>
          <w:rFonts w:ascii="Times New Roman" w:hAnsi="Times New Roman" w:cs="Times New Roman"/>
          <w:sz w:val="24"/>
          <w:szCs w:val="24"/>
        </w:rPr>
        <w:t xml:space="preserve">Основные ошибки при непрямом массаже сердца: </w:t>
      </w:r>
    </w:p>
    <w:p w:rsidR="006721BC" w:rsidRDefault="00A51D78" w:rsidP="006721BC">
      <w:pPr>
        <w:spacing w:after="0"/>
        <w:ind w:firstLine="708"/>
        <w:jc w:val="both"/>
        <w:rPr>
          <w:rFonts w:ascii="Times New Roman" w:hAnsi="Times New Roman" w:cs="Times New Roman"/>
          <w:sz w:val="24"/>
          <w:szCs w:val="24"/>
        </w:rPr>
      </w:pPr>
      <w:r w:rsidRPr="00D43073">
        <w:rPr>
          <w:rFonts w:ascii="Times New Roman" w:hAnsi="Times New Roman" w:cs="Times New Roman"/>
          <w:sz w:val="24"/>
          <w:szCs w:val="24"/>
        </w:rPr>
        <w:t xml:space="preserve">1. проведение на мягкой или пружинной поверхности; </w:t>
      </w:r>
    </w:p>
    <w:p w:rsidR="006721BC" w:rsidRDefault="00A51D78" w:rsidP="006721BC">
      <w:pPr>
        <w:spacing w:after="0"/>
        <w:ind w:firstLine="708"/>
        <w:jc w:val="both"/>
        <w:rPr>
          <w:rFonts w:ascii="Times New Roman" w:hAnsi="Times New Roman" w:cs="Times New Roman"/>
          <w:sz w:val="24"/>
          <w:szCs w:val="24"/>
        </w:rPr>
      </w:pPr>
      <w:r w:rsidRPr="00D43073">
        <w:rPr>
          <w:rFonts w:ascii="Times New Roman" w:hAnsi="Times New Roman" w:cs="Times New Roman"/>
          <w:sz w:val="24"/>
          <w:szCs w:val="24"/>
        </w:rPr>
        <w:t xml:space="preserve">2. надавливание сбоку от грудины; </w:t>
      </w:r>
    </w:p>
    <w:p w:rsidR="006721BC" w:rsidRDefault="00A51D78" w:rsidP="006721BC">
      <w:pPr>
        <w:spacing w:after="0"/>
        <w:ind w:firstLine="708"/>
        <w:jc w:val="both"/>
        <w:rPr>
          <w:rFonts w:ascii="Times New Roman" w:hAnsi="Times New Roman" w:cs="Times New Roman"/>
          <w:sz w:val="24"/>
          <w:szCs w:val="24"/>
        </w:rPr>
      </w:pPr>
      <w:r w:rsidRPr="00D43073">
        <w:rPr>
          <w:rFonts w:ascii="Times New Roman" w:hAnsi="Times New Roman" w:cs="Times New Roman"/>
          <w:sz w:val="24"/>
          <w:szCs w:val="24"/>
        </w:rPr>
        <w:t xml:space="preserve">3. недостаточность или большая сила компрессии; </w:t>
      </w:r>
    </w:p>
    <w:p w:rsidR="00D43073" w:rsidRPr="00D43073" w:rsidRDefault="00A51D78" w:rsidP="006721BC">
      <w:pPr>
        <w:spacing w:after="0"/>
        <w:ind w:firstLine="708"/>
        <w:jc w:val="both"/>
        <w:rPr>
          <w:rFonts w:ascii="Times New Roman" w:hAnsi="Times New Roman" w:cs="Times New Roman"/>
          <w:sz w:val="24"/>
          <w:szCs w:val="24"/>
        </w:rPr>
      </w:pPr>
      <w:r w:rsidRPr="00D43073">
        <w:rPr>
          <w:rFonts w:ascii="Times New Roman" w:hAnsi="Times New Roman" w:cs="Times New Roman"/>
          <w:sz w:val="24"/>
          <w:szCs w:val="24"/>
        </w:rPr>
        <w:t xml:space="preserve">4. длительные перерывы массажа сердца (5 секунд). </w:t>
      </w:r>
    </w:p>
    <w:p w:rsidR="006721BC" w:rsidRDefault="006721BC" w:rsidP="006721BC">
      <w:pPr>
        <w:ind w:firstLine="708"/>
        <w:jc w:val="both"/>
      </w:pPr>
    </w:p>
    <w:p w:rsidR="006721BC" w:rsidRDefault="006721BC" w:rsidP="006721BC">
      <w:pPr>
        <w:ind w:firstLine="708"/>
        <w:jc w:val="both"/>
      </w:pPr>
    </w:p>
    <w:p w:rsidR="0080361F" w:rsidRDefault="0080361F" w:rsidP="006721BC">
      <w:pPr>
        <w:ind w:firstLine="708"/>
        <w:jc w:val="both"/>
      </w:pPr>
    </w:p>
    <w:p w:rsidR="006721BC" w:rsidRDefault="00A51D78" w:rsidP="006721BC">
      <w:pPr>
        <w:spacing w:after="0"/>
        <w:ind w:firstLine="709"/>
        <w:jc w:val="both"/>
        <w:rPr>
          <w:rFonts w:ascii="Times New Roman" w:hAnsi="Times New Roman" w:cs="Times New Roman"/>
          <w:sz w:val="24"/>
          <w:szCs w:val="24"/>
        </w:rPr>
      </w:pPr>
      <w:r w:rsidRPr="006721BC">
        <w:rPr>
          <w:rFonts w:ascii="Times New Roman" w:hAnsi="Times New Roman" w:cs="Times New Roman"/>
          <w:sz w:val="24"/>
          <w:szCs w:val="24"/>
        </w:rPr>
        <w:t xml:space="preserve">Вопросы и задания: </w:t>
      </w:r>
    </w:p>
    <w:p w:rsidR="006721BC" w:rsidRPr="006721BC" w:rsidRDefault="00A51D78" w:rsidP="006721BC">
      <w:pPr>
        <w:spacing w:after="0"/>
        <w:ind w:firstLine="709"/>
        <w:jc w:val="both"/>
        <w:rPr>
          <w:rFonts w:ascii="Times New Roman" w:hAnsi="Times New Roman" w:cs="Times New Roman"/>
          <w:sz w:val="24"/>
          <w:szCs w:val="24"/>
        </w:rPr>
      </w:pPr>
      <w:r w:rsidRPr="006721BC">
        <w:rPr>
          <w:rFonts w:ascii="Times New Roman" w:hAnsi="Times New Roman" w:cs="Times New Roman"/>
          <w:sz w:val="24"/>
          <w:szCs w:val="24"/>
        </w:rPr>
        <w:t xml:space="preserve">Задание 1. Изучить приемы сердечно-легочной реанимации, </w:t>
      </w:r>
    </w:p>
    <w:p w:rsidR="006721BC" w:rsidRPr="006721BC" w:rsidRDefault="00A51D78" w:rsidP="006721BC">
      <w:pPr>
        <w:spacing w:after="0"/>
        <w:ind w:firstLine="709"/>
        <w:jc w:val="both"/>
        <w:rPr>
          <w:rFonts w:ascii="Times New Roman" w:hAnsi="Times New Roman" w:cs="Times New Roman"/>
          <w:sz w:val="24"/>
          <w:szCs w:val="24"/>
        </w:rPr>
      </w:pPr>
      <w:r w:rsidRPr="006721BC">
        <w:rPr>
          <w:rFonts w:ascii="Times New Roman" w:hAnsi="Times New Roman" w:cs="Times New Roman"/>
          <w:sz w:val="24"/>
          <w:szCs w:val="24"/>
        </w:rPr>
        <w:t>Задание 2. Заполните таблицу</w:t>
      </w:r>
      <w:r w:rsidR="006721BC" w:rsidRPr="006721BC">
        <w:rPr>
          <w:rFonts w:ascii="Times New Roman" w:hAnsi="Times New Roman" w:cs="Times New Roman"/>
          <w:sz w:val="24"/>
          <w:szCs w:val="24"/>
        </w:rPr>
        <w:t>:</w:t>
      </w:r>
    </w:p>
    <w:p w:rsidR="006721BC" w:rsidRPr="006721BC" w:rsidRDefault="006721BC" w:rsidP="006721BC">
      <w:pPr>
        <w:spacing w:after="0"/>
        <w:ind w:firstLine="709"/>
        <w:jc w:val="both"/>
        <w:rPr>
          <w:rFonts w:ascii="Times New Roman" w:hAnsi="Times New Roman" w:cs="Times New Roman"/>
          <w:sz w:val="24"/>
          <w:szCs w:val="24"/>
        </w:rPr>
      </w:pPr>
      <w:r w:rsidRPr="006721BC">
        <w:rPr>
          <w:rFonts w:ascii="Times New Roman" w:hAnsi="Times New Roman" w:cs="Times New Roman"/>
          <w:noProof/>
          <w:sz w:val="24"/>
          <w:szCs w:val="24"/>
          <w:lang w:eastAsia="ru-RU"/>
        </w:rPr>
        <w:lastRenderedPageBreak/>
        <w:drawing>
          <wp:inline distT="0" distB="0" distL="0" distR="0" wp14:anchorId="333049A7" wp14:editId="5E864B6E">
            <wp:extent cx="5476875" cy="27146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76875" cy="2714625"/>
                    </a:xfrm>
                    <a:prstGeom prst="rect">
                      <a:avLst/>
                    </a:prstGeom>
                    <a:noFill/>
                    <a:ln>
                      <a:noFill/>
                    </a:ln>
                  </pic:spPr>
                </pic:pic>
              </a:graphicData>
            </a:graphic>
          </wp:inline>
        </w:drawing>
      </w:r>
    </w:p>
    <w:p w:rsidR="006721BC" w:rsidRPr="006721BC" w:rsidRDefault="00A51D78" w:rsidP="006721BC">
      <w:pPr>
        <w:spacing w:after="0"/>
        <w:ind w:firstLine="709"/>
        <w:jc w:val="both"/>
        <w:rPr>
          <w:rFonts w:ascii="Times New Roman" w:hAnsi="Times New Roman" w:cs="Times New Roman"/>
          <w:sz w:val="24"/>
          <w:szCs w:val="24"/>
        </w:rPr>
      </w:pPr>
      <w:r w:rsidRPr="006721BC">
        <w:rPr>
          <w:rFonts w:ascii="Times New Roman" w:hAnsi="Times New Roman" w:cs="Times New Roman"/>
          <w:sz w:val="24"/>
          <w:szCs w:val="24"/>
        </w:rPr>
        <w:t xml:space="preserve">Задание </w:t>
      </w:r>
      <w:r w:rsidR="006721BC">
        <w:rPr>
          <w:rFonts w:ascii="Times New Roman" w:hAnsi="Times New Roman" w:cs="Times New Roman"/>
          <w:sz w:val="24"/>
          <w:szCs w:val="24"/>
        </w:rPr>
        <w:t>3</w:t>
      </w:r>
      <w:r w:rsidRPr="006721BC">
        <w:rPr>
          <w:rFonts w:ascii="Times New Roman" w:hAnsi="Times New Roman" w:cs="Times New Roman"/>
          <w:sz w:val="24"/>
          <w:szCs w:val="24"/>
        </w:rPr>
        <w:t>. Решить ситуационн</w:t>
      </w:r>
      <w:r w:rsidR="006721BC" w:rsidRPr="006721BC">
        <w:rPr>
          <w:rFonts w:ascii="Times New Roman" w:hAnsi="Times New Roman" w:cs="Times New Roman"/>
          <w:sz w:val="24"/>
          <w:szCs w:val="24"/>
        </w:rPr>
        <w:t>ую</w:t>
      </w:r>
      <w:r w:rsidRPr="006721BC">
        <w:rPr>
          <w:rFonts w:ascii="Times New Roman" w:hAnsi="Times New Roman" w:cs="Times New Roman"/>
          <w:sz w:val="24"/>
          <w:szCs w:val="24"/>
        </w:rPr>
        <w:t xml:space="preserve"> задач</w:t>
      </w:r>
      <w:r w:rsidR="006721BC" w:rsidRPr="006721BC">
        <w:rPr>
          <w:rFonts w:ascii="Times New Roman" w:hAnsi="Times New Roman" w:cs="Times New Roman"/>
          <w:sz w:val="24"/>
          <w:szCs w:val="24"/>
        </w:rPr>
        <w:t>у</w:t>
      </w:r>
      <w:r w:rsidRPr="006721BC">
        <w:rPr>
          <w:rFonts w:ascii="Times New Roman" w:hAnsi="Times New Roman" w:cs="Times New Roman"/>
          <w:sz w:val="24"/>
          <w:szCs w:val="24"/>
        </w:rPr>
        <w:t xml:space="preserve">. </w:t>
      </w:r>
    </w:p>
    <w:p w:rsidR="006721BC" w:rsidRPr="006721BC" w:rsidRDefault="00A51D78" w:rsidP="006721BC">
      <w:pPr>
        <w:spacing w:after="0"/>
        <w:ind w:firstLine="709"/>
        <w:jc w:val="both"/>
        <w:rPr>
          <w:rFonts w:ascii="Times New Roman" w:hAnsi="Times New Roman" w:cs="Times New Roman"/>
          <w:sz w:val="24"/>
          <w:szCs w:val="24"/>
        </w:rPr>
      </w:pPr>
      <w:r w:rsidRPr="006721BC">
        <w:rPr>
          <w:rFonts w:ascii="Times New Roman" w:hAnsi="Times New Roman" w:cs="Times New Roman"/>
          <w:sz w:val="24"/>
          <w:szCs w:val="24"/>
        </w:rPr>
        <w:t xml:space="preserve">На автобусной остановке стоящий рядом мужчина побледнел и упал. Он – без сознания, кожные покровы бледные, с сероватым оттенком; зрачки широкие, на свет не реагируют. Выберите правильные ответы и расположите их в порядке очередности: 1. вызвать скорую помощь 2. убедиться в отсутствии пульса на сонной артерии и реакции зрачков на свет 3. позвать окружающих на помощь 4. определить признаки дыхания с помощью ворсинок ваты или зеркальца 5. нанести </w:t>
      </w:r>
      <w:proofErr w:type="spellStart"/>
      <w:r w:rsidRPr="006721BC">
        <w:rPr>
          <w:rFonts w:ascii="Times New Roman" w:hAnsi="Times New Roman" w:cs="Times New Roman"/>
          <w:sz w:val="24"/>
          <w:szCs w:val="24"/>
        </w:rPr>
        <w:t>прекардиальный</w:t>
      </w:r>
      <w:proofErr w:type="spellEnd"/>
      <w:r w:rsidRPr="006721BC">
        <w:rPr>
          <w:rFonts w:ascii="Times New Roman" w:hAnsi="Times New Roman" w:cs="Times New Roman"/>
          <w:sz w:val="24"/>
          <w:szCs w:val="24"/>
        </w:rPr>
        <w:t xml:space="preserve"> удар и приступить к сердечно-легочной реанимации 6. попытаться добиться от мужчины, на что он все-таки жалуется 7. подробно расспросить окружающих, что предшествовало потери сознания 8. повернуть пострадавшего на живот 9. приложить к голове холод (целлофановый пакет со снегом или водой) 10. поднести к носу вату с нашатырным спиртом </w:t>
      </w:r>
    </w:p>
    <w:p w:rsidR="006721BC" w:rsidRDefault="006721BC" w:rsidP="006721BC">
      <w:pPr>
        <w:spacing w:after="0"/>
        <w:ind w:firstLine="709"/>
        <w:jc w:val="both"/>
        <w:rPr>
          <w:rFonts w:ascii="Times New Roman" w:hAnsi="Times New Roman" w:cs="Times New Roman"/>
          <w:sz w:val="24"/>
          <w:szCs w:val="24"/>
        </w:rPr>
      </w:pPr>
    </w:p>
    <w:p w:rsidR="006721BC" w:rsidRPr="006721BC" w:rsidRDefault="00A51D78" w:rsidP="006721BC">
      <w:pPr>
        <w:spacing w:after="0"/>
        <w:ind w:firstLine="709"/>
        <w:jc w:val="both"/>
        <w:rPr>
          <w:rFonts w:ascii="Times New Roman" w:hAnsi="Times New Roman" w:cs="Times New Roman"/>
          <w:sz w:val="24"/>
          <w:szCs w:val="24"/>
        </w:rPr>
      </w:pPr>
      <w:r w:rsidRPr="006721BC">
        <w:rPr>
          <w:rFonts w:ascii="Times New Roman" w:hAnsi="Times New Roman" w:cs="Times New Roman"/>
          <w:sz w:val="24"/>
          <w:szCs w:val="24"/>
        </w:rPr>
        <w:t xml:space="preserve">Вопросы: </w:t>
      </w:r>
    </w:p>
    <w:p w:rsidR="006721BC" w:rsidRPr="006721BC" w:rsidRDefault="00A51D78" w:rsidP="006721BC">
      <w:pPr>
        <w:spacing w:after="0"/>
        <w:ind w:firstLine="709"/>
        <w:jc w:val="both"/>
        <w:rPr>
          <w:rFonts w:ascii="Times New Roman" w:hAnsi="Times New Roman" w:cs="Times New Roman"/>
          <w:sz w:val="24"/>
          <w:szCs w:val="24"/>
        </w:rPr>
      </w:pPr>
      <w:r w:rsidRPr="006721BC">
        <w:rPr>
          <w:rFonts w:ascii="Times New Roman" w:hAnsi="Times New Roman" w:cs="Times New Roman"/>
          <w:sz w:val="24"/>
          <w:szCs w:val="24"/>
        </w:rPr>
        <w:t xml:space="preserve">1. Каков алгоритм действий реаниматоров в случае клинической смерти? </w:t>
      </w:r>
    </w:p>
    <w:p w:rsidR="006721BC" w:rsidRPr="006721BC" w:rsidRDefault="00A51D78" w:rsidP="006721BC">
      <w:pPr>
        <w:spacing w:after="0"/>
        <w:ind w:firstLine="709"/>
        <w:jc w:val="both"/>
        <w:rPr>
          <w:rFonts w:ascii="Times New Roman" w:hAnsi="Times New Roman" w:cs="Times New Roman"/>
          <w:sz w:val="24"/>
          <w:szCs w:val="24"/>
        </w:rPr>
      </w:pPr>
      <w:r w:rsidRPr="006721BC">
        <w:rPr>
          <w:rFonts w:ascii="Times New Roman" w:hAnsi="Times New Roman" w:cs="Times New Roman"/>
          <w:sz w:val="24"/>
          <w:szCs w:val="24"/>
        </w:rPr>
        <w:t xml:space="preserve">2. Назовите основные показания и противопоказания к реанимации </w:t>
      </w:r>
    </w:p>
    <w:p w:rsidR="006721BC" w:rsidRPr="006721BC" w:rsidRDefault="00A51D78" w:rsidP="006721BC">
      <w:pPr>
        <w:spacing w:after="0"/>
        <w:ind w:firstLine="709"/>
        <w:jc w:val="both"/>
        <w:rPr>
          <w:rFonts w:ascii="Times New Roman" w:hAnsi="Times New Roman" w:cs="Times New Roman"/>
          <w:sz w:val="24"/>
          <w:szCs w:val="24"/>
        </w:rPr>
      </w:pPr>
      <w:r w:rsidRPr="006721BC">
        <w:rPr>
          <w:rFonts w:ascii="Times New Roman" w:hAnsi="Times New Roman" w:cs="Times New Roman"/>
          <w:sz w:val="24"/>
          <w:szCs w:val="24"/>
        </w:rPr>
        <w:t>3. В каком случае реанимацию прекращают?</w:t>
      </w:r>
    </w:p>
    <w:p w:rsidR="006721BC" w:rsidRPr="006721BC" w:rsidRDefault="00A51D78" w:rsidP="006721BC">
      <w:pPr>
        <w:spacing w:after="0"/>
        <w:ind w:firstLine="709"/>
        <w:jc w:val="both"/>
        <w:rPr>
          <w:rFonts w:ascii="Times New Roman" w:hAnsi="Times New Roman" w:cs="Times New Roman"/>
          <w:sz w:val="24"/>
          <w:szCs w:val="24"/>
        </w:rPr>
      </w:pPr>
      <w:r w:rsidRPr="006721BC">
        <w:rPr>
          <w:rFonts w:ascii="Times New Roman" w:hAnsi="Times New Roman" w:cs="Times New Roman"/>
          <w:sz w:val="24"/>
          <w:szCs w:val="24"/>
        </w:rPr>
        <w:t xml:space="preserve"> 4. Методика проведения непрямого массажа сердца </w:t>
      </w:r>
    </w:p>
    <w:p w:rsidR="006721BC" w:rsidRPr="006721BC" w:rsidRDefault="00A51D78" w:rsidP="006721BC">
      <w:pPr>
        <w:spacing w:after="0"/>
        <w:ind w:firstLine="709"/>
        <w:jc w:val="both"/>
        <w:rPr>
          <w:rFonts w:ascii="Times New Roman" w:hAnsi="Times New Roman" w:cs="Times New Roman"/>
          <w:sz w:val="24"/>
          <w:szCs w:val="24"/>
        </w:rPr>
      </w:pPr>
      <w:r w:rsidRPr="006721BC">
        <w:rPr>
          <w:rFonts w:ascii="Times New Roman" w:hAnsi="Times New Roman" w:cs="Times New Roman"/>
          <w:sz w:val="24"/>
          <w:szCs w:val="24"/>
        </w:rPr>
        <w:t xml:space="preserve">5. Техника проведения искусственной вентиляции легких способом изо рта в рот, изо рта в нос. </w:t>
      </w:r>
    </w:p>
    <w:p w:rsidR="006721BC" w:rsidRPr="006721BC" w:rsidRDefault="00A51D78" w:rsidP="006721BC">
      <w:pPr>
        <w:spacing w:after="0"/>
        <w:ind w:firstLine="709"/>
        <w:jc w:val="both"/>
        <w:rPr>
          <w:rFonts w:ascii="Times New Roman" w:hAnsi="Times New Roman" w:cs="Times New Roman"/>
          <w:sz w:val="24"/>
          <w:szCs w:val="24"/>
        </w:rPr>
      </w:pPr>
      <w:r w:rsidRPr="006721BC">
        <w:rPr>
          <w:rFonts w:ascii="Times New Roman" w:hAnsi="Times New Roman" w:cs="Times New Roman"/>
          <w:sz w:val="24"/>
          <w:szCs w:val="24"/>
        </w:rPr>
        <w:t xml:space="preserve">6. Каковы признаки эффективности реанимационных мероприятий? </w:t>
      </w:r>
    </w:p>
    <w:p w:rsidR="006721BC" w:rsidRPr="006721BC" w:rsidRDefault="00A51D78" w:rsidP="006721BC">
      <w:pPr>
        <w:spacing w:after="0"/>
        <w:ind w:firstLine="709"/>
        <w:jc w:val="both"/>
        <w:rPr>
          <w:rFonts w:ascii="Times New Roman" w:hAnsi="Times New Roman" w:cs="Times New Roman"/>
          <w:sz w:val="24"/>
          <w:szCs w:val="24"/>
        </w:rPr>
      </w:pPr>
      <w:r w:rsidRPr="006721BC">
        <w:rPr>
          <w:rFonts w:ascii="Times New Roman" w:hAnsi="Times New Roman" w:cs="Times New Roman"/>
          <w:sz w:val="24"/>
          <w:szCs w:val="24"/>
        </w:rPr>
        <w:t xml:space="preserve">7. Назовите основные ошибки при проведении ИВЛ </w:t>
      </w:r>
    </w:p>
    <w:p w:rsidR="006721BC" w:rsidRPr="006721BC" w:rsidRDefault="00A51D78" w:rsidP="006721BC">
      <w:pPr>
        <w:spacing w:after="0"/>
        <w:ind w:firstLine="709"/>
        <w:jc w:val="both"/>
        <w:rPr>
          <w:rFonts w:ascii="Times New Roman" w:hAnsi="Times New Roman" w:cs="Times New Roman"/>
          <w:sz w:val="24"/>
          <w:szCs w:val="24"/>
        </w:rPr>
      </w:pPr>
      <w:r w:rsidRPr="006721BC">
        <w:rPr>
          <w:rFonts w:ascii="Times New Roman" w:hAnsi="Times New Roman" w:cs="Times New Roman"/>
          <w:sz w:val="24"/>
          <w:szCs w:val="24"/>
        </w:rPr>
        <w:t>8. Назовите сердечные и внесердечные причины остановки кровообращения</w:t>
      </w:r>
    </w:p>
    <w:p w:rsidR="00A51D78" w:rsidRPr="006721BC" w:rsidRDefault="00A51D78" w:rsidP="006721BC">
      <w:pPr>
        <w:spacing w:after="0"/>
        <w:ind w:firstLine="709"/>
        <w:jc w:val="both"/>
        <w:rPr>
          <w:rFonts w:ascii="Times New Roman" w:hAnsi="Times New Roman" w:cs="Times New Roman"/>
          <w:b/>
          <w:sz w:val="24"/>
          <w:szCs w:val="24"/>
        </w:rPr>
      </w:pPr>
      <w:r w:rsidRPr="006721BC">
        <w:rPr>
          <w:rFonts w:ascii="Times New Roman" w:hAnsi="Times New Roman" w:cs="Times New Roman"/>
          <w:sz w:val="24"/>
          <w:szCs w:val="24"/>
        </w:rPr>
        <w:t xml:space="preserve"> 9. Каковы признаки оживления при проведении реанимационных мероприятий?</w:t>
      </w:r>
    </w:p>
    <w:p w:rsidR="006721BC" w:rsidRDefault="006721BC" w:rsidP="0034101C">
      <w:pPr>
        <w:jc w:val="center"/>
        <w:rPr>
          <w:rFonts w:ascii="Times New Roman" w:hAnsi="Times New Roman" w:cs="Times New Roman"/>
          <w:b/>
          <w:sz w:val="24"/>
        </w:rPr>
      </w:pPr>
    </w:p>
    <w:p w:rsidR="006721BC" w:rsidRDefault="006721BC" w:rsidP="0034101C">
      <w:pPr>
        <w:jc w:val="center"/>
        <w:rPr>
          <w:rFonts w:ascii="Times New Roman" w:hAnsi="Times New Roman" w:cs="Times New Roman"/>
          <w:b/>
          <w:sz w:val="24"/>
        </w:rPr>
      </w:pPr>
    </w:p>
    <w:p w:rsidR="006721BC" w:rsidRDefault="006721BC" w:rsidP="0034101C">
      <w:pPr>
        <w:jc w:val="center"/>
        <w:rPr>
          <w:rFonts w:ascii="Times New Roman" w:hAnsi="Times New Roman" w:cs="Times New Roman"/>
          <w:b/>
          <w:sz w:val="24"/>
        </w:rPr>
      </w:pPr>
    </w:p>
    <w:p w:rsidR="006721BC" w:rsidRDefault="006721BC" w:rsidP="0034101C">
      <w:pPr>
        <w:jc w:val="center"/>
        <w:rPr>
          <w:rFonts w:ascii="Times New Roman" w:hAnsi="Times New Roman" w:cs="Times New Roman"/>
          <w:b/>
          <w:sz w:val="24"/>
        </w:rPr>
      </w:pPr>
    </w:p>
    <w:p w:rsidR="0034101C" w:rsidRPr="0034101C" w:rsidRDefault="0034101C" w:rsidP="0034101C">
      <w:pPr>
        <w:jc w:val="center"/>
        <w:rPr>
          <w:rFonts w:ascii="Times New Roman" w:hAnsi="Times New Roman" w:cs="Times New Roman"/>
          <w:b/>
          <w:sz w:val="24"/>
        </w:rPr>
      </w:pPr>
      <w:r w:rsidRPr="0034101C">
        <w:rPr>
          <w:rFonts w:ascii="Times New Roman" w:hAnsi="Times New Roman" w:cs="Times New Roman"/>
          <w:b/>
          <w:sz w:val="24"/>
        </w:rPr>
        <w:t>Первая помощь</w:t>
      </w:r>
      <w:r w:rsidR="006721BC">
        <w:rPr>
          <w:rFonts w:ascii="Times New Roman" w:hAnsi="Times New Roman" w:cs="Times New Roman"/>
          <w:b/>
          <w:sz w:val="24"/>
        </w:rPr>
        <w:t xml:space="preserve"> при</w:t>
      </w:r>
      <w:r w:rsidRPr="0034101C">
        <w:rPr>
          <w:rFonts w:ascii="Times New Roman" w:hAnsi="Times New Roman" w:cs="Times New Roman"/>
          <w:b/>
          <w:sz w:val="24"/>
        </w:rPr>
        <w:t xml:space="preserve"> кровотечениях</w:t>
      </w:r>
    </w:p>
    <w:p w:rsidR="0034101C" w:rsidRPr="008114E8" w:rsidRDefault="0034101C" w:rsidP="008114E8">
      <w:pPr>
        <w:spacing w:after="0"/>
        <w:ind w:firstLine="708"/>
        <w:jc w:val="both"/>
        <w:rPr>
          <w:rFonts w:ascii="Times New Roman" w:hAnsi="Times New Roman" w:cs="Times New Roman"/>
          <w:sz w:val="24"/>
          <w:szCs w:val="24"/>
        </w:rPr>
      </w:pPr>
      <w:r w:rsidRPr="008114E8">
        <w:rPr>
          <w:rFonts w:ascii="Times New Roman" w:hAnsi="Times New Roman" w:cs="Times New Roman"/>
          <w:sz w:val="24"/>
          <w:szCs w:val="24"/>
        </w:rPr>
        <w:lastRenderedPageBreak/>
        <w:t xml:space="preserve">Цель: отработка приемов оказания первой помощи при наружном и внутреннем кровотечении </w:t>
      </w:r>
    </w:p>
    <w:p w:rsidR="0034101C" w:rsidRPr="008114E8" w:rsidRDefault="0034101C" w:rsidP="008114E8">
      <w:pPr>
        <w:spacing w:after="0"/>
        <w:jc w:val="center"/>
        <w:rPr>
          <w:rFonts w:ascii="Times New Roman" w:hAnsi="Times New Roman" w:cs="Times New Roman"/>
          <w:sz w:val="24"/>
          <w:szCs w:val="24"/>
        </w:rPr>
      </w:pPr>
      <w:r w:rsidRPr="008114E8">
        <w:rPr>
          <w:rFonts w:ascii="Times New Roman" w:hAnsi="Times New Roman" w:cs="Times New Roman"/>
          <w:sz w:val="24"/>
          <w:szCs w:val="24"/>
        </w:rPr>
        <w:t>Теоретическая часть</w:t>
      </w:r>
    </w:p>
    <w:p w:rsidR="008114E8" w:rsidRPr="008114E8" w:rsidRDefault="0034101C" w:rsidP="008114E8">
      <w:pPr>
        <w:spacing w:after="0"/>
        <w:ind w:firstLine="708"/>
        <w:jc w:val="both"/>
        <w:rPr>
          <w:rFonts w:ascii="Times New Roman" w:hAnsi="Times New Roman" w:cs="Times New Roman"/>
          <w:sz w:val="24"/>
          <w:szCs w:val="24"/>
        </w:rPr>
      </w:pPr>
      <w:r w:rsidRPr="008114E8">
        <w:rPr>
          <w:rFonts w:ascii="Times New Roman" w:hAnsi="Times New Roman" w:cs="Times New Roman"/>
          <w:sz w:val="24"/>
          <w:szCs w:val="24"/>
        </w:rPr>
        <w:t xml:space="preserve">Кровотечение – это истечение крови из сосудистого русла через дефект стенки сосуда во внешнюю среду, в полые органы, полости и ткани. Они делятся: </w:t>
      </w:r>
    </w:p>
    <w:p w:rsidR="008114E8" w:rsidRPr="008114E8" w:rsidRDefault="0034101C" w:rsidP="008114E8">
      <w:pPr>
        <w:spacing w:after="0"/>
        <w:jc w:val="both"/>
        <w:rPr>
          <w:rFonts w:ascii="Times New Roman" w:hAnsi="Times New Roman" w:cs="Times New Roman"/>
          <w:sz w:val="24"/>
          <w:szCs w:val="24"/>
        </w:rPr>
      </w:pPr>
      <w:r w:rsidRPr="008114E8">
        <w:rPr>
          <w:rFonts w:ascii="Times New Roman" w:hAnsi="Times New Roman" w:cs="Times New Roman"/>
          <w:sz w:val="24"/>
          <w:szCs w:val="24"/>
        </w:rPr>
        <w:t xml:space="preserve">а) по происхождению (травматические и нетравматические); </w:t>
      </w:r>
    </w:p>
    <w:p w:rsidR="008114E8" w:rsidRPr="008114E8" w:rsidRDefault="0034101C" w:rsidP="008114E8">
      <w:pPr>
        <w:spacing w:after="0"/>
        <w:jc w:val="both"/>
        <w:rPr>
          <w:rFonts w:ascii="Times New Roman" w:hAnsi="Times New Roman" w:cs="Times New Roman"/>
          <w:sz w:val="24"/>
          <w:szCs w:val="24"/>
        </w:rPr>
      </w:pPr>
      <w:r w:rsidRPr="008114E8">
        <w:rPr>
          <w:rFonts w:ascii="Times New Roman" w:hAnsi="Times New Roman" w:cs="Times New Roman"/>
          <w:sz w:val="24"/>
          <w:szCs w:val="24"/>
        </w:rPr>
        <w:t xml:space="preserve">б) механизму (от разрыва сосуда или от разъедания его стенки); </w:t>
      </w:r>
    </w:p>
    <w:p w:rsidR="008114E8" w:rsidRPr="008114E8" w:rsidRDefault="0034101C" w:rsidP="008114E8">
      <w:pPr>
        <w:spacing w:after="0"/>
        <w:jc w:val="both"/>
        <w:rPr>
          <w:rFonts w:ascii="Times New Roman" w:hAnsi="Times New Roman" w:cs="Times New Roman"/>
          <w:sz w:val="24"/>
          <w:szCs w:val="24"/>
        </w:rPr>
      </w:pPr>
      <w:r w:rsidRPr="008114E8">
        <w:rPr>
          <w:rFonts w:ascii="Times New Roman" w:hAnsi="Times New Roman" w:cs="Times New Roman"/>
          <w:sz w:val="24"/>
          <w:szCs w:val="24"/>
        </w:rPr>
        <w:t xml:space="preserve">в) виду кровоточащего сосуда (артериальные, венозные, капиллярные, паренхиматозные); </w:t>
      </w:r>
    </w:p>
    <w:p w:rsidR="008114E8" w:rsidRPr="008114E8" w:rsidRDefault="0034101C" w:rsidP="008114E8">
      <w:pPr>
        <w:spacing w:after="0"/>
        <w:jc w:val="both"/>
        <w:rPr>
          <w:rFonts w:ascii="Times New Roman" w:hAnsi="Times New Roman" w:cs="Times New Roman"/>
          <w:sz w:val="24"/>
          <w:szCs w:val="24"/>
        </w:rPr>
      </w:pPr>
      <w:r w:rsidRPr="008114E8">
        <w:rPr>
          <w:rFonts w:ascii="Times New Roman" w:hAnsi="Times New Roman" w:cs="Times New Roman"/>
          <w:sz w:val="24"/>
          <w:szCs w:val="24"/>
        </w:rPr>
        <w:t xml:space="preserve">г) месту излития крови (наружные и внутренние); </w:t>
      </w:r>
    </w:p>
    <w:p w:rsidR="008114E8" w:rsidRPr="008114E8" w:rsidRDefault="0034101C" w:rsidP="008114E8">
      <w:pPr>
        <w:spacing w:after="0"/>
        <w:jc w:val="both"/>
        <w:rPr>
          <w:rFonts w:ascii="Times New Roman" w:hAnsi="Times New Roman" w:cs="Times New Roman"/>
          <w:sz w:val="24"/>
          <w:szCs w:val="24"/>
        </w:rPr>
      </w:pPr>
      <w:r w:rsidRPr="008114E8">
        <w:rPr>
          <w:rFonts w:ascii="Times New Roman" w:hAnsi="Times New Roman" w:cs="Times New Roman"/>
          <w:sz w:val="24"/>
          <w:szCs w:val="24"/>
        </w:rPr>
        <w:t xml:space="preserve">д) времени возникновения (первичные и вторичные); </w:t>
      </w:r>
    </w:p>
    <w:p w:rsidR="008114E8" w:rsidRPr="008114E8" w:rsidRDefault="0034101C" w:rsidP="008114E8">
      <w:pPr>
        <w:spacing w:after="0"/>
        <w:jc w:val="both"/>
        <w:rPr>
          <w:rFonts w:ascii="Times New Roman" w:hAnsi="Times New Roman" w:cs="Times New Roman"/>
          <w:sz w:val="24"/>
          <w:szCs w:val="24"/>
        </w:rPr>
      </w:pPr>
      <w:r w:rsidRPr="008114E8">
        <w:rPr>
          <w:rFonts w:ascii="Times New Roman" w:hAnsi="Times New Roman" w:cs="Times New Roman"/>
          <w:sz w:val="24"/>
          <w:szCs w:val="24"/>
        </w:rPr>
        <w:t>е) тяжести (молниеносные – из сердца и аорты; массивные – из крупных артерий и вен; острые – из сосудов среднего диаметра).</w:t>
      </w:r>
    </w:p>
    <w:p w:rsidR="008114E8" w:rsidRPr="008114E8" w:rsidRDefault="004D0605" w:rsidP="008114E8">
      <w:pPr>
        <w:spacing w:after="0"/>
        <w:jc w:val="both"/>
        <w:rPr>
          <w:rFonts w:ascii="Times New Roman" w:hAnsi="Times New Roman" w:cs="Times New Roman"/>
          <w:sz w:val="24"/>
          <w:szCs w:val="24"/>
        </w:rPr>
      </w:pPr>
      <w:r>
        <w:rPr>
          <w:rFonts w:ascii="Times New Roman" w:hAnsi="Times New Roman" w:cs="Times New Roman"/>
          <w:sz w:val="24"/>
          <w:szCs w:val="24"/>
        </w:rPr>
        <w:tab/>
      </w:r>
      <w:r w:rsidR="0034101C" w:rsidRPr="008114E8">
        <w:rPr>
          <w:rFonts w:ascii="Times New Roman" w:hAnsi="Times New Roman" w:cs="Times New Roman"/>
          <w:sz w:val="24"/>
          <w:szCs w:val="24"/>
        </w:rPr>
        <w:t>Кровотечение может также возникнуть при разъедании сосуда болезненным очагом (туберкулезным, раковым, язвенным) - нетравматическое кровотечение. Травматическое кровотечение является одним из основных признаков раны. Удар, разрез, укол нарушают стенки сосудов, в результате чего из них истекает кровь.</w:t>
      </w:r>
    </w:p>
    <w:p w:rsidR="008114E8" w:rsidRPr="008114E8" w:rsidRDefault="0034101C" w:rsidP="004D0605">
      <w:pPr>
        <w:spacing w:after="0"/>
        <w:ind w:firstLine="708"/>
        <w:jc w:val="both"/>
        <w:rPr>
          <w:rFonts w:ascii="Times New Roman" w:hAnsi="Times New Roman" w:cs="Times New Roman"/>
          <w:sz w:val="24"/>
          <w:szCs w:val="24"/>
        </w:rPr>
      </w:pPr>
      <w:r w:rsidRPr="008114E8">
        <w:rPr>
          <w:rFonts w:ascii="Times New Roman" w:hAnsi="Times New Roman" w:cs="Times New Roman"/>
          <w:sz w:val="24"/>
          <w:szCs w:val="24"/>
        </w:rPr>
        <w:t>Кровь обладает важным защитным свойством - свертываемостью. Благодаря способности крови свертываться, происходит спонтанная остановка любого небольшого, главным образом</w:t>
      </w:r>
      <w:r w:rsidR="004D0605">
        <w:rPr>
          <w:rFonts w:ascii="Times New Roman" w:hAnsi="Times New Roman" w:cs="Times New Roman"/>
          <w:sz w:val="24"/>
          <w:szCs w:val="24"/>
        </w:rPr>
        <w:t>,</w:t>
      </w:r>
      <w:r w:rsidRPr="008114E8">
        <w:rPr>
          <w:rFonts w:ascii="Times New Roman" w:hAnsi="Times New Roman" w:cs="Times New Roman"/>
          <w:sz w:val="24"/>
          <w:szCs w:val="24"/>
        </w:rPr>
        <w:t xml:space="preserve"> капиллярного кровотечения. Сгусток свернувшейся крови закупоривает возникшее при ранении отверстие сосуда. В некоторых случаях кровотечение останавливается в результате пережатия сосуда. При недостаточной свертываемости, проявляющейся довольно длительным, замедленным свертыванием, возникает кровоточивость. Лица, страдающие этим заболеванием, могут потерять значительное количество крови при кровотечении из мелких сосудов, малых ран, причем даже может наступить смерть. </w:t>
      </w:r>
    </w:p>
    <w:p w:rsidR="008114E8" w:rsidRPr="008114E8" w:rsidRDefault="0034101C" w:rsidP="0099535F">
      <w:pPr>
        <w:spacing w:after="0"/>
        <w:ind w:firstLine="708"/>
        <w:jc w:val="both"/>
        <w:rPr>
          <w:rFonts w:ascii="Times New Roman" w:hAnsi="Times New Roman" w:cs="Times New Roman"/>
          <w:sz w:val="24"/>
          <w:szCs w:val="24"/>
        </w:rPr>
      </w:pPr>
      <w:r w:rsidRPr="008114E8">
        <w:rPr>
          <w:rFonts w:ascii="Times New Roman" w:hAnsi="Times New Roman" w:cs="Times New Roman"/>
          <w:sz w:val="24"/>
          <w:szCs w:val="24"/>
        </w:rPr>
        <w:t xml:space="preserve">При кровотечениях главная опасность связана с возникновением острого недостаточного кровоснабжения тканей, потери крови, которые, обусловливая недостаточное снабжение органов кислородом, вызывают нарушение их деятельности; в первую очередь, это касается мозга, сердца и легких. </w:t>
      </w:r>
    </w:p>
    <w:p w:rsidR="008114E8" w:rsidRPr="008114E8" w:rsidRDefault="0034101C" w:rsidP="0099535F">
      <w:pPr>
        <w:spacing w:after="0"/>
        <w:jc w:val="center"/>
        <w:rPr>
          <w:rFonts w:ascii="Times New Roman" w:hAnsi="Times New Roman" w:cs="Times New Roman"/>
          <w:sz w:val="24"/>
          <w:szCs w:val="24"/>
        </w:rPr>
      </w:pPr>
      <w:r w:rsidRPr="008114E8">
        <w:rPr>
          <w:rFonts w:ascii="Times New Roman" w:hAnsi="Times New Roman" w:cs="Times New Roman"/>
          <w:sz w:val="24"/>
          <w:szCs w:val="24"/>
        </w:rPr>
        <w:t>Виды кровотечений</w:t>
      </w:r>
    </w:p>
    <w:p w:rsidR="008114E8" w:rsidRPr="008114E8" w:rsidRDefault="0034101C" w:rsidP="0099535F">
      <w:pPr>
        <w:spacing w:after="0"/>
        <w:ind w:firstLine="708"/>
        <w:jc w:val="both"/>
        <w:rPr>
          <w:rFonts w:ascii="Times New Roman" w:hAnsi="Times New Roman" w:cs="Times New Roman"/>
          <w:sz w:val="24"/>
          <w:szCs w:val="24"/>
        </w:rPr>
      </w:pPr>
      <w:r w:rsidRPr="008114E8">
        <w:rPr>
          <w:rFonts w:ascii="Times New Roman" w:hAnsi="Times New Roman" w:cs="Times New Roman"/>
          <w:sz w:val="24"/>
          <w:szCs w:val="24"/>
        </w:rPr>
        <w:t xml:space="preserve">Кровотечения, при которых кровь вытекает из раны или же естественных отверстий тела наружу, называют наружными кровотечениями. Кровотечения, при которых кровь скапливается в полостях тела, называют внутренними кровотечениями. </w:t>
      </w:r>
    </w:p>
    <w:p w:rsidR="0099535F" w:rsidRDefault="0034101C" w:rsidP="0099535F">
      <w:pPr>
        <w:spacing w:after="0"/>
        <w:ind w:firstLine="708"/>
        <w:jc w:val="both"/>
        <w:rPr>
          <w:rFonts w:ascii="Times New Roman" w:hAnsi="Times New Roman" w:cs="Times New Roman"/>
          <w:sz w:val="24"/>
          <w:szCs w:val="24"/>
        </w:rPr>
      </w:pPr>
      <w:r w:rsidRPr="008114E8">
        <w:rPr>
          <w:rFonts w:ascii="Times New Roman" w:hAnsi="Times New Roman" w:cs="Times New Roman"/>
          <w:sz w:val="24"/>
          <w:szCs w:val="24"/>
        </w:rPr>
        <w:t>Среди наружных кровотечений чаще всего наблюдаются кровотечения из ран:</w:t>
      </w:r>
    </w:p>
    <w:p w:rsidR="0099535F" w:rsidRPr="0099535F" w:rsidRDefault="0099535F" w:rsidP="0099535F">
      <w:pPr>
        <w:pStyle w:val="a3"/>
        <w:numPr>
          <w:ilvl w:val="0"/>
          <w:numId w:val="1"/>
        </w:numPr>
        <w:spacing w:after="0"/>
        <w:ind w:left="0" w:hanging="10"/>
        <w:jc w:val="both"/>
        <w:rPr>
          <w:rFonts w:ascii="Times New Roman" w:hAnsi="Times New Roman" w:cs="Times New Roman"/>
          <w:sz w:val="24"/>
          <w:szCs w:val="24"/>
        </w:rPr>
      </w:pPr>
      <w:r w:rsidRPr="0099535F">
        <w:rPr>
          <w:rFonts w:ascii="Times New Roman" w:hAnsi="Times New Roman" w:cs="Times New Roman"/>
          <w:sz w:val="24"/>
          <w:szCs w:val="24"/>
        </w:rPr>
        <w:t>К</w:t>
      </w:r>
      <w:r w:rsidR="0034101C" w:rsidRPr="0099535F">
        <w:rPr>
          <w:rFonts w:ascii="Times New Roman" w:hAnsi="Times New Roman" w:cs="Times New Roman"/>
          <w:sz w:val="24"/>
          <w:szCs w:val="24"/>
        </w:rPr>
        <w:t xml:space="preserve">апиллярное - возникает при поверхностных ранах. Кровь из раны вытекает по каплям. </w:t>
      </w:r>
    </w:p>
    <w:p w:rsidR="0099535F" w:rsidRPr="0099535F" w:rsidRDefault="0099535F" w:rsidP="0099535F">
      <w:pPr>
        <w:pStyle w:val="a3"/>
        <w:numPr>
          <w:ilvl w:val="0"/>
          <w:numId w:val="1"/>
        </w:numPr>
        <w:spacing w:after="0"/>
        <w:ind w:left="0" w:hanging="10"/>
        <w:jc w:val="both"/>
        <w:rPr>
          <w:rFonts w:ascii="Times New Roman" w:hAnsi="Times New Roman" w:cs="Times New Roman"/>
          <w:sz w:val="24"/>
          <w:szCs w:val="24"/>
        </w:rPr>
      </w:pPr>
      <w:r w:rsidRPr="0099535F">
        <w:rPr>
          <w:rFonts w:ascii="Times New Roman" w:hAnsi="Times New Roman" w:cs="Times New Roman"/>
          <w:sz w:val="24"/>
          <w:szCs w:val="24"/>
        </w:rPr>
        <w:t>В</w:t>
      </w:r>
      <w:r w:rsidR="0034101C" w:rsidRPr="0099535F">
        <w:rPr>
          <w:rFonts w:ascii="Times New Roman" w:hAnsi="Times New Roman" w:cs="Times New Roman"/>
          <w:sz w:val="24"/>
          <w:szCs w:val="24"/>
        </w:rPr>
        <w:t xml:space="preserve">енозное - возникает при более глубоких ранах (резаных, колотых). При этом виде кровотечения наблюдается обильное вытекание крови тёмно-красного цвета. </w:t>
      </w:r>
    </w:p>
    <w:p w:rsidR="0099535F" w:rsidRPr="0099535F" w:rsidRDefault="0099535F" w:rsidP="0099535F">
      <w:pPr>
        <w:pStyle w:val="a3"/>
        <w:numPr>
          <w:ilvl w:val="0"/>
          <w:numId w:val="1"/>
        </w:numPr>
        <w:spacing w:after="0"/>
        <w:ind w:left="0" w:hanging="10"/>
        <w:jc w:val="both"/>
        <w:rPr>
          <w:rFonts w:ascii="Times New Roman" w:hAnsi="Times New Roman" w:cs="Times New Roman"/>
          <w:sz w:val="24"/>
          <w:szCs w:val="24"/>
        </w:rPr>
      </w:pPr>
      <w:r w:rsidRPr="0099535F">
        <w:rPr>
          <w:rFonts w:ascii="Times New Roman" w:hAnsi="Times New Roman" w:cs="Times New Roman"/>
          <w:sz w:val="24"/>
          <w:szCs w:val="24"/>
        </w:rPr>
        <w:t>А</w:t>
      </w:r>
      <w:r w:rsidR="0034101C" w:rsidRPr="0099535F">
        <w:rPr>
          <w:rFonts w:ascii="Times New Roman" w:hAnsi="Times New Roman" w:cs="Times New Roman"/>
          <w:sz w:val="24"/>
          <w:szCs w:val="24"/>
        </w:rPr>
        <w:t xml:space="preserve">ртериальное - возникает при глубоких рубленых, колотых ранах Артериальная кровь ярко красного цвета бьет струей из поврежденных артерий, в которых она находится под большим давлением. </w:t>
      </w:r>
    </w:p>
    <w:p w:rsidR="008114E8" w:rsidRPr="0099535F" w:rsidRDefault="0099535F" w:rsidP="0099535F">
      <w:pPr>
        <w:pStyle w:val="a3"/>
        <w:numPr>
          <w:ilvl w:val="0"/>
          <w:numId w:val="1"/>
        </w:numPr>
        <w:spacing w:after="0"/>
        <w:ind w:left="0" w:hanging="10"/>
        <w:jc w:val="both"/>
        <w:rPr>
          <w:rFonts w:ascii="Times New Roman" w:hAnsi="Times New Roman" w:cs="Times New Roman"/>
          <w:sz w:val="24"/>
          <w:szCs w:val="24"/>
        </w:rPr>
      </w:pPr>
      <w:r w:rsidRPr="0099535F">
        <w:rPr>
          <w:rFonts w:ascii="Times New Roman" w:hAnsi="Times New Roman" w:cs="Times New Roman"/>
          <w:sz w:val="24"/>
          <w:szCs w:val="24"/>
        </w:rPr>
        <w:t>С</w:t>
      </w:r>
      <w:r w:rsidR="0034101C" w:rsidRPr="0099535F">
        <w:rPr>
          <w:rFonts w:ascii="Times New Roman" w:hAnsi="Times New Roman" w:cs="Times New Roman"/>
          <w:sz w:val="24"/>
          <w:szCs w:val="24"/>
        </w:rPr>
        <w:t xml:space="preserve">мешанное кровотечение - возникает в тех случаях, когда в ране кровоточат одновременно вены и артерии. Чаще всего такое кровотечение наблюдается при более глубоких ранах. </w:t>
      </w:r>
    </w:p>
    <w:p w:rsidR="0099535F" w:rsidRPr="0099535F" w:rsidRDefault="0034101C" w:rsidP="0099535F">
      <w:pPr>
        <w:spacing w:after="0"/>
        <w:ind w:firstLine="709"/>
        <w:jc w:val="both"/>
        <w:rPr>
          <w:rFonts w:ascii="Times New Roman" w:hAnsi="Times New Roman" w:cs="Times New Roman"/>
          <w:sz w:val="24"/>
          <w:szCs w:val="24"/>
        </w:rPr>
      </w:pPr>
      <w:r w:rsidRPr="0099535F">
        <w:rPr>
          <w:rFonts w:ascii="Times New Roman" w:hAnsi="Times New Roman" w:cs="Times New Roman"/>
          <w:sz w:val="24"/>
          <w:szCs w:val="24"/>
        </w:rPr>
        <w:t xml:space="preserve">Субъективные и объективные признаки кровотечения. К субъективным признакам относятся ощущения, которые испытывает пострадавший (субъект) при кровотечении. Они </w:t>
      </w:r>
      <w:r w:rsidRPr="0099535F">
        <w:rPr>
          <w:rFonts w:ascii="Times New Roman" w:hAnsi="Times New Roman" w:cs="Times New Roman"/>
          <w:sz w:val="24"/>
          <w:szCs w:val="24"/>
        </w:rPr>
        <w:lastRenderedPageBreak/>
        <w:t>зависят от понижения содержания кислорода в головном мозге (головокружение, мелькание и потемнение в глазах, звон в ушах и голове). Возникают жажда, тошнота, иногда – рвота, нарастает общая слабость.</w:t>
      </w:r>
    </w:p>
    <w:p w:rsidR="0099535F" w:rsidRPr="0099535F" w:rsidRDefault="0034101C" w:rsidP="0099535F">
      <w:pPr>
        <w:spacing w:after="0"/>
        <w:ind w:firstLine="709"/>
        <w:jc w:val="both"/>
        <w:rPr>
          <w:rFonts w:ascii="Times New Roman" w:hAnsi="Times New Roman" w:cs="Times New Roman"/>
          <w:sz w:val="24"/>
          <w:szCs w:val="24"/>
        </w:rPr>
      </w:pPr>
      <w:r w:rsidRPr="0099535F">
        <w:rPr>
          <w:rFonts w:ascii="Times New Roman" w:hAnsi="Times New Roman" w:cs="Times New Roman"/>
          <w:sz w:val="24"/>
          <w:szCs w:val="24"/>
        </w:rPr>
        <w:t>Объективные признаки определяются с помощью органов чувств, прибор</w:t>
      </w:r>
      <w:r w:rsidR="0099535F" w:rsidRPr="0099535F">
        <w:rPr>
          <w:rFonts w:ascii="Times New Roman" w:hAnsi="Times New Roman" w:cs="Times New Roman"/>
          <w:sz w:val="24"/>
          <w:szCs w:val="24"/>
        </w:rPr>
        <w:t>ов и аппаратов. К ним относятся:</w:t>
      </w:r>
    </w:p>
    <w:p w:rsidR="0099535F" w:rsidRPr="0099535F" w:rsidRDefault="0034101C" w:rsidP="0099535F">
      <w:pPr>
        <w:pStyle w:val="a3"/>
        <w:numPr>
          <w:ilvl w:val="0"/>
          <w:numId w:val="2"/>
        </w:numPr>
        <w:spacing w:after="0"/>
        <w:ind w:left="0" w:firstLine="0"/>
        <w:jc w:val="both"/>
        <w:rPr>
          <w:rFonts w:ascii="Times New Roman" w:hAnsi="Times New Roman" w:cs="Times New Roman"/>
          <w:sz w:val="24"/>
          <w:szCs w:val="24"/>
        </w:rPr>
      </w:pPr>
      <w:r w:rsidRPr="0099535F">
        <w:rPr>
          <w:rFonts w:ascii="Times New Roman" w:hAnsi="Times New Roman" w:cs="Times New Roman"/>
          <w:sz w:val="24"/>
          <w:szCs w:val="24"/>
        </w:rPr>
        <w:t xml:space="preserve">типичный внешний вид пострадавшего (бледная кожа и слизистые оболочки, холодный пот, заостренные черты лица, запавшие глаза); </w:t>
      </w:r>
    </w:p>
    <w:p w:rsidR="0099535F" w:rsidRPr="0099535F" w:rsidRDefault="0034101C" w:rsidP="0099535F">
      <w:pPr>
        <w:pStyle w:val="a3"/>
        <w:numPr>
          <w:ilvl w:val="0"/>
          <w:numId w:val="2"/>
        </w:numPr>
        <w:spacing w:after="0"/>
        <w:ind w:left="0" w:firstLine="0"/>
        <w:jc w:val="both"/>
        <w:rPr>
          <w:rFonts w:ascii="Times New Roman" w:hAnsi="Times New Roman" w:cs="Times New Roman"/>
          <w:sz w:val="24"/>
          <w:szCs w:val="24"/>
        </w:rPr>
      </w:pPr>
      <w:r w:rsidRPr="0099535F">
        <w:rPr>
          <w:rFonts w:ascii="Times New Roman" w:hAnsi="Times New Roman" w:cs="Times New Roman"/>
          <w:sz w:val="24"/>
          <w:szCs w:val="24"/>
        </w:rPr>
        <w:t>падающее артериальное давление;</w:t>
      </w:r>
    </w:p>
    <w:p w:rsidR="0099535F" w:rsidRPr="0099535F" w:rsidRDefault="0034101C" w:rsidP="0099535F">
      <w:pPr>
        <w:pStyle w:val="a3"/>
        <w:numPr>
          <w:ilvl w:val="0"/>
          <w:numId w:val="2"/>
        </w:numPr>
        <w:spacing w:after="0"/>
        <w:ind w:left="0" w:firstLine="0"/>
        <w:jc w:val="both"/>
        <w:rPr>
          <w:rFonts w:ascii="Times New Roman" w:hAnsi="Times New Roman" w:cs="Times New Roman"/>
          <w:sz w:val="24"/>
          <w:szCs w:val="24"/>
        </w:rPr>
      </w:pPr>
      <w:r w:rsidRPr="0099535F">
        <w:rPr>
          <w:rFonts w:ascii="Times New Roman" w:hAnsi="Times New Roman" w:cs="Times New Roman"/>
          <w:sz w:val="24"/>
          <w:szCs w:val="24"/>
        </w:rPr>
        <w:t>частый пульс (компенсаторная тахикардия) слабого наполнения и напряжения (иногда – нитевидный, т. е. едва уловимый);</w:t>
      </w:r>
    </w:p>
    <w:p w:rsidR="0099535F" w:rsidRDefault="0034101C" w:rsidP="0099535F">
      <w:pPr>
        <w:pStyle w:val="a3"/>
        <w:numPr>
          <w:ilvl w:val="0"/>
          <w:numId w:val="2"/>
        </w:numPr>
        <w:spacing w:after="0"/>
        <w:ind w:left="0" w:firstLine="0"/>
        <w:jc w:val="both"/>
        <w:rPr>
          <w:rFonts w:ascii="Times New Roman" w:hAnsi="Times New Roman" w:cs="Times New Roman"/>
          <w:sz w:val="24"/>
          <w:szCs w:val="24"/>
        </w:rPr>
      </w:pPr>
      <w:r w:rsidRPr="0099535F">
        <w:rPr>
          <w:rFonts w:ascii="Times New Roman" w:hAnsi="Times New Roman" w:cs="Times New Roman"/>
          <w:sz w:val="24"/>
          <w:szCs w:val="24"/>
        </w:rPr>
        <w:t xml:space="preserve">учащенное дыхание. </w:t>
      </w:r>
    </w:p>
    <w:p w:rsidR="0099535F" w:rsidRPr="0099535F" w:rsidRDefault="0099535F" w:rsidP="0099535F">
      <w:pPr>
        <w:pStyle w:val="a3"/>
        <w:spacing w:after="0"/>
        <w:ind w:left="0" w:firstLine="708"/>
        <w:jc w:val="both"/>
        <w:rPr>
          <w:rFonts w:ascii="Times New Roman" w:hAnsi="Times New Roman" w:cs="Times New Roman"/>
          <w:sz w:val="24"/>
          <w:szCs w:val="24"/>
        </w:rPr>
      </w:pPr>
      <w:r>
        <w:rPr>
          <w:rFonts w:ascii="Times New Roman" w:hAnsi="Times New Roman" w:cs="Times New Roman"/>
          <w:sz w:val="24"/>
          <w:szCs w:val="24"/>
        </w:rPr>
        <w:t>П</w:t>
      </w:r>
      <w:r w:rsidR="0034101C" w:rsidRPr="0099535F">
        <w:rPr>
          <w:rFonts w:ascii="Times New Roman" w:hAnsi="Times New Roman" w:cs="Times New Roman"/>
          <w:sz w:val="24"/>
          <w:szCs w:val="24"/>
        </w:rPr>
        <w:t xml:space="preserve">острадавший </w:t>
      </w:r>
      <w:r>
        <w:rPr>
          <w:rFonts w:ascii="Times New Roman" w:hAnsi="Times New Roman" w:cs="Times New Roman"/>
          <w:sz w:val="24"/>
          <w:szCs w:val="24"/>
        </w:rPr>
        <w:t>може</w:t>
      </w:r>
      <w:r w:rsidR="0034101C" w:rsidRPr="0099535F">
        <w:rPr>
          <w:rFonts w:ascii="Times New Roman" w:hAnsi="Times New Roman" w:cs="Times New Roman"/>
          <w:sz w:val="24"/>
          <w:szCs w:val="24"/>
        </w:rPr>
        <w:t>т</w:t>
      </w:r>
      <w:r>
        <w:rPr>
          <w:rFonts w:ascii="Times New Roman" w:hAnsi="Times New Roman" w:cs="Times New Roman"/>
          <w:sz w:val="24"/>
          <w:szCs w:val="24"/>
        </w:rPr>
        <w:t xml:space="preserve"> поте</w:t>
      </w:r>
      <w:r w:rsidR="0034101C" w:rsidRPr="0099535F">
        <w:rPr>
          <w:rFonts w:ascii="Times New Roman" w:hAnsi="Times New Roman" w:cs="Times New Roman"/>
          <w:sz w:val="24"/>
          <w:szCs w:val="24"/>
        </w:rPr>
        <w:t>рят</w:t>
      </w:r>
      <w:r>
        <w:rPr>
          <w:rFonts w:ascii="Times New Roman" w:hAnsi="Times New Roman" w:cs="Times New Roman"/>
          <w:sz w:val="24"/>
          <w:szCs w:val="24"/>
        </w:rPr>
        <w:t>ь</w:t>
      </w:r>
      <w:r w:rsidR="0034101C" w:rsidRPr="0099535F">
        <w:rPr>
          <w:rFonts w:ascii="Times New Roman" w:hAnsi="Times New Roman" w:cs="Times New Roman"/>
          <w:sz w:val="24"/>
          <w:szCs w:val="24"/>
        </w:rPr>
        <w:t xml:space="preserve"> сознание. Смерть наступает в результате паралича дыхательного центра и остановки сердечной деятельности на почве тяжелой кислородной недостаточности.</w:t>
      </w:r>
    </w:p>
    <w:p w:rsidR="0099535F" w:rsidRPr="0099535F" w:rsidRDefault="0034101C" w:rsidP="0099535F">
      <w:pPr>
        <w:spacing w:after="0"/>
        <w:ind w:firstLine="709"/>
        <w:jc w:val="both"/>
        <w:rPr>
          <w:rFonts w:ascii="Times New Roman" w:hAnsi="Times New Roman" w:cs="Times New Roman"/>
          <w:i/>
          <w:sz w:val="24"/>
          <w:szCs w:val="24"/>
        </w:rPr>
      </w:pPr>
      <w:r w:rsidRPr="0099535F">
        <w:rPr>
          <w:rFonts w:ascii="Times New Roman" w:hAnsi="Times New Roman" w:cs="Times New Roman"/>
          <w:sz w:val="24"/>
          <w:szCs w:val="24"/>
        </w:rPr>
        <w:t xml:space="preserve"> Существуют следующие виды остановки кровотечения: </w:t>
      </w:r>
      <w:r w:rsidRPr="0099535F">
        <w:rPr>
          <w:rFonts w:ascii="Times New Roman" w:hAnsi="Times New Roman" w:cs="Times New Roman"/>
          <w:i/>
          <w:sz w:val="24"/>
          <w:szCs w:val="24"/>
        </w:rPr>
        <w:t xml:space="preserve">самопроизвольная, временная и окончательная. </w:t>
      </w:r>
    </w:p>
    <w:p w:rsidR="0099535F" w:rsidRPr="0099535F" w:rsidRDefault="0034101C" w:rsidP="0099535F">
      <w:pPr>
        <w:spacing w:after="0"/>
        <w:ind w:firstLine="709"/>
        <w:jc w:val="both"/>
        <w:rPr>
          <w:rFonts w:ascii="Times New Roman" w:hAnsi="Times New Roman" w:cs="Times New Roman"/>
          <w:sz w:val="24"/>
          <w:szCs w:val="24"/>
        </w:rPr>
      </w:pPr>
      <w:r w:rsidRPr="0099535F">
        <w:rPr>
          <w:rFonts w:ascii="Times New Roman" w:hAnsi="Times New Roman" w:cs="Times New Roman"/>
          <w:sz w:val="24"/>
          <w:szCs w:val="24"/>
        </w:rPr>
        <w:t xml:space="preserve">Самопроизвольная (т. е. без внешнего вмешательства) остановка кровотечения возможна при повреждении капилляров, мелких артерий и вен. Во время кровотечения усиливается работа свертывающей кровь системы, в результате образуется сгусток, закрывающий отверстие в стенке сосуда. Срабатывают также и другие механизмы адаптации. Сгустки образуются и в крупных сосудах, но высокое артериальное давление, имеющееся в более близких к сердцу сосудах, выталкивает их из раны, не дав окрепнуть и осесть. </w:t>
      </w:r>
    </w:p>
    <w:p w:rsidR="0099535F" w:rsidRPr="0099535F" w:rsidRDefault="0034101C" w:rsidP="0099535F">
      <w:pPr>
        <w:spacing w:after="0"/>
        <w:ind w:firstLine="709"/>
        <w:jc w:val="both"/>
        <w:rPr>
          <w:rFonts w:ascii="Times New Roman" w:hAnsi="Times New Roman" w:cs="Times New Roman"/>
          <w:sz w:val="24"/>
          <w:szCs w:val="24"/>
        </w:rPr>
      </w:pPr>
      <w:r w:rsidRPr="0099535F">
        <w:rPr>
          <w:rFonts w:ascii="Times New Roman" w:hAnsi="Times New Roman" w:cs="Times New Roman"/>
          <w:sz w:val="24"/>
          <w:szCs w:val="24"/>
        </w:rPr>
        <w:t>Временная остановка кровотечения производится в момент его возникновения в порядке оказания самостоятельной или взаимной помощи и на короткий срок, чтобы выиграть время и подготовиться к его окончательной остановке.</w:t>
      </w:r>
    </w:p>
    <w:p w:rsidR="0099535F" w:rsidRPr="0099535F" w:rsidRDefault="0034101C" w:rsidP="0099535F">
      <w:pPr>
        <w:spacing w:after="0"/>
        <w:ind w:firstLine="709"/>
        <w:jc w:val="both"/>
        <w:rPr>
          <w:rFonts w:ascii="Times New Roman" w:hAnsi="Times New Roman" w:cs="Times New Roman"/>
          <w:sz w:val="24"/>
          <w:szCs w:val="24"/>
        </w:rPr>
      </w:pPr>
      <w:r w:rsidRPr="0099535F">
        <w:rPr>
          <w:rFonts w:ascii="Times New Roman" w:hAnsi="Times New Roman" w:cs="Times New Roman"/>
          <w:sz w:val="24"/>
          <w:szCs w:val="24"/>
        </w:rPr>
        <w:t xml:space="preserve"> Окончательная остановка кровотечения проводится в условиях лечебного учреждения при оказании квалифицированной медицинской помощи. Ее методы и средства значительно отличаются от тех, которые применяются на месте происшествия. </w:t>
      </w:r>
    </w:p>
    <w:p w:rsidR="0099535F" w:rsidRDefault="0034101C" w:rsidP="0099535F">
      <w:pPr>
        <w:spacing w:after="0"/>
        <w:ind w:firstLine="709"/>
        <w:jc w:val="center"/>
        <w:rPr>
          <w:rFonts w:ascii="Times New Roman" w:hAnsi="Times New Roman" w:cs="Times New Roman"/>
          <w:sz w:val="24"/>
          <w:szCs w:val="24"/>
        </w:rPr>
      </w:pPr>
      <w:r w:rsidRPr="0099535F">
        <w:rPr>
          <w:rFonts w:ascii="Times New Roman" w:hAnsi="Times New Roman" w:cs="Times New Roman"/>
          <w:sz w:val="24"/>
          <w:szCs w:val="24"/>
        </w:rPr>
        <w:t>Остановка капилл</w:t>
      </w:r>
      <w:r w:rsidR="0099535F">
        <w:rPr>
          <w:rFonts w:ascii="Times New Roman" w:hAnsi="Times New Roman" w:cs="Times New Roman"/>
          <w:sz w:val="24"/>
          <w:szCs w:val="24"/>
        </w:rPr>
        <w:t>ярного и венозного кровотечений</w:t>
      </w:r>
    </w:p>
    <w:p w:rsidR="0099535F" w:rsidRPr="0099535F" w:rsidRDefault="0034101C" w:rsidP="0099535F">
      <w:pPr>
        <w:spacing w:after="0"/>
        <w:ind w:firstLine="709"/>
        <w:jc w:val="both"/>
        <w:rPr>
          <w:rFonts w:ascii="Times New Roman" w:hAnsi="Times New Roman" w:cs="Times New Roman"/>
          <w:sz w:val="24"/>
          <w:szCs w:val="24"/>
        </w:rPr>
      </w:pPr>
      <w:r w:rsidRPr="0099535F">
        <w:rPr>
          <w:rFonts w:ascii="Times New Roman" w:hAnsi="Times New Roman" w:cs="Times New Roman"/>
          <w:sz w:val="24"/>
          <w:szCs w:val="24"/>
        </w:rPr>
        <w:t xml:space="preserve">При капиллярном кровотечении потеря крови сравнительно небольшая. Такое кровотечение можно быстро остановить, наложив на кровоточащий участок чистую марлю. Поверх марли кладут слой ваты и рану перевязывают. Если в распоряжении нет ни марли, ни бинта, то кровоточащее место можно перевязать чистым носовым платком. Накладывать прямо на рану </w:t>
      </w:r>
      <w:r w:rsidR="0099535F" w:rsidRPr="0099535F">
        <w:rPr>
          <w:rFonts w:ascii="Times New Roman" w:hAnsi="Times New Roman" w:cs="Times New Roman"/>
          <w:sz w:val="24"/>
          <w:szCs w:val="24"/>
        </w:rPr>
        <w:t>«</w:t>
      </w:r>
      <w:r w:rsidRPr="0099535F">
        <w:rPr>
          <w:rFonts w:ascii="Times New Roman" w:hAnsi="Times New Roman" w:cs="Times New Roman"/>
          <w:sz w:val="24"/>
          <w:szCs w:val="24"/>
        </w:rPr>
        <w:t>мохнатую</w:t>
      </w:r>
      <w:r w:rsidR="0099535F" w:rsidRPr="0099535F">
        <w:rPr>
          <w:rFonts w:ascii="Times New Roman" w:hAnsi="Times New Roman" w:cs="Times New Roman"/>
          <w:sz w:val="24"/>
          <w:szCs w:val="24"/>
        </w:rPr>
        <w:t>»</w:t>
      </w:r>
      <w:r w:rsidRPr="0099535F">
        <w:rPr>
          <w:rFonts w:ascii="Times New Roman" w:hAnsi="Times New Roman" w:cs="Times New Roman"/>
          <w:sz w:val="24"/>
          <w:szCs w:val="24"/>
        </w:rPr>
        <w:t xml:space="preserve"> ткань нельзя, так как на ее ворсинках находится большое количество бактерий, которые вызывают заражение </w:t>
      </w:r>
      <w:r w:rsidR="0099535F" w:rsidRPr="0099535F">
        <w:rPr>
          <w:rFonts w:ascii="Times New Roman" w:hAnsi="Times New Roman" w:cs="Times New Roman"/>
          <w:sz w:val="24"/>
          <w:szCs w:val="24"/>
        </w:rPr>
        <w:t xml:space="preserve"> </w:t>
      </w:r>
      <w:r w:rsidRPr="0099535F">
        <w:rPr>
          <w:rFonts w:ascii="Times New Roman" w:hAnsi="Times New Roman" w:cs="Times New Roman"/>
          <w:sz w:val="24"/>
          <w:szCs w:val="24"/>
        </w:rPr>
        <w:t xml:space="preserve"> раны. По этой же причине непосредственно на открытую рану нельзя накладывать и вату. </w:t>
      </w:r>
    </w:p>
    <w:p w:rsidR="0099535F" w:rsidRPr="0099535F" w:rsidRDefault="0034101C" w:rsidP="0099535F">
      <w:pPr>
        <w:spacing w:after="0"/>
        <w:ind w:firstLine="709"/>
        <w:jc w:val="both"/>
        <w:rPr>
          <w:rFonts w:ascii="Times New Roman" w:hAnsi="Times New Roman" w:cs="Times New Roman"/>
          <w:sz w:val="24"/>
          <w:szCs w:val="24"/>
        </w:rPr>
      </w:pPr>
      <w:r w:rsidRPr="0099535F">
        <w:rPr>
          <w:rFonts w:ascii="Times New Roman" w:hAnsi="Times New Roman" w:cs="Times New Roman"/>
          <w:sz w:val="24"/>
          <w:szCs w:val="24"/>
        </w:rPr>
        <w:t xml:space="preserve">Остановка венозного кровотечения Опасным моментом венозного кровотечения, наряду со значительным объемом потерянной крови, является то, что при ранениях вен, особенно шейных, может произойти всасывание воздуха в сосуды через поврежденные ранами места. Проникший в сосуд воздух может затем попасть и в сердце. В таких случаях возникает смертельное состояние </w:t>
      </w:r>
      <w:r w:rsidR="0099535F">
        <w:rPr>
          <w:rFonts w:ascii="Times New Roman" w:hAnsi="Times New Roman" w:cs="Times New Roman"/>
          <w:sz w:val="24"/>
          <w:szCs w:val="24"/>
        </w:rPr>
        <w:t>–</w:t>
      </w:r>
      <w:r w:rsidRPr="0099535F">
        <w:rPr>
          <w:rFonts w:ascii="Times New Roman" w:hAnsi="Times New Roman" w:cs="Times New Roman"/>
          <w:sz w:val="24"/>
          <w:szCs w:val="24"/>
        </w:rPr>
        <w:t xml:space="preserve"> воздушная эмболия. Венозное кровотечение лучше всего останавливается давящей повязкой. На кровоточащий участок накладывают чистую марлю, поверх нее неразвернутый бинт или сложенную в несколько раз марлю, в крайнем случае — сложенный чистый носовой платок. Примененные подобным образом средства действуют в качестве давящего фактора, который прижимает зияющие концы </w:t>
      </w:r>
      <w:r w:rsidRPr="0099535F">
        <w:rPr>
          <w:rFonts w:ascii="Times New Roman" w:hAnsi="Times New Roman" w:cs="Times New Roman"/>
          <w:sz w:val="24"/>
          <w:szCs w:val="24"/>
        </w:rPr>
        <w:lastRenderedPageBreak/>
        <w:t xml:space="preserve">поврежденных сосудов. При прижатии бинтом такого давящего предмета к ране просветы сосудов сдавливаются, и кровотечение прекращается. В том случае, если у оказывающего помощь нет под рукой давящей повязки, причем пострадавший сильно кровоточит из поврежденной вены, то кровоточащее место надо сразу же прижать пальцами. При кровотечении из вены верхней конечности в некоторых случаях достаточно просто поднять вверх руку. В обоих случаях после этого на рану следует наложить давящую повязку. Наиболее удобной для этих целей является карманная давящая повязка, индивидуальный пакет, который продается в аптеках. </w:t>
      </w:r>
    </w:p>
    <w:p w:rsidR="006120BA" w:rsidRPr="006120BA" w:rsidRDefault="0034101C" w:rsidP="006120BA">
      <w:pPr>
        <w:spacing w:after="0"/>
        <w:ind w:firstLine="709"/>
        <w:jc w:val="center"/>
        <w:rPr>
          <w:rFonts w:ascii="Times New Roman" w:hAnsi="Times New Roman" w:cs="Times New Roman"/>
          <w:sz w:val="24"/>
          <w:szCs w:val="24"/>
        </w:rPr>
      </w:pPr>
      <w:r w:rsidRPr="006120BA">
        <w:rPr>
          <w:rFonts w:ascii="Times New Roman" w:hAnsi="Times New Roman" w:cs="Times New Roman"/>
          <w:sz w:val="24"/>
          <w:szCs w:val="24"/>
        </w:rPr>
        <w:t>Остановка артериального кровотечения</w:t>
      </w:r>
    </w:p>
    <w:p w:rsidR="006120BA" w:rsidRPr="006120BA" w:rsidRDefault="0034101C" w:rsidP="006120BA">
      <w:pPr>
        <w:spacing w:after="0"/>
        <w:ind w:firstLine="709"/>
        <w:jc w:val="both"/>
        <w:rPr>
          <w:rFonts w:ascii="Times New Roman" w:hAnsi="Times New Roman" w:cs="Times New Roman"/>
          <w:sz w:val="24"/>
          <w:szCs w:val="24"/>
        </w:rPr>
      </w:pPr>
      <w:r w:rsidRPr="006120BA">
        <w:rPr>
          <w:rFonts w:ascii="Times New Roman" w:hAnsi="Times New Roman" w:cs="Times New Roman"/>
          <w:sz w:val="24"/>
          <w:szCs w:val="24"/>
        </w:rPr>
        <w:t xml:space="preserve"> Артериальное кровотечение является самым опасным из всех видов кровотечений, так как при нем может быстро наступить полное обескровливание пострадавшего. При кровотечениях из сонной, бедренной или же подмышечной артерий пострадавший может погибнуть через три или даже через две с половиной минуты. Артериальное кровотечение, точно </w:t>
      </w:r>
      <w:r w:rsidR="006120BA" w:rsidRPr="006120BA">
        <w:rPr>
          <w:rFonts w:ascii="Times New Roman" w:hAnsi="Times New Roman" w:cs="Times New Roman"/>
          <w:sz w:val="24"/>
          <w:szCs w:val="24"/>
        </w:rPr>
        <w:t xml:space="preserve"> </w:t>
      </w:r>
      <w:r w:rsidRPr="006120BA">
        <w:rPr>
          <w:rFonts w:ascii="Times New Roman" w:hAnsi="Times New Roman" w:cs="Times New Roman"/>
          <w:sz w:val="24"/>
          <w:szCs w:val="24"/>
        </w:rPr>
        <w:t>так</w:t>
      </w:r>
      <w:r w:rsidR="006120BA" w:rsidRPr="006120BA">
        <w:rPr>
          <w:rFonts w:ascii="Times New Roman" w:hAnsi="Times New Roman" w:cs="Times New Roman"/>
          <w:sz w:val="24"/>
          <w:szCs w:val="24"/>
        </w:rPr>
        <w:t xml:space="preserve"> </w:t>
      </w:r>
      <w:r w:rsidRPr="006120BA">
        <w:rPr>
          <w:rFonts w:ascii="Times New Roman" w:hAnsi="Times New Roman" w:cs="Times New Roman"/>
          <w:sz w:val="24"/>
          <w:szCs w:val="24"/>
        </w:rPr>
        <w:t xml:space="preserve">же, как и венозное, можно с успехом остановить при помощи давящей повязки. </w:t>
      </w:r>
    </w:p>
    <w:p w:rsidR="006120BA" w:rsidRPr="006120BA" w:rsidRDefault="0034101C" w:rsidP="006120BA">
      <w:pPr>
        <w:spacing w:after="0"/>
        <w:ind w:firstLine="709"/>
        <w:jc w:val="both"/>
        <w:rPr>
          <w:rFonts w:ascii="Times New Roman" w:hAnsi="Times New Roman" w:cs="Times New Roman"/>
          <w:sz w:val="24"/>
          <w:szCs w:val="24"/>
        </w:rPr>
      </w:pPr>
      <w:r w:rsidRPr="006120BA">
        <w:rPr>
          <w:rFonts w:ascii="Times New Roman" w:hAnsi="Times New Roman" w:cs="Times New Roman"/>
          <w:sz w:val="24"/>
          <w:szCs w:val="24"/>
        </w:rPr>
        <w:t xml:space="preserve">При кровотечении из крупной артерии следует немедленно остановить приток крови к раненному участку, придавив артерию пальцем выше места ранения. </w:t>
      </w:r>
      <w:r w:rsidR="006120BA" w:rsidRPr="006120BA">
        <w:rPr>
          <w:rFonts w:ascii="Times New Roman" w:hAnsi="Times New Roman" w:cs="Times New Roman"/>
          <w:b/>
          <w:bCs/>
          <w:i/>
          <w:iCs/>
          <w:sz w:val="24"/>
          <w:szCs w:val="24"/>
        </w:rPr>
        <w:t xml:space="preserve">Остановка артериального кровотечения </w:t>
      </w:r>
      <w:r w:rsidR="006120BA" w:rsidRPr="006120BA">
        <w:rPr>
          <w:rFonts w:ascii="Times New Roman" w:hAnsi="Times New Roman" w:cs="Times New Roman"/>
          <w:sz w:val="24"/>
          <w:szCs w:val="24"/>
        </w:rPr>
        <w:t>основана на том, что на теле человека имеется ряд точек, где можно сдавить кровеносные сосуды, прижав их к кости (рис.1).</w:t>
      </w:r>
      <w:r w:rsidRPr="006120BA">
        <w:rPr>
          <w:rFonts w:ascii="Times New Roman" w:hAnsi="Times New Roman" w:cs="Times New Roman"/>
          <w:sz w:val="24"/>
          <w:szCs w:val="24"/>
        </w:rPr>
        <w:t>Таким путем предотвращают приток крови</w:t>
      </w:r>
      <w:r w:rsidR="006120BA" w:rsidRPr="006120BA">
        <w:rPr>
          <w:rFonts w:ascii="Times New Roman" w:hAnsi="Times New Roman" w:cs="Times New Roman"/>
          <w:sz w:val="24"/>
          <w:szCs w:val="24"/>
        </w:rPr>
        <w:t xml:space="preserve"> к поврежденному месту артерии. </w:t>
      </w:r>
      <w:r w:rsidRPr="006120BA">
        <w:rPr>
          <w:rFonts w:ascii="Times New Roman" w:hAnsi="Times New Roman" w:cs="Times New Roman"/>
          <w:sz w:val="24"/>
          <w:szCs w:val="24"/>
        </w:rPr>
        <w:t xml:space="preserve">Однако эта мера является только временной. Артерию прижимают пальцем до тех пор, пока не подготовят и не наложат давящую повязку. </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3"/>
        <w:gridCol w:w="4772"/>
      </w:tblGrid>
      <w:tr w:rsidR="006120BA" w:rsidRPr="006120BA" w:rsidTr="006120BA">
        <w:trPr>
          <w:jc w:val="center"/>
        </w:trPr>
        <w:tc>
          <w:tcPr>
            <w:tcW w:w="4582" w:type="dxa"/>
          </w:tcPr>
          <w:p w:rsidR="006120BA" w:rsidRPr="006120BA" w:rsidRDefault="006120BA" w:rsidP="006120BA">
            <w:pPr>
              <w:ind w:right="316"/>
              <w:rPr>
                <w:rFonts w:ascii="Times New Roman" w:hAnsi="Times New Roman" w:cs="Times New Roman"/>
                <w:sz w:val="24"/>
                <w:szCs w:val="24"/>
              </w:rPr>
            </w:pPr>
            <w:r w:rsidRPr="006120BA">
              <w:rPr>
                <w:rFonts w:ascii="Times New Roman" w:hAnsi="Times New Roman" w:cs="Times New Roman"/>
                <w:noProof/>
                <w:sz w:val="24"/>
                <w:szCs w:val="24"/>
                <w:lang w:eastAsia="ru-RU"/>
              </w:rPr>
              <w:drawing>
                <wp:inline distT="0" distB="0" distL="0" distR="0" wp14:anchorId="3F1327B4" wp14:editId="5CE6E786">
                  <wp:extent cx="2563218" cy="3905250"/>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63218" cy="3905250"/>
                          </a:xfrm>
                          <a:prstGeom prst="rect">
                            <a:avLst/>
                          </a:prstGeom>
                          <a:noFill/>
                          <a:ln>
                            <a:noFill/>
                          </a:ln>
                        </pic:spPr>
                      </pic:pic>
                    </a:graphicData>
                  </a:graphic>
                </wp:inline>
              </w:drawing>
            </w:r>
          </w:p>
        </w:tc>
        <w:tc>
          <w:tcPr>
            <w:tcW w:w="4786" w:type="dxa"/>
          </w:tcPr>
          <w:p w:rsidR="006120BA" w:rsidRPr="006120BA" w:rsidRDefault="006120BA" w:rsidP="006120BA">
            <w:pPr>
              <w:pStyle w:val="Default"/>
            </w:pPr>
            <w:r w:rsidRPr="006120BA">
              <w:t xml:space="preserve">Рисунок 1. </w:t>
            </w:r>
            <w:r w:rsidRPr="006120BA">
              <w:rPr>
                <w:b/>
                <w:bCs/>
                <w:i/>
                <w:iCs/>
              </w:rPr>
              <w:t xml:space="preserve">Места прижатия артерий: </w:t>
            </w:r>
          </w:p>
          <w:p w:rsidR="006120BA" w:rsidRPr="006120BA" w:rsidRDefault="006120BA" w:rsidP="006120BA">
            <w:pPr>
              <w:pStyle w:val="Default"/>
            </w:pPr>
            <w:r w:rsidRPr="006120BA">
              <w:t xml:space="preserve">1 - височной; </w:t>
            </w:r>
          </w:p>
          <w:p w:rsidR="006120BA" w:rsidRPr="006120BA" w:rsidRDefault="006120BA" w:rsidP="006120BA">
            <w:pPr>
              <w:pStyle w:val="Default"/>
            </w:pPr>
            <w:r w:rsidRPr="006120BA">
              <w:t xml:space="preserve">2 - затылочной; </w:t>
            </w:r>
          </w:p>
          <w:p w:rsidR="006120BA" w:rsidRPr="006120BA" w:rsidRDefault="006120BA" w:rsidP="006120BA">
            <w:pPr>
              <w:pStyle w:val="Default"/>
            </w:pPr>
            <w:r w:rsidRPr="006120BA">
              <w:t xml:space="preserve">3 - челюстной; </w:t>
            </w:r>
          </w:p>
          <w:p w:rsidR="006120BA" w:rsidRPr="006120BA" w:rsidRDefault="006120BA" w:rsidP="006120BA">
            <w:pPr>
              <w:pStyle w:val="Default"/>
            </w:pPr>
            <w:r w:rsidRPr="006120BA">
              <w:t xml:space="preserve">4 - правой сонной; </w:t>
            </w:r>
          </w:p>
          <w:p w:rsidR="006120BA" w:rsidRPr="006120BA" w:rsidRDefault="006120BA" w:rsidP="006120BA">
            <w:pPr>
              <w:pStyle w:val="Default"/>
            </w:pPr>
            <w:r w:rsidRPr="006120BA">
              <w:t xml:space="preserve">5 - левой сонной; </w:t>
            </w:r>
          </w:p>
          <w:p w:rsidR="006120BA" w:rsidRPr="006120BA" w:rsidRDefault="006120BA" w:rsidP="006120BA">
            <w:pPr>
              <w:pStyle w:val="Default"/>
            </w:pPr>
            <w:r w:rsidRPr="006120BA">
              <w:t xml:space="preserve">6 - подключичной; </w:t>
            </w:r>
          </w:p>
          <w:p w:rsidR="006120BA" w:rsidRPr="006120BA" w:rsidRDefault="006120BA" w:rsidP="006120BA">
            <w:pPr>
              <w:pStyle w:val="Default"/>
            </w:pPr>
            <w:r w:rsidRPr="006120BA">
              <w:t xml:space="preserve">7 - подмышечной; </w:t>
            </w:r>
          </w:p>
          <w:p w:rsidR="006120BA" w:rsidRPr="006120BA" w:rsidRDefault="006120BA" w:rsidP="006120BA">
            <w:pPr>
              <w:pStyle w:val="Default"/>
            </w:pPr>
            <w:r w:rsidRPr="006120BA">
              <w:t xml:space="preserve">8 - плечевой; </w:t>
            </w:r>
          </w:p>
          <w:p w:rsidR="006120BA" w:rsidRPr="006120BA" w:rsidRDefault="006120BA" w:rsidP="006120BA">
            <w:pPr>
              <w:pStyle w:val="Default"/>
            </w:pPr>
            <w:r w:rsidRPr="006120BA">
              <w:t xml:space="preserve">9 - лучевой; </w:t>
            </w:r>
          </w:p>
          <w:p w:rsidR="006120BA" w:rsidRPr="006120BA" w:rsidRDefault="006120BA" w:rsidP="006120BA">
            <w:pPr>
              <w:pStyle w:val="Default"/>
            </w:pPr>
            <w:r w:rsidRPr="006120BA">
              <w:t xml:space="preserve">10 - локтевой; </w:t>
            </w:r>
          </w:p>
          <w:p w:rsidR="006120BA" w:rsidRPr="006120BA" w:rsidRDefault="006120BA" w:rsidP="006120BA">
            <w:pPr>
              <w:pStyle w:val="Default"/>
            </w:pPr>
            <w:r w:rsidRPr="006120BA">
              <w:t xml:space="preserve">11 - правой бедренной; </w:t>
            </w:r>
          </w:p>
          <w:p w:rsidR="006120BA" w:rsidRPr="006120BA" w:rsidRDefault="006120BA" w:rsidP="006120BA">
            <w:pPr>
              <w:pStyle w:val="Default"/>
            </w:pPr>
            <w:r w:rsidRPr="006120BA">
              <w:t xml:space="preserve">12 - левой бедренной; </w:t>
            </w:r>
          </w:p>
          <w:p w:rsidR="006120BA" w:rsidRPr="006120BA" w:rsidRDefault="006120BA" w:rsidP="006120BA">
            <w:pPr>
              <w:pStyle w:val="Default"/>
            </w:pPr>
            <w:r w:rsidRPr="006120BA">
              <w:t xml:space="preserve">13 - передней большеберцовой; </w:t>
            </w:r>
          </w:p>
          <w:p w:rsidR="006120BA" w:rsidRPr="006120BA" w:rsidRDefault="006120BA" w:rsidP="006120BA">
            <w:pPr>
              <w:rPr>
                <w:rFonts w:ascii="Times New Roman" w:hAnsi="Times New Roman" w:cs="Times New Roman"/>
                <w:sz w:val="24"/>
                <w:szCs w:val="24"/>
              </w:rPr>
            </w:pPr>
            <w:r w:rsidRPr="006120BA">
              <w:rPr>
                <w:rFonts w:ascii="Times New Roman" w:hAnsi="Times New Roman" w:cs="Times New Roman"/>
                <w:sz w:val="24"/>
                <w:szCs w:val="24"/>
              </w:rPr>
              <w:t xml:space="preserve">14 - задней большеберцовой. </w:t>
            </w:r>
          </w:p>
        </w:tc>
      </w:tr>
    </w:tbl>
    <w:p w:rsidR="006120BA" w:rsidRPr="00C87B97" w:rsidRDefault="0034101C" w:rsidP="00C87B97">
      <w:pPr>
        <w:spacing w:after="0"/>
        <w:ind w:firstLine="709"/>
        <w:jc w:val="both"/>
        <w:rPr>
          <w:rFonts w:ascii="Times New Roman" w:hAnsi="Times New Roman" w:cs="Times New Roman"/>
          <w:sz w:val="24"/>
        </w:rPr>
      </w:pPr>
      <w:r w:rsidRPr="00C87B97">
        <w:rPr>
          <w:rFonts w:ascii="Times New Roman" w:hAnsi="Times New Roman" w:cs="Times New Roman"/>
          <w:sz w:val="24"/>
        </w:rPr>
        <w:t xml:space="preserve">При кровотечении из бедренной артерии наложение одной только давящей повязки иногда оказывается недостаточным. В таких случаях приходится накладывать петлю, жгут или же импровизированный жгут. Если у оказывающего помощь под рукой нет ни стандартной петли, ни жгута, то вместо них можно применить косынку, носовой платок, галстук, подтяжки. Жгут или петлю на конечность накладывают сразу же выше места </w:t>
      </w:r>
      <w:r w:rsidRPr="00C87B97">
        <w:rPr>
          <w:rFonts w:ascii="Times New Roman" w:hAnsi="Times New Roman" w:cs="Times New Roman"/>
          <w:sz w:val="24"/>
        </w:rPr>
        <w:lastRenderedPageBreak/>
        <w:t>кровотечения. Для этих целей очень удобна карманная повязка (индивидуальный пакет), исполняющая одновременно роль как покровной, так и давящей повязок. Место наложения жгута или петли покрывают слоем марли для того, чтобы не повредить кожи и нервов. Наложенный жгут полностью прекращает приток крови в конечность, но если петлю или жгут на конечности оставить на длительное время, то может даже произойти ее отмирание. Поэтому для остановки кровотечений их применяют только в исключительных случаях, а именно на плече и бедре (при отрыве части конечности, при ампутациях).</w:t>
      </w:r>
    </w:p>
    <w:p w:rsidR="006120BA" w:rsidRPr="00C87B97" w:rsidRDefault="0034101C" w:rsidP="00C87B97">
      <w:pPr>
        <w:spacing w:after="0"/>
        <w:ind w:firstLine="709"/>
        <w:jc w:val="both"/>
        <w:rPr>
          <w:rFonts w:ascii="Times New Roman" w:hAnsi="Times New Roman" w:cs="Times New Roman"/>
          <w:sz w:val="24"/>
        </w:rPr>
      </w:pPr>
      <w:r w:rsidRPr="00C87B97">
        <w:rPr>
          <w:rFonts w:ascii="Times New Roman" w:hAnsi="Times New Roman" w:cs="Times New Roman"/>
          <w:sz w:val="24"/>
        </w:rPr>
        <w:t xml:space="preserve"> При наложении петли или жгута пострадавшего в течение двух часов в обязательном порядке следует доставить в лечебное учреждение для специальной хирургической обработки. Кровотечение верхней конечности можно остановить при помощи пакетика бинта, вложенного в локтевой сгиб или в подмышечную впадину, при одновременном стягивании конечности жгутом. Подобным образом поступают при кровотечениях нижней конечности, вкладывая в подколенную ямку клин. Однако, данный метод остановки кровотечения применяется лишь изредка. При кровотечении из главной шейной артерии - сонной - следует немедленно сдавить рану пальцами или же кулаком; после этого рану набивают большим количеством чистой марли. Этот способ остановки кровотечения называется тампонированием. </w:t>
      </w:r>
    </w:p>
    <w:p w:rsidR="006120BA" w:rsidRPr="00C87B97" w:rsidRDefault="0034101C" w:rsidP="00C87B97">
      <w:pPr>
        <w:spacing w:after="0"/>
        <w:ind w:firstLine="709"/>
        <w:jc w:val="both"/>
        <w:rPr>
          <w:rFonts w:ascii="Times New Roman" w:hAnsi="Times New Roman" w:cs="Times New Roman"/>
          <w:sz w:val="24"/>
        </w:rPr>
      </w:pPr>
      <w:r w:rsidRPr="00C87B97">
        <w:rPr>
          <w:rFonts w:ascii="Times New Roman" w:hAnsi="Times New Roman" w:cs="Times New Roman"/>
          <w:sz w:val="24"/>
        </w:rPr>
        <w:t xml:space="preserve">После перевязки кровоточащих сосудов пострадавшего следует напоить какими-либо безалкогольными напитками и как можно скорее доставить в лечебное учреждение. </w:t>
      </w:r>
    </w:p>
    <w:p w:rsidR="006120BA" w:rsidRPr="00C87B97" w:rsidRDefault="006120BA" w:rsidP="00C87B97">
      <w:pPr>
        <w:spacing w:after="0"/>
        <w:ind w:firstLine="709"/>
        <w:jc w:val="center"/>
        <w:rPr>
          <w:rFonts w:ascii="Times New Roman" w:hAnsi="Times New Roman" w:cs="Times New Roman"/>
          <w:sz w:val="24"/>
        </w:rPr>
      </w:pPr>
      <w:r w:rsidRPr="00C87B97">
        <w:rPr>
          <w:rFonts w:ascii="Times New Roman" w:hAnsi="Times New Roman" w:cs="Times New Roman"/>
          <w:sz w:val="24"/>
        </w:rPr>
        <w:t>Иные внешние кровотечения</w:t>
      </w:r>
    </w:p>
    <w:p w:rsidR="006120BA" w:rsidRPr="00C87B97" w:rsidRDefault="0034101C" w:rsidP="00C87B97">
      <w:pPr>
        <w:spacing w:after="0"/>
        <w:ind w:firstLine="709"/>
        <w:jc w:val="both"/>
        <w:rPr>
          <w:rFonts w:ascii="Times New Roman" w:hAnsi="Times New Roman" w:cs="Times New Roman"/>
          <w:sz w:val="24"/>
        </w:rPr>
      </w:pPr>
      <w:r w:rsidRPr="00C87B97">
        <w:rPr>
          <w:rFonts w:ascii="Times New Roman" w:hAnsi="Times New Roman" w:cs="Times New Roman"/>
          <w:sz w:val="24"/>
        </w:rPr>
        <w:t xml:space="preserve">Первую помощь приходится оказывать не только при кровотечениях из ран, но и при иных видах наружных кровотечений, среди которых некоторые также относятся к числу травматических. </w:t>
      </w:r>
    </w:p>
    <w:p w:rsidR="006120BA" w:rsidRPr="00C87B97" w:rsidRDefault="0034101C" w:rsidP="00C87B97">
      <w:pPr>
        <w:spacing w:after="0"/>
        <w:ind w:firstLine="709"/>
        <w:jc w:val="both"/>
        <w:rPr>
          <w:rFonts w:ascii="Times New Roman" w:hAnsi="Times New Roman" w:cs="Times New Roman"/>
          <w:sz w:val="24"/>
        </w:rPr>
      </w:pPr>
      <w:r w:rsidRPr="00C87B97">
        <w:rPr>
          <w:rFonts w:ascii="Times New Roman" w:hAnsi="Times New Roman" w:cs="Times New Roman"/>
          <w:sz w:val="24"/>
        </w:rPr>
        <w:t>Кровотечение из носа возникает при ударе в нос, при сильном сморкании или же чихании, при тяжелых травмах черепа, а также при некоторых заболеваниях, например, гриппе. Пострадавшего укладывают на спину с несколько приподнятой головой, на переносицу, шею и область сердца кладут холодные компрессы или же лед. Пострадавший сжимает пальцами крылья носа. При носовом кровотечении нельзя сморкаться и промывать нос водой. Кровь, стекающую в носоглотку, пострадавший должен выплевывать.</w:t>
      </w:r>
    </w:p>
    <w:p w:rsidR="006120BA" w:rsidRPr="00C87B97" w:rsidRDefault="0034101C" w:rsidP="00C87B97">
      <w:pPr>
        <w:spacing w:after="0"/>
        <w:ind w:firstLine="709"/>
        <w:jc w:val="both"/>
        <w:rPr>
          <w:rFonts w:ascii="Times New Roman" w:hAnsi="Times New Roman" w:cs="Times New Roman"/>
          <w:sz w:val="24"/>
        </w:rPr>
      </w:pPr>
      <w:r w:rsidRPr="00C87B97">
        <w:rPr>
          <w:rFonts w:ascii="Times New Roman" w:hAnsi="Times New Roman" w:cs="Times New Roman"/>
          <w:sz w:val="24"/>
        </w:rPr>
        <w:t xml:space="preserve">Кровотечение после удаления зуба. При этом виде кровотечений достаточно положить на место удаленного зуба комочек марли, который больной затем зажимает зубами. </w:t>
      </w:r>
    </w:p>
    <w:p w:rsidR="00C87B97" w:rsidRPr="00C87B97" w:rsidRDefault="0034101C" w:rsidP="00C87B97">
      <w:pPr>
        <w:spacing w:after="0"/>
        <w:ind w:firstLine="709"/>
        <w:jc w:val="both"/>
        <w:rPr>
          <w:rFonts w:ascii="Times New Roman" w:hAnsi="Times New Roman" w:cs="Times New Roman"/>
          <w:sz w:val="24"/>
        </w:rPr>
      </w:pPr>
      <w:r w:rsidRPr="00C87B97">
        <w:rPr>
          <w:rFonts w:ascii="Times New Roman" w:hAnsi="Times New Roman" w:cs="Times New Roman"/>
          <w:sz w:val="24"/>
        </w:rPr>
        <w:t>Кровотечение из уха. Кровотечение из уха наблюдается при ранениях внешнего слухового прохода и при переломах черепа. На раненное ухо накладывают чистую марлю, а затем его перевязывают. Пострадавший лежит с несколько приподнятой головой на здоровом боку (ухе). Делать промывания уха нельзя.</w:t>
      </w:r>
    </w:p>
    <w:p w:rsidR="00C87B97" w:rsidRPr="00C87B97" w:rsidRDefault="0034101C" w:rsidP="00C87B97">
      <w:pPr>
        <w:spacing w:after="0"/>
        <w:ind w:firstLine="709"/>
        <w:jc w:val="both"/>
        <w:rPr>
          <w:rFonts w:ascii="Times New Roman" w:hAnsi="Times New Roman" w:cs="Times New Roman"/>
          <w:sz w:val="24"/>
        </w:rPr>
      </w:pPr>
      <w:r w:rsidRPr="00C87B97">
        <w:rPr>
          <w:rFonts w:ascii="Times New Roman" w:hAnsi="Times New Roman" w:cs="Times New Roman"/>
          <w:sz w:val="24"/>
        </w:rPr>
        <w:t xml:space="preserve"> Кровотечение из легких. При сильных ударах в грудную клетку, при переломах ребер, при туберкулезе, когда очаг заболевания разъедает какой-либо лёгочной сосуд, возникает легочное кровотечение. Пострадавший откашливает ярко-красную вспененную кровь, дыхание затруднено. Пострадавшего укладывают в </w:t>
      </w:r>
      <w:proofErr w:type="spellStart"/>
      <w:r w:rsidRPr="00C87B97">
        <w:rPr>
          <w:rFonts w:ascii="Times New Roman" w:hAnsi="Times New Roman" w:cs="Times New Roman"/>
          <w:sz w:val="24"/>
        </w:rPr>
        <w:t>полусидячем</w:t>
      </w:r>
      <w:proofErr w:type="spellEnd"/>
      <w:r w:rsidRPr="00C87B97">
        <w:rPr>
          <w:rFonts w:ascii="Times New Roman" w:hAnsi="Times New Roman" w:cs="Times New Roman"/>
          <w:sz w:val="24"/>
        </w:rPr>
        <w:t xml:space="preserve"> положении, под спину ему подкладывают валик, на который он может опереться. На открытую грудь кладут холодный компресс. Больному запрещают говорить и двигаться. </w:t>
      </w:r>
    </w:p>
    <w:p w:rsidR="00C87B97" w:rsidRPr="00C87B97" w:rsidRDefault="0034101C" w:rsidP="00C87B97">
      <w:pPr>
        <w:spacing w:after="0"/>
        <w:ind w:firstLine="709"/>
        <w:jc w:val="both"/>
        <w:rPr>
          <w:rFonts w:ascii="Times New Roman" w:hAnsi="Times New Roman" w:cs="Times New Roman"/>
          <w:sz w:val="24"/>
          <w:szCs w:val="24"/>
        </w:rPr>
      </w:pPr>
      <w:r w:rsidRPr="00C87B97">
        <w:rPr>
          <w:rFonts w:ascii="Times New Roman" w:hAnsi="Times New Roman" w:cs="Times New Roman"/>
          <w:sz w:val="24"/>
          <w:szCs w:val="24"/>
        </w:rPr>
        <w:t xml:space="preserve">Кровотечение из пищеварительного тракта возникает при его ранении или же при разрыве его, </w:t>
      </w:r>
      <w:r w:rsidR="00C87B97" w:rsidRPr="00C87B97">
        <w:rPr>
          <w:rFonts w:ascii="Times New Roman" w:hAnsi="Times New Roman" w:cs="Times New Roman"/>
          <w:sz w:val="24"/>
          <w:szCs w:val="24"/>
        </w:rPr>
        <w:t xml:space="preserve">при </w:t>
      </w:r>
      <w:r w:rsidRPr="00C87B97">
        <w:rPr>
          <w:rFonts w:ascii="Times New Roman" w:hAnsi="Times New Roman" w:cs="Times New Roman"/>
          <w:sz w:val="24"/>
          <w:szCs w:val="24"/>
        </w:rPr>
        <w:t xml:space="preserve">расширенных при некоторых заболеваниях печени. Кровотечение желудка наблюдается при желудочной язве или опухоли, которые разъедают сосуды, проходящие в стенках желудка, а также при травмах желудка. Наблюдается рвота. Рвотные массы </w:t>
      </w:r>
      <w:r w:rsidRPr="00C87B97">
        <w:rPr>
          <w:rFonts w:ascii="Times New Roman" w:hAnsi="Times New Roman" w:cs="Times New Roman"/>
          <w:sz w:val="24"/>
          <w:szCs w:val="24"/>
        </w:rPr>
        <w:lastRenderedPageBreak/>
        <w:t xml:space="preserve">представляют собой тёмно-красную и даже свернувшуюся кровь. Пострадавшего укладывают в </w:t>
      </w:r>
      <w:proofErr w:type="spellStart"/>
      <w:r w:rsidRPr="00C87B97">
        <w:rPr>
          <w:rFonts w:ascii="Times New Roman" w:hAnsi="Times New Roman" w:cs="Times New Roman"/>
          <w:sz w:val="24"/>
          <w:szCs w:val="24"/>
        </w:rPr>
        <w:t>полусидячем</w:t>
      </w:r>
      <w:proofErr w:type="spellEnd"/>
      <w:r w:rsidRPr="00C87B97">
        <w:rPr>
          <w:rFonts w:ascii="Times New Roman" w:hAnsi="Times New Roman" w:cs="Times New Roman"/>
          <w:sz w:val="24"/>
          <w:szCs w:val="24"/>
        </w:rPr>
        <w:t xml:space="preserve"> положении с согнутыми в коленях ногами. На брюшную область кладут холодный компресс. Необходим полный покой. Пострадавшему нельзя давать ни пить, ни есть. Оба вида кровотечений требуют немедленного хирургического вмешательства.</w:t>
      </w:r>
    </w:p>
    <w:p w:rsidR="00C87B97" w:rsidRPr="00C87B97" w:rsidRDefault="0034101C" w:rsidP="00C87B97">
      <w:pPr>
        <w:spacing w:after="0"/>
        <w:ind w:firstLine="709"/>
        <w:jc w:val="center"/>
        <w:rPr>
          <w:rFonts w:ascii="Times New Roman" w:hAnsi="Times New Roman" w:cs="Times New Roman"/>
          <w:sz w:val="24"/>
          <w:szCs w:val="24"/>
        </w:rPr>
      </w:pPr>
      <w:r w:rsidRPr="00C87B97">
        <w:rPr>
          <w:rFonts w:ascii="Times New Roman" w:hAnsi="Times New Roman" w:cs="Times New Roman"/>
          <w:sz w:val="24"/>
          <w:szCs w:val="24"/>
        </w:rPr>
        <w:t>Внутренние кровотечения</w:t>
      </w:r>
    </w:p>
    <w:p w:rsidR="00C87B97" w:rsidRPr="00C87B97" w:rsidRDefault="0034101C" w:rsidP="00C87B97">
      <w:pPr>
        <w:spacing w:after="0"/>
        <w:ind w:firstLine="709"/>
        <w:jc w:val="both"/>
        <w:rPr>
          <w:rFonts w:ascii="Times New Roman" w:hAnsi="Times New Roman" w:cs="Times New Roman"/>
          <w:sz w:val="24"/>
          <w:szCs w:val="24"/>
        </w:rPr>
      </w:pPr>
      <w:r w:rsidRPr="00C87B97">
        <w:rPr>
          <w:rFonts w:ascii="Times New Roman" w:hAnsi="Times New Roman" w:cs="Times New Roman"/>
          <w:sz w:val="24"/>
          <w:szCs w:val="24"/>
        </w:rPr>
        <w:t xml:space="preserve">Кровотечение в брюшную полость. Такое кровотечение возникает при ударе в живот. В большинстве случаев при этом наблюдается разрыв печени и селезенки. У женщин внутрибрюшное кровотечение бывает при внематочной беременности. Внутрибрюшное кровотечение характеризуется сильными болями в области живота. Пострадавший впадает в шоковое состояние или же теряет сознание. Его укладывают в </w:t>
      </w:r>
      <w:proofErr w:type="spellStart"/>
      <w:r w:rsidRPr="00C87B97">
        <w:rPr>
          <w:rFonts w:ascii="Times New Roman" w:hAnsi="Times New Roman" w:cs="Times New Roman"/>
          <w:sz w:val="24"/>
          <w:szCs w:val="24"/>
        </w:rPr>
        <w:t>полусидячем</w:t>
      </w:r>
      <w:proofErr w:type="spellEnd"/>
      <w:r w:rsidRPr="00C87B97">
        <w:rPr>
          <w:rFonts w:ascii="Times New Roman" w:hAnsi="Times New Roman" w:cs="Times New Roman"/>
          <w:sz w:val="24"/>
          <w:szCs w:val="24"/>
        </w:rPr>
        <w:t xml:space="preserve"> положении с согнутыми в коленях ногами, на область живота кладут холодный компресс. Пострадавшему нельзя давать ни пить, ни есть. Необходимо обеспечить его немедленную транспортировку в лечебное учреждение. </w:t>
      </w:r>
    </w:p>
    <w:p w:rsidR="00C87B97" w:rsidRPr="00C87B97" w:rsidRDefault="0034101C" w:rsidP="00C87B97">
      <w:pPr>
        <w:spacing w:after="0"/>
        <w:ind w:firstLine="709"/>
        <w:jc w:val="both"/>
        <w:rPr>
          <w:rFonts w:ascii="Times New Roman" w:hAnsi="Times New Roman" w:cs="Times New Roman"/>
          <w:sz w:val="24"/>
          <w:szCs w:val="24"/>
        </w:rPr>
      </w:pPr>
      <w:r w:rsidRPr="00C87B97">
        <w:rPr>
          <w:rFonts w:ascii="Times New Roman" w:hAnsi="Times New Roman" w:cs="Times New Roman"/>
          <w:sz w:val="24"/>
          <w:szCs w:val="24"/>
        </w:rPr>
        <w:t xml:space="preserve">Кровотечение в плевральную полость. Кровотечение такого типа возникает при ударе, повреждении грудной клетки. Кровь скапливается в плевральной полости и в пораженной половине сдавливает легкие, тем самым препятствуя их нормальной деятельности. Пострадавший дышит с трудом, при значительном кровотечении даже задыхается. Его укладывают в </w:t>
      </w:r>
      <w:proofErr w:type="spellStart"/>
      <w:r w:rsidRPr="00C87B97">
        <w:rPr>
          <w:rFonts w:ascii="Times New Roman" w:hAnsi="Times New Roman" w:cs="Times New Roman"/>
          <w:sz w:val="24"/>
          <w:szCs w:val="24"/>
        </w:rPr>
        <w:t>полусидячем</w:t>
      </w:r>
      <w:proofErr w:type="spellEnd"/>
      <w:r w:rsidRPr="00C87B97">
        <w:rPr>
          <w:rFonts w:ascii="Times New Roman" w:hAnsi="Times New Roman" w:cs="Times New Roman"/>
          <w:sz w:val="24"/>
          <w:szCs w:val="24"/>
        </w:rPr>
        <w:t xml:space="preserve"> положении с согнутыми нижними конечностями, на грудную клетку кладут холодный компресс. Необходимо обеспечить немедленную транспортировку пострадавшего в лечебное учреждение. </w:t>
      </w:r>
    </w:p>
    <w:p w:rsidR="00C87B97" w:rsidRDefault="0034101C" w:rsidP="00C87B97">
      <w:pPr>
        <w:spacing w:after="0"/>
        <w:ind w:firstLine="709"/>
        <w:jc w:val="both"/>
        <w:rPr>
          <w:rFonts w:ascii="Times New Roman" w:hAnsi="Times New Roman" w:cs="Times New Roman"/>
          <w:sz w:val="24"/>
          <w:szCs w:val="24"/>
        </w:rPr>
      </w:pPr>
      <w:r w:rsidRPr="00C87B97">
        <w:rPr>
          <w:rFonts w:ascii="Times New Roman" w:hAnsi="Times New Roman" w:cs="Times New Roman"/>
          <w:sz w:val="24"/>
          <w:szCs w:val="24"/>
        </w:rPr>
        <w:t xml:space="preserve">Острое малокровие наблюдается при потере организмом значительного количества крови. Потеря крови до полутора литров представляет большую опасность для жизни пострадавшего. При остром малокровии пострадавший жалуется на слабость, отмечается бледность, запавшие глаза, пульс слабый и учащенный, больной выглядит осунувшимся, апатичным, на лбу у него выступает холодный пот. В результате потери крови может возникнуть шок. Пострадавший может упасть в обморок и потерять сознание. </w:t>
      </w:r>
    </w:p>
    <w:p w:rsidR="00C87B97" w:rsidRPr="00C87B97" w:rsidRDefault="0034101C" w:rsidP="00C87B97">
      <w:pPr>
        <w:spacing w:after="0"/>
        <w:ind w:firstLine="709"/>
        <w:jc w:val="both"/>
        <w:rPr>
          <w:rFonts w:ascii="Times New Roman" w:hAnsi="Times New Roman" w:cs="Times New Roman"/>
          <w:sz w:val="24"/>
          <w:szCs w:val="24"/>
        </w:rPr>
      </w:pPr>
      <w:r w:rsidRPr="00C87B97">
        <w:rPr>
          <w:rFonts w:ascii="Times New Roman" w:hAnsi="Times New Roman" w:cs="Times New Roman"/>
          <w:sz w:val="24"/>
          <w:szCs w:val="24"/>
        </w:rPr>
        <w:t>В результате уменьшения объема крови в кровеносной системе органы тела страдают из-за недостаточного снабжения организма кислородом. Больше всего это отражается на деятельности мозга и на общем обмене веществ. Несмотря на целый ряд адаптационных защитных механизмов, мозг и гормональная система не в состоянии уравновесить патологические перемены, происходящие в организме. Если и в этой фазе пострадавшему не будет оказана соответствующая помощь, то в результате паралича расположенных в продолговатом мозгу дыхательного и кровеносного центров, обусловленного недостатком кислорода, наступает смерть больного.</w:t>
      </w:r>
    </w:p>
    <w:p w:rsidR="002F2627" w:rsidRDefault="0034101C" w:rsidP="002F2627">
      <w:pPr>
        <w:spacing w:after="0"/>
        <w:ind w:firstLine="709"/>
        <w:jc w:val="center"/>
        <w:rPr>
          <w:rFonts w:ascii="Times New Roman" w:hAnsi="Times New Roman" w:cs="Times New Roman"/>
          <w:sz w:val="24"/>
          <w:szCs w:val="24"/>
        </w:rPr>
      </w:pPr>
      <w:r w:rsidRPr="00C87B97">
        <w:rPr>
          <w:rFonts w:ascii="Times New Roman" w:hAnsi="Times New Roman" w:cs="Times New Roman"/>
          <w:sz w:val="24"/>
          <w:szCs w:val="24"/>
        </w:rPr>
        <w:t>Первая помощь</w:t>
      </w:r>
      <w:r w:rsidR="00C87B97" w:rsidRPr="00C87B97">
        <w:rPr>
          <w:rFonts w:ascii="Times New Roman" w:hAnsi="Times New Roman" w:cs="Times New Roman"/>
          <w:sz w:val="24"/>
          <w:szCs w:val="24"/>
        </w:rPr>
        <w:t>.</w:t>
      </w:r>
    </w:p>
    <w:p w:rsidR="002F2627" w:rsidRDefault="002F2627" w:rsidP="00C87B97">
      <w:pPr>
        <w:spacing w:after="0"/>
        <w:ind w:firstLine="709"/>
        <w:jc w:val="both"/>
        <w:rPr>
          <w:rFonts w:ascii="Times New Roman" w:hAnsi="Times New Roman" w:cs="Times New Roman"/>
          <w:sz w:val="24"/>
          <w:szCs w:val="24"/>
        </w:rPr>
      </w:pPr>
      <w:r>
        <w:rPr>
          <w:rFonts w:ascii="Times New Roman" w:hAnsi="Times New Roman" w:cs="Times New Roman"/>
          <w:sz w:val="24"/>
          <w:szCs w:val="24"/>
        </w:rPr>
        <w:t>Пострадавшего</w:t>
      </w:r>
      <w:r w:rsidR="0034101C" w:rsidRPr="00C87B97">
        <w:rPr>
          <w:rFonts w:ascii="Times New Roman" w:hAnsi="Times New Roman" w:cs="Times New Roman"/>
          <w:sz w:val="24"/>
          <w:szCs w:val="24"/>
        </w:rPr>
        <w:t xml:space="preserve">, потерявшего значительное количество крови, можно спасти, но для этого необходимо срочно принять меры первой помощи. Прежде всего, необходимо остановить кровотечение, если еще не произошло его спонтанного прекращения в результате потери сосудами тонуса, что наблюдается при значительных кровопотерях. </w:t>
      </w:r>
    </w:p>
    <w:p w:rsidR="00C87B97" w:rsidRPr="00C87B97" w:rsidRDefault="0034101C" w:rsidP="00C87B97">
      <w:pPr>
        <w:spacing w:after="0"/>
        <w:ind w:firstLine="709"/>
        <w:jc w:val="both"/>
        <w:rPr>
          <w:rFonts w:ascii="Times New Roman" w:hAnsi="Times New Roman" w:cs="Times New Roman"/>
          <w:sz w:val="24"/>
          <w:szCs w:val="24"/>
        </w:rPr>
      </w:pPr>
      <w:r w:rsidRPr="00C87B97">
        <w:rPr>
          <w:rFonts w:ascii="Times New Roman" w:hAnsi="Times New Roman" w:cs="Times New Roman"/>
          <w:sz w:val="24"/>
          <w:szCs w:val="24"/>
        </w:rPr>
        <w:t xml:space="preserve">Даже если кровотечение прекратилось, на рану следует наложить давящую повязку. Затем пострадавшему расстегивают одежду. При сохранении сознания и отсутствии ранений пищеварительного тракта больного следует напоить чаем. Давать черный кофе в таких случаях не рекомендуется. Затем пострадавшего кладут на спину с несколько опущенной головой, руки и ноги приподнимают и даже подвешивают. Такое положение </w:t>
      </w:r>
      <w:r w:rsidRPr="00C87B97">
        <w:rPr>
          <w:rFonts w:ascii="Times New Roman" w:hAnsi="Times New Roman" w:cs="Times New Roman"/>
          <w:sz w:val="24"/>
          <w:szCs w:val="24"/>
        </w:rPr>
        <w:lastRenderedPageBreak/>
        <w:t>способствует кровенаполнению мозга и тем самым поддерживает его деятельность. После этого пострадавшего необходимо срочно транспортировать в лечебное учреждение.</w:t>
      </w:r>
    </w:p>
    <w:p w:rsidR="002F2627" w:rsidRPr="000E227E" w:rsidRDefault="000E227E" w:rsidP="000E227E">
      <w:pPr>
        <w:spacing w:after="0"/>
        <w:ind w:firstLine="709"/>
        <w:jc w:val="center"/>
        <w:rPr>
          <w:rFonts w:ascii="Times New Roman" w:hAnsi="Times New Roman" w:cs="Times New Roman"/>
          <w:sz w:val="24"/>
        </w:rPr>
      </w:pPr>
      <w:r w:rsidRPr="000E227E">
        <w:rPr>
          <w:rFonts w:ascii="Times New Roman" w:hAnsi="Times New Roman" w:cs="Times New Roman"/>
          <w:sz w:val="24"/>
        </w:rPr>
        <w:t>Вопросы и задания</w:t>
      </w:r>
    </w:p>
    <w:p w:rsidR="002F2627" w:rsidRDefault="0034101C" w:rsidP="000E227E">
      <w:pPr>
        <w:spacing w:after="0"/>
        <w:ind w:firstLine="709"/>
        <w:rPr>
          <w:rFonts w:ascii="Times New Roman" w:hAnsi="Times New Roman" w:cs="Times New Roman"/>
          <w:sz w:val="24"/>
        </w:rPr>
      </w:pPr>
      <w:r w:rsidRPr="000E227E">
        <w:rPr>
          <w:rFonts w:ascii="Times New Roman" w:hAnsi="Times New Roman" w:cs="Times New Roman"/>
          <w:sz w:val="24"/>
        </w:rPr>
        <w:t xml:space="preserve">Задание 1. Изучите теоретическую часть </w:t>
      </w:r>
      <w:r w:rsidR="0081077B">
        <w:rPr>
          <w:rFonts w:ascii="Times New Roman" w:hAnsi="Times New Roman" w:cs="Times New Roman"/>
          <w:sz w:val="24"/>
        </w:rPr>
        <w:t>практической</w:t>
      </w:r>
      <w:r w:rsidRPr="000E227E">
        <w:rPr>
          <w:rFonts w:ascii="Times New Roman" w:hAnsi="Times New Roman" w:cs="Times New Roman"/>
          <w:sz w:val="24"/>
        </w:rPr>
        <w:t xml:space="preserve"> работы. </w:t>
      </w:r>
      <w:r w:rsidR="00A51D78">
        <w:rPr>
          <w:rFonts w:ascii="Times New Roman" w:hAnsi="Times New Roman" w:cs="Times New Roman"/>
          <w:sz w:val="24"/>
        </w:rPr>
        <w:t>Ознакомь</w:t>
      </w:r>
      <w:r w:rsidR="0081077B">
        <w:rPr>
          <w:rFonts w:ascii="Times New Roman" w:hAnsi="Times New Roman" w:cs="Times New Roman"/>
          <w:sz w:val="24"/>
        </w:rPr>
        <w:t>те</w:t>
      </w:r>
      <w:r w:rsidR="00A51D78">
        <w:rPr>
          <w:rFonts w:ascii="Times New Roman" w:hAnsi="Times New Roman" w:cs="Times New Roman"/>
          <w:sz w:val="24"/>
        </w:rPr>
        <w:t>с</w:t>
      </w:r>
      <w:r w:rsidR="0081077B">
        <w:rPr>
          <w:rFonts w:ascii="Times New Roman" w:hAnsi="Times New Roman" w:cs="Times New Roman"/>
          <w:sz w:val="24"/>
        </w:rPr>
        <w:t>ь</w:t>
      </w:r>
      <w:r w:rsidR="00A51D78">
        <w:rPr>
          <w:rFonts w:ascii="Times New Roman" w:hAnsi="Times New Roman" w:cs="Times New Roman"/>
          <w:sz w:val="24"/>
        </w:rPr>
        <w:t xml:space="preserve"> с материалом </w:t>
      </w:r>
      <w:hyperlink r:id="rId7" w:history="1">
        <w:r w:rsidR="00A51D78" w:rsidRPr="004D4EC3">
          <w:rPr>
            <w:rStyle w:val="a7"/>
            <w:rFonts w:ascii="Times New Roman" w:hAnsi="Times New Roman" w:cs="Times New Roman"/>
            <w:sz w:val="24"/>
          </w:rPr>
          <w:t>https://www.youtube.com/watch?v=zFE18uzQE2Y</w:t>
        </w:r>
      </w:hyperlink>
    </w:p>
    <w:p w:rsidR="000E227E" w:rsidRDefault="0034101C" w:rsidP="000E227E">
      <w:pPr>
        <w:spacing w:after="0"/>
        <w:ind w:firstLine="709"/>
        <w:rPr>
          <w:rFonts w:ascii="Times New Roman" w:hAnsi="Times New Roman" w:cs="Times New Roman"/>
          <w:sz w:val="24"/>
        </w:rPr>
      </w:pPr>
      <w:r w:rsidRPr="000E227E">
        <w:rPr>
          <w:rFonts w:ascii="Times New Roman" w:hAnsi="Times New Roman" w:cs="Times New Roman"/>
          <w:sz w:val="24"/>
        </w:rPr>
        <w:t>Заполните таблицу. «Признаки кровотечения»</w:t>
      </w:r>
      <w:r w:rsidR="000E227E">
        <w:rPr>
          <w:rFonts w:ascii="Times New Roman" w:hAnsi="Times New Roman" w:cs="Times New Roman"/>
          <w:sz w:val="24"/>
        </w:rPr>
        <w:t>:</w:t>
      </w:r>
      <w:r w:rsidRPr="000E227E">
        <w:rPr>
          <w:rFonts w:ascii="Times New Roman" w:hAnsi="Times New Roman" w:cs="Times New Roman"/>
          <w:sz w:val="24"/>
        </w:rPr>
        <w:t xml:space="preserve"> </w:t>
      </w:r>
    </w:p>
    <w:p w:rsidR="000E227E" w:rsidRPr="000E227E" w:rsidRDefault="000E227E" w:rsidP="000E227E">
      <w:pPr>
        <w:spacing w:after="0"/>
        <w:ind w:firstLine="709"/>
        <w:rPr>
          <w:rFonts w:ascii="Times New Roman" w:hAnsi="Times New Roman" w:cs="Times New Roman"/>
          <w:sz w:val="24"/>
        </w:rPr>
      </w:pPr>
      <w:r>
        <w:rPr>
          <w:rFonts w:ascii="Times New Roman" w:hAnsi="Times New Roman" w:cs="Times New Roman"/>
          <w:noProof/>
          <w:sz w:val="24"/>
          <w:lang w:eastAsia="ru-RU"/>
        </w:rPr>
        <w:drawing>
          <wp:inline distT="0" distB="0" distL="0" distR="0">
            <wp:extent cx="4815872" cy="4410961"/>
            <wp:effectExtent l="0" t="0" r="381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8163" cy="4413059"/>
                    </a:xfrm>
                    <a:prstGeom prst="rect">
                      <a:avLst/>
                    </a:prstGeom>
                    <a:noFill/>
                    <a:ln>
                      <a:noFill/>
                    </a:ln>
                  </pic:spPr>
                </pic:pic>
              </a:graphicData>
            </a:graphic>
          </wp:inline>
        </w:drawing>
      </w:r>
    </w:p>
    <w:p w:rsidR="000E227E" w:rsidRPr="000E227E" w:rsidRDefault="0034101C" w:rsidP="000E227E">
      <w:pPr>
        <w:spacing w:after="0"/>
        <w:ind w:firstLine="709"/>
        <w:rPr>
          <w:rFonts w:ascii="Times New Roman" w:hAnsi="Times New Roman" w:cs="Times New Roman"/>
          <w:sz w:val="24"/>
        </w:rPr>
      </w:pPr>
      <w:r w:rsidRPr="000E227E">
        <w:rPr>
          <w:rFonts w:ascii="Times New Roman" w:hAnsi="Times New Roman" w:cs="Times New Roman"/>
          <w:sz w:val="24"/>
        </w:rPr>
        <w:t>Задание 3. Решите ситуационные задачи.</w:t>
      </w:r>
    </w:p>
    <w:p w:rsidR="000E227E" w:rsidRPr="000E227E" w:rsidRDefault="0034101C" w:rsidP="000E227E">
      <w:pPr>
        <w:spacing w:after="0"/>
        <w:ind w:firstLine="709"/>
        <w:rPr>
          <w:rFonts w:ascii="Times New Roman" w:hAnsi="Times New Roman" w:cs="Times New Roman"/>
          <w:sz w:val="24"/>
        </w:rPr>
      </w:pPr>
      <w:r w:rsidRPr="000E227E">
        <w:rPr>
          <w:rFonts w:ascii="Times New Roman" w:hAnsi="Times New Roman" w:cs="Times New Roman"/>
          <w:sz w:val="24"/>
        </w:rPr>
        <w:t xml:space="preserve"> 1. Рабочий на производстве получил открытый перелом правого плеча. Пострадавший бледен, холодный пот. Кожные покровы повреждены, из раны бьет пульсирующая струя алой крови</w:t>
      </w:r>
      <w:r w:rsidR="000E227E" w:rsidRPr="000E227E">
        <w:rPr>
          <w:rFonts w:ascii="Times New Roman" w:hAnsi="Times New Roman" w:cs="Times New Roman"/>
          <w:sz w:val="24"/>
        </w:rPr>
        <w:t>.</w:t>
      </w:r>
      <w:r w:rsidRPr="000E227E">
        <w:rPr>
          <w:rFonts w:ascii="Times New Roman" w:hAnsi="Times New Roman" w:cs="Times New Roman"/>
          <w:sz w:val="24"/>
        </w:rPr>
        <w:t xml:space="preserve"> Определите неотложное состояние и составьте алгоритм неотложной помощи</w:t>
      </w:r>
    </w:p>
    <w:p w:rsidR="000E227E" w:rsidRPr="000E227E" w:rsidRDefault="0034101C" w:rsidP="000E227E">
      <w:pPr>
        <w:spacing w:after="0"/>
        <w:ind w:firstLine="709"/>
        <w:rPr>
          <w:rFonts w:ascii="Times New Roman" w:hAnsi="Times New Roman" w:cs="Times New Roman"/>
          <w:sz w:val="24"/>
        </w:rPr>
      </w:pPr>
      <w:r w:rsidRPr="000E227E">
        <w:rPr>
          <w:rFonts w:ascii="Times New Roman" w:hAnsi="Times New Roman" w:cs="Times New Roman"/>
          <w:sz w:val="24"/>
        </w:rPr>
        <w:t xml:space="preserve">2. На ваших глазах грузовой машиной сбит пешеход. Он без сознания, лежит на спине. Его лицо в крови, правая нога неестественно подвернута, а вокруг нее растекается лужа крови. Дыхание шумное, с характерным свистом на вздохе. </w:t>
      </w:r>
    </w:p>
    <w:p w:rsidR="000E227E" w:rsidRPr="000E227E" w:rsidRDefault="0034101C" w:rsidP="00A51D78">
      <w:pPr>
        <w:spacing w:after="0"/>
        <w:ind w:firstLine="709"/>
        <w:jc w:val="both"/>
        <w:rPr>
          <w:rFonts w:ascii="Times New Roman" w:hAnsi="Times New Roman" w:cs="Times New Roman"/>
          <w:sz w:val="24"/>
        </w:rPr>
      </w:pPr>
      <w:r w:rsidRPr="000E227E">
        <w:rPr>
          <w:rFonts w:ascii="Times New Roman" w:hAnsi="Times New Roman" w:cs="Times New Roman"/>
          <w:sz w:val="24"/>
        </w:rPr>
        <w:t xml:space="preserve">Выберите правильные ответы и расположите их в порядке очередности: 1. </w:t>
      </w:r>
      <w:r w:rsidR="0081077B" w:rsidRPr="000E227E">
        <w:rPr>
          <w:rFonts w:ascii="Times New Roman" w:hAnsi="Times New Roman" w:cs="Times New Roman"/>
          <w:sz w:val="24"/>
        </w:rPr>
        <w:t>Н</w:t>
      </w:r>
      <w:r w:rsidRPr="000E227E">
        <w:rPr>
          <w:rFonts w:ascii="Times New Roman" w:hAnsi="Times New Roman" w:cs="Times New Roman"/>
          <w:sz w:val="24"/>
        </w:rPr>
        <w:t xml:space="preserve">аложить импровизированную шину на правую ногу 2. </w:t>
      </w:r>
      <w:r w:rsidR="0081077B" w:rsidRPr="000E227E">
        <w:rPr>
          <w:rFonts w:ascii="Times New Roman" w:hAnsi="Times New Roman" w:cs="Times New Roman"/>
          <w:sz w:val="24"/>
        </w:rPr>
        <w:t>В</w:t>
      </w:r>
      <w:r w:rsidRPr="000E227E">
        <w:rPr>
          <w:rFonts w:ascii="Times New Roman" w:hAnsi="Times New Roman" w:cs="Times New Roman"/>
          <w:sz w:val="24"/>
        </w:rPr>
        <w:t xml:space="preserve">ытереть лицо от крови и подложить под голову подушку 3. </w:t>
      </w:r>
      <w:r w:rsidR="0081077B" w:rsidRPr="000E227E">
        <w:rPr>
          <w:rFonts w:ascii="Times New Roman" w:hAnsi="Times New Roman" w:cs="Times New Roman"/>
          <w:sz w:val="24"/>
        </w:rPr>
        <w:t>П</w:t>
      </w:r>
      <w:r w:rsidRPr="000E227E">
        <w:rPr>
          <w:rFonts w:ascii="Times New Roman" w:hAnsi="Times New Roman" w:cs="Times New Roman"/>
          <w:sz w:val="24"/>
        </w:rPr>
        <w:t xml:space="preserve">овернуть пострадавшего на живот 4. </w:t>
      </w:r>
      <w:r w:rsidR="0081077B" w:rsidRPr="000E227E">
        <w:rPr>
          <w:rFonts w:ascii="Times New Roman" w:hAnsi="Times New Roman" w:cs="Times New Roman"/>
          <w:sz w:val="24"/>
        </w:rPr>
        <w:t>О</w:t>
      </w:r>
      <w:r w:rsidRPr="000E227E">
        <w:rPr>
          <w:rFonts w:ascii="Times New Roman" w:hAnsi="Times New Roman" w:cs="Times New Roman"/>
          <w:sz w:val="24"/>
        </w:rPr>
        <w:t xml:space="preserve">чистить ротовую полость от слизи и крови 5. </w:t>
      </w:r>
      <w:r w:rsidR="0081077B" w:rsidRPr="000E227E">
        <w:rPr>
          <w:rFonts w:ascii="Times New Roman" w:hAnsi="Times New Roman" w:cs="Times New Roman"/>
          <w:sz w:val="24"/>
        </w:rPr>
        <w:t>У</w:t>
      </w:r>
      <w:r w:rsidRPr="000E227E">
        <w:rPr>
          <w:rFonts w:ascii="Times New Roman" w:hAnsi="Times New Roman" w:cs="Times New Roman"/>
          <w:sz w:val="24"/>
        </w:rPr>
        <w:t xml:space="preserve">бедиться в наличии пульса на сонной артерии 6. </w:t>
      </w:r>
      <w:r w:rsidR="0081077B" w:rsidRPr="000E227E">
        <w:rPr>
          <w:rFonts w:ascii="Times New Roman" w:hAnsi="Times New Roman" w:cs="Times New Roman"/>
          <w:sz w:val="24"/>
        </w:rPr>
        <w:t>Н</w:t>
      </w:r>
      <w:r w:rsidRPr="000E227E">
        <w:rPr>
          <w:rFonts w:ascii="Times New Roman" w:hAnsi="Times New Roman" w:cs="Times New Roman"/>
          <w:sz w:val="24"/>
        </w:rPr>
        <w:t xml:space="preserve">аложить стерильную повязку на кровоточащую рану 7. </w:t>
      </w:r>
      <w:r w:rsidR="0081077B" w:rsidRPr="000E227E">
        <w:rPr>
          <w:rFonts w:ascii="Times New Roman" w:hAnsi="Times New Roman" w:cs="Times New Roman"/>
          <w:sz w:val="24"/>
        </w:rPr>
        <w:t>О</w:t>
      </w:r>
      <w:r w:rsidRPr="000E227E">
        <w:rPr>
          <w:rFonts w:ascii="Times New Roman" w:hAnsi="Times New Roman" w:cs="Times New Roman"/>
          <w:sz w:val="24"/>
        </w:rPr>
        <w:t xml:space="preserve">ттащить пострадавшего с проезжей части на безопасное место 8. </w:t>
      </w:r>
      <w:r w:rsidR="0081077B" w:rsidRPr="000E227E">
        <w:rPr>
          <w:rFonts w:ascii="Times New Roman" w:hAnsi="Times New Roman" w:cs="Times New Roman"/>
          <w:sz w:val="24"/>
        </w:rPr>
        <w:t>В</w:t>
      </w:r>
      <w:r w:rsidRPr="000E227E">
        <w:rPr>
          <w:rFonts w:ascii="Times New Roman" w:hAnsi="Times New Roman" w:cs="Times New Roman"/>
          <w:sz w:val="24"/>
        </w:rPr>
        <w:t xml:space="preserve">ызвать скорую помощь 9. </w:t>
      </w:r>
      <w:r w:rsidR="0081077B" w:rsidRPr="000E227E">
        <w:rPr>
          <w:rFonts w:ascii="Times New Roman" w:hAnsi="Times New Roman" w:cs="Times New Roman"/>
          <w:sz w:val="24"/>
        </w:rPr>
        <w:t>О</w:t>
      </w:r>
      <w:r w:rsidRPr="000E227E">
        <w:rPr>
          <w:rFonts w:ascii="Times New Roman" w:hAnsi="Times New Roman" w:cs="Times New Roman"/>
          <w:sz w:val="24"/>
        </w:rPr>
        <w:t xml:space="preserve">ставить пострадавшего на месте и ждать прибытия скорой помощи 10. </w:t>
      </w:r>
      <w:r w:rsidR="0081077B" w:rsidRPr="000E227E">
        <w:rPr>
          <w:rFonts w:ascii="Times New Roman" w:hAnsi="Times New Roman" w:cs="Times New Roman"/>
          <w:sz w:val="24"/>
        </w:rPr>
        <w:t>Н</w:t>
      </w:r>
      <w:r w:rsidRPr="000E227E">
        <w:rPr>
          <w:rFonts w:ascii="Times New Roman" w:hAnsi="Times New Roman" w:cs="Times New Roman"/>
          <w:sz w:val="24"/>
        </w:rPr>
        <w:t xml:space="preserve">аложить кровоостанавливающие жгуты </w:t>
      </w:r>
    </w:p>
    <w:p w:rsidR="000E227E" w:rsidRPr="000E227E" w:rsidRDefault="0034101C" w:rsidP="000E227E">
      <w:pPr>
        <w:spacing w:after="0"/>
        <w:ind w:firstLine="709"/>
        <w:rPr>
          <w:rFonts w:ascii="Times New Roman" w:hAnsi="Times New Roman" w:cs="Times New Roman"/>
          <w:sz w:val="24"/>
        </w:rPr>
      </w:pPr>
      <w:r w:rsidRPr="000E227E">
        <w:rPr>
          <w:rFonts w:ascii="Times New Roman" w:hAnsi="Times New Roman" w:cs="Times New Roman"/>
          <w:sz w:val="24"/>
        </w:rPr>
        <w:t xml:space="preserve">Вопросы: </w:t>
      </w:r>
    </w:p>
    <w:p w:rsidR="000E227E" w:rsidRPr="000E227E" w:rsidRDefault="0034101C" w:rsidP="000E227E">
      <w:pPr>
        <w:spacing w:after="0"/>
        <w:ind w:firstLine="709"/>
        <w:rPr>
          <w:rFonts w:ascii="Times New Roman" w:hAnsi="Times New Roman" w:cs="Times New Roman"/>
          <w:sz w:val="24"/>
        </w:rPr>
      </w:pPr>
      <w:r w:rsidRPr="000E227E">
        <w:rPr>
          <w:rFonts w:ascii="Times New Roman" w:hAnsi="Times New Roman" w:cs="Times New Roman"/>
          <w:sz w:val="24"/>
        </w:rPr>
        <w:t>1. Классификация кровотечений</w:t>
      </w:r>
    </w:p>
    <w:p w:rsidR="000E227E" w:rsidRPr="000E227E" w:rsidRDefault="0034101C" w:rsidP="000E227E">
      <w:pPr>
        <w:spacing w:after="0"/>
        <w:ind w:firstLine="709"/>
        <w:rPr>
          <w:rFonts w:ascii="Times New Roman" w:hAnsi="Times New Roman" w:cs="Times New Roman"/>
          <w:sz w:val="24"/>
        </w:rPr>
      </w:pPr>
      <w:r w:rsidRPr="000E227E">
        <w:rPr>
          <w:rFonts w:ascii="Times New Roman" w:hAnsi="Times New Roman" w:cs="Times New Roman"/>
          <w:sz w:val="24"/>
        </w:rPr>
        <w:lastRenderedPageBreak/>
        <w:t>2. Субъективные и объективные признаки кровотечений</w:t>
      </w:r>
    </w:p>
    <w:p w:rsidR="000E227E" w:rsidRPr="000E227E" w:rsidRDefault="0034101C" w:rsidP="000E227E">
      <w:pPr>
        <w:spacing w:after="0"/>
        <w:ind w:firstLine="709"/>
        <w:rPr>
          <w:rFonts w:ascii="Times New Roman" w:hAnsi="Times New Roman" w:cs="Times New Roman"/>
          <w:sz w:val="24"/>
        </w:rPr>
      </w:pPr>
      <w:r w:rsidRPr="000E227E">
        <w:rPr>
          <w:rFonts w:ascii="Times New Roman" w:hAnsi="Times New Roman" w:cs="Times New Roman"/>
          <w:sz w:val="24"/>
        </w:rPr>
        <w:t xml:space="preserve"> 3. Самопроизвольная остановка кровотечений </w:t>
      </w:r>
    </w:p>
    <w:p w:rsidR="000E227E" w:rsidRPr="000E227E" w:rsidRDefault="0034101C" w:rsidP="000E227E">
      <w:pPr>
        <w:spacing w:after="0"/>
        <w:ind w:firstLine="709"/>
        <w:rPr>
          <w:rFonts w:ascii="Times New Roman" w:hAnsi="Times New Roman" w:cs="Times New Roman"/>
          <w:sz w:val="24"/>
        </w:rPr>
      </w:pPr>
      <w:r w:rsidRPr="000E227E">
        <w:rPr>
          <w:rFonts w:ascii="Times New Roman" w:hAnsi="Times New Roman" w:cs="Times New Roman"/>
          <w:sz w:val="24"/>
        </w:rPr>
        <w:t>4. Временная остановка кровотечений</w:t>
      </w:r>
    </w:p>
    <w:p w:rsidR="000E227E" w:rsidRPr="000E227E" w:rsidRDefault="0034101C" w:rsidP="000E227E">
      <w:pPr>
        <w:spacing w:after="0"/>
        <w:ind w:firstLine="709"/>
        <w:rPr>
          <w:rFonts w:ascii="Times New Roman" w:hAnsi="Times New Roman" w:cs="Times New Roman"/>
          <w:sz w:val="24"/>
        </w:rPr>
      </w:pPr>
      <w:r w:rsidRPr="000E227E">
        <w:rPr>
          <w:rFonts w:ascii="Times New Roman" w:hAnsi="Times New Roman" w:cs="Times New Roman"/>
          <w:sz w:val="24"/>
        </w:rPr>
        <w:t xml:space="preserve"> 5. Окончательная остановка кровотечений</w:t>
      </w:r>
    </w:p>
    <w:p w:rsidR="000E227E" w:rsidRPr="000E227E" w:rsidRDefault="0034101C" w:rsidP="000E227E">
      <w:pPr>
        <w:spacing w:after="0"/>
        <w:ind w:firstLine="709"/>
        <w:rPr>
          <w:rFonts w:ascii="Times New Roman" w:hAnsi="Times New Roman" w:cs="Times New Roman"/>
          <w:sz w:val="24"/>
        </w:rPr>
      </w:pPr>
      <w:r w:rsidRPr="000E227E">
        <w:rPr>
          <w:rFonts w:ascii="Times New Roman" w:hAnsi="Times New Roman" w:cs="Times New Roman"/>
          <w:sz w:val="24"/>
        </w:rPr>
        <w:t xml:space="preserve"> 6. Остановка венозного кровотечения </w:t>
      </w:r>
    </w:p>
    <w:p w:rsidR="000E227E" w:rsidRPr="000E227E" w:rsidRDefault="0034101C" w:rsidP="000E227E">
      <w:pPr>
        <w:spacing w:after="0"/>
        <w:ind w:firstLine="709"/>
        <w:rPr>
          <w:rFonts w:ascii="Times New Roman" w:hAnsi="Times New Roman" w:cs="Times New Roman"/>
          <w:sz w:val="24"/>
        </w:rPr>
      </w:pPr>
      <w:r w:rsidRPr="000E227E">
        <w:rPr>
          <w:rFonts w:ascii="Times New Roman" w:hAnsi="Times New Roman" w:cs="Times New Roman"/>
          <w:sz w:val="24"/>
        </w:rPr>
        <w:t xml:space="preserve">7. </w:t>
      </w:r>
      <w:proofErr w:type="spellStart"/>
      <w:r w:rsidRPr="000E227E">
        <w:rPr>
          <w:rFonts w:ascii="Times New Roman" w:hAnsi="Times New Roman" w:cs="Times New Roman"/>
          <w:sz w:val="24"/>
        </w:rPr>
        <w:t>Останвока</w:t>
      </w:r>
      <w:proofErr w:type="spellEnd"/>
      <w:r w:rsidRPr="000E227E">
        <w:rPr>
          <w:rFonts w:ascii="Times New Roman" w:hAnsi="Times New Roman" w:cs="Times New Roman"/>
          <w:sz w:val="24"/>
        </w:rPr>
        <w:t xml:space="preserve"> капиллярного кровотечения</w:t>
      </w:r>
    </w:p>
    <w:p w:rsidR="000E227E" w:rsidRPr="000E227E" w:rsidRDefault="0034101C" w:rsidP="000E227E">
      <w:pPr>
        <w:spacing w:after="0"/>
        <w:ind w:firstLine="709"/>
        <w:rPr>
          <w:rFonts w:ascii="Times New Roman" w:hAnsi="Times New Roman" w:cs="Times New Roman"/>
          <w:sz w:val="24"/>
        </w:rPr>
      </w:pPr>
      <w:r w:rsidRPr="000E227E">
        <w:rPr>
          <w:rFonts w:ascii="Times New Roman" w:hAnsi="Times New Roman" w:cs="Times New Roman"/>
          <w:sz w:val="24"/>
        </w:rPr>
        <w:t xml:space="preserve"> 8. Остановка артериального кровотечения </w:t>
      </w:r>
    </w:p>
    <w:p w:rsidR="000E227E" w:rsidRPr="000E227E" w:rsidRDefault="0034101C" w:rsidP="000E227E">
      <w:pPr>
        <w:spacing w:after="0"/>
        <w:ind w:firstLine="709"/>
        <w:rPr>
          <w:rFonts w:ascii="Times New Roman" w:hAnsi="Times New Roman" w:cs="Times New Roman"/>
          <w:sz w:val="24"/>
        </w:rPr>
      </w:pPr>
      <w:r w:rsidRPr="000E227E">
        <w:rPr>
          <w:rFonts w:ascii="Times New Roman" w:hAnsi="Times New Roman" w:cs="Times New Roman"/>
          <w:sz w:val="24"/>
        </w:rPr>
        <w:t xml:space="preserve">9. Первая помощь при кровотечении из легких </w:t>
      </w:r>
    </w:p>
    <w:p w:rsidR="000E227E" w:rsidRPr="000E227E" w:rsidRDefault="0034101C" w:rsidP="000E227E">
      <w:pPr>
        <w:spacing w:after="0"/>
        <w:ind w:firstLine="709"/>
        <w:rPr>
          <w:rFonts w:ascii="Times New Roman" w:hAnsi="Times New Roman" w:cs="Times New Roman"/>
          <w:sz w:val="24"/>
        </w:rPr>
      </w:pPr>
      <w:r w:rsidRPr="000E227E">
        <w:rPr>
          <w:rFonts w:ascii="Times New Roman" w:hAnsi="Times New Roman" w:cs="Times New Roman"/>
          <w:sz w:val="24"/>
        </w:rPr>
        <w:t xml:space="preserve">10. Первая помощь при кровотечении из пищеварительного тракта </w:t>
      </w:r>
    </w:p>
    <w:p w:rsidR="006841A7" w:rsidRDefault="0034101C" w:rsidP="000E227E">
      <w:pPr>
        <w:spacing w:after="0"/>
        <w:ind w:firstLine="709"/>
        <w:rPr>
          <w:rFonts w:ascii="Times New Roman" w:hAnsi="Times New Roman" w:cs="Times New Roman"/>
          <w:sz w:val="24"/>
        </w:rPr>
      </w:pPr>
      <w:r w:rsidRPr="000E227E">
        <w:rPr>
          <w:rFonts w:ascii="Times New Roman" w:hAnsi="Times New Roman" w:cs="Times New Roman"/>
          <w:sz w:val="24"/>
        </w:rPr>
        <w:t>11. Последствия потери крови для организма. Первая помощь</w:t>
      </w:r>
    </w:p>
    <w:p w:rsidR="007740ED" w:rsidRDefault="007740ED" w:rsidP="000E227E">
      <w:pPr>
        <w:spacing w:after="0"/>
        <w:ind w:firstLine="709"/>
        <w:rPr>
          <w:rFonts w:ascii="Times New Roman" w:hAnsi="Times New Roman" w:cs="Times New Roman"/>
          <w:sz w:val="24"/>
        </w:rPr>
      </w:pPr>
    </w:p>
    <w:p w:rsidR="007740ED" w:rsidRPr="0080361F" w:rsidRDefault="007740ED" w:rsidP="007740ED">
      <w:pPr>
        <w:spacing w:after="0"/>
        <w:ind w:firstLine="709"/>
        <w:jc w:val="center"/>
        <w:rPr>
          <w:rFonts w:ascii="Times New Roman" w:hAnsi="Times New Roman" w:cs="Times New Roman"/>
          <w:b/>
        </w:rPr>
      </w:pPr>
      <w:r w:rsidRPr="0080361F">
        <w:rPr>
          <w:rFonts w:ascii="Times New Roman" w:hAnsi="Times New Roman" w:cs="Times New Roman"/>
          <w:b/>
        </w:rPr>
        <w:t>Использование средств индивидуальной защиты</w:t>
      </w:r>
    </w:p>
    <w:p w:rsidR="007740ED" w:rsidRPr="007740ED" w:rsidRDefault="007740ED" w:rsidP="007740ED">
      <w:pPr>
        <w:spacing w:after="0"/>
        <w:ind w:firstLine="709"/>
        <w:jc w:val="center"/>
        <w:rPr>
          <w:rFonts w:ascii="Times New Roman" w:hAnsi="Times New Roman" w:cs="Times New Roman"/>
        </w:rPr>
      </w:pPr>
    </w:p>
    <w:p w:rsidR="007740ED" w:rsidRPr="007740ED" w:rsidRDefault="007740ED" w:rsidP="007740ED">
      <w:pPr>
        <w:spacing w:after="0"/>
        <w:ind w:firstLine="709"/>
        <w:jc w:val="both"/>
        <w:rPr>
          <w:rFonts w:ascii="Times New Roman" w:hAnsi="Times New Roman" w:cs="Times New Roman"/>
        </w:rPr>
      </w:pPr>
      <w:proofErr w:type="gramStart"/>
      <w:r w:rsidRPr="007740ED">
        <w:rPr>
          <w:rFonts w:ascii="Times New Roman" w:hAnsi="Times New Roman" w:cs="Times New Roman"/>
        </w:rPr>
        <w:t>Цель</w:t>
      </w:r>
      <w:r>
        <w:rPr>
          <w:rFonts w:ascii="Times New Roman" w:hAnsi="Times New Roman" w:cs="Times New Roman"/>
        </w:rPr>
        <w:t xml:space="preserve">: </w:t>
      </w:r>
      <w:r w:rsidRPr="007740ED">
        <w:rPr>
          <w:rFonts w:ascii="Times New Roman" w:hAnsi="Times New Roman" w:cs="Times New Roman"/>
        </w:rPr>
        <w:t xml:space="preserve"> </w:t>
      </w:r>
      <w:r w:rsidRPr="003A1AB8">
        <w:rPr>
          <w:rFonts w:ascii="Times New Roman" w:hAnsi="Times New Roman" w:cs="Times New Roman"/>
        </w:rPr>
        <w:t>Научиться</w:t>
      </w:r>
      <w:proofErr w:type="gramEnd"/>
      <w:r w:rsidRPr="003A1AB8">
        <w:rPr>
          <w:rFonts w:ascii="Times New Roman" w:hAnsi="Times New Roman" w:cs="Times New Roman"/>
        </w:rPr>
        <w:t xml:space="preserve"> различать средства </w:t>
      </w:r>
      <w:r w:rsidR="003A1AB8" w:rsidRPr="003A1AB8">
        <w:rPr>
          <w:rFonts w:ascii="Times New Roman" w:hAnsi="Times New Roman" w:cs="Times New Roman"/>
        </w:rPr>
        <w:t xml:space="preserve">индивидуальной </w:t>
      </w:r>
      <w:r w:rsidRPr="003A1AB8">
        <w:rPr>
          <w:rFonts w:ascii="Times New Roman" w:hAnsi="Times New Roman" w:cs="Times New Roman"/>
        </w:rPr>
        <w:t>защиты по</w:t>
      </w:r>
      <w:r w:rsidR="003A1AB8" w:rsidRPr="003A1AB8">
        <w:rPr>
          <w:rFonts w:ascii="Times New Roman" w:hAnsi="Times New Roman" w:cs="Times New Roman"/>
        </w:rPr>
        <w:t xml:space="preserve"> области</w:t>
      </w:r>
      <w:r w:rsidRPr="003A1AB8">
        <w:rPr>
          <w:rFonts w:ascii="Times New Roman" w:hAnsi="Times New Roman" w:cs="Times New Roman"/>
        </w:rPr>
        <w:t xml:space="preserve"> их применени</w:t>
      </w:r>
      <w:r w:rsidR="003A1AB8" w:rsidRPr="003A1AB8">
        <w:rPr>
          <w:rFonts w:ascii="Times New Roman" w:hAnsi="Times New Roman" w:cs="Times New Roman"/>
        </w:rPr>
        <w:t>я, классифицировать СИЗ органов дыхания</w:t>
      </w:r>
      <w:r w:rsidRPr="003A1AB8">
        <w:rPr>
          <w:rFonts w:ascii="Times New Roman" w:hAnsi="Times New Roman" w:cs="Times New Roman"/>
        </w:rPr>
        <w:t>.</w:t>
      </w:r>
    </w:p>
    <w:p w:rsidR="007740ED" w:rsidRDefault="007740ED" w:rsidP="007740ED">
      <w:pPr>
        <w:spacing w:after="0"/>
        <w:ind w:left="707" w:firstLine="2"/>
        <w:jc w:val="center"/>
        <w:rPr>
          <w:rFonts w:ascii="Times New Roman" w:hAnsi="Times New Roman" w:cs="Times New Roman"/>
        </w:rPr>
      </w:pPr>
    </w:p>
    <w:p w:rsidR="007740ED" w:rsidRPr="007740ED" w:rsidRDefault="007740ED" w:rsidP="007740ED">
      <w:pPr>
        <w:spacing w:after="0"/>
        <w:ind w:left="707" w:firstLine="2"/>
        <w:jc w:val="center"/>
        <w:rPr>
          <w:rFonts w:ascii="Times New Roman" w:hAnsi="Times New Roman" w:cs="Times New Roman"/>
        </w:rPr>
      </w:pPr>
      <w:r>
        <w:rPr>
          <w:rFonts w:ascii="Times New Roman" w:hAnsi="Times New Roman" w:cs="Times New Roman"/>
        </w:rPr>
        <w:t>Т</w:t>
      </w:r>
      <w:r w:rsidRPr="007740ED">
        <w:rPr>
          <w:rFonts w:ascii="Times New Roman" w:hAnsi="Times New Roman" w:cs="Times New Roman"/>
        </w:rPr>
        <w:t>еоретическ</w:t>
      </w:r>
      <w:r>
        <w:rPr>
          <w:rFonts w:ascii="Times New Roman" w:hAnsi="Times New Roman" w:cs="Times New Roman"/>
        </w:rPr>
        <w:t>ая</w:t>
      </w:r>
      <w:r w:rsidRPr="007740ED">
        <w:rPr>
          <w:rFonts w:ascii="Times New Roman" w:hAnsi="Times New Roman" w:cs="Times New Roman"/>
        </w:rPr>
        <w:t xml:space="preserve"> </w:t>
      </w:r>
      <w:r>
        <w:rPr>
          <w:rFonts w:ascii="Times New Roman" w:hAnsi="Times New Roman" w:cs="Times New Roman"/>
        </w:rPr>
        <w:t>часть</w:t>
      </w:r>
    </w:p>
    <w:p w:rsidR="007740ED" w:rsidRPr="00894385" w:rsidRDefault="007740ED" w:rsidP="007740ED">
      <w:pPr>
        <w:spacing w:after="0"/>
        <w:ind w:firstLine="709"/>
        <w:jc w:val="both"/>
        <w:rPr>
          <w:rFonts w:ascii="Times New Roman" w:hAnsi="Times New Roman" w:cs="Times New Roman"/>
          <w:sz w:val="24"/>
        </w:rPr>
      </w:pPr>
      <w:r w:rsidRPr="00894385">
        <w:rPr>
          <w:rFonts w:ascii="Times New Roman" w:hAnsi="Times New Roman" w:cs="Times New Roman"/>
          <w:sz w:val="24"/>
        </w:rPr>
        <w:t>Состав и назначение средств индивидуальной защиты (СИЗ).</w:t>
      </w:r>
    </w:p>
    <w:p w:rsidR="007740ED" w:rsidRPr="00894385" w:rsidRDefault="007740ED" w:rsidP="007740ED">
      <w:pPr>
        <w:spacing w:after="0"/>
        <w:ind w:firstLine="709"/>
        <w:jc w:val="both"/>
        <w:rPr>
          <w:rFonts w:ascii="Times New Roman" w:hAnsi="Times New Roman" w:cs="Times New Roman"/>
          <w:sz w:val="24"/>
        </w:rPr>
      </w:pPr>
      <w:r w:rsidRPr="00894385">
        <w:rPr>
          <w:rFonts w:ascii="Times New Roman" w:hAnsi="Times New Roman" w:cs="Times New Roman"/>
          <w:sz w:val="24"/>
        </w:rPr>
        <w:t xml:space="preserve">СИЗ предназначены для защиты людей от попадания внутрь организма </w:t>
      </w:r>
      <w:r w:rsidR="0081077B">
        <w:rPr>
          <w:rFonts w:ascii="Times New Roman" w:hAnsi="Times New Roman" w:cs="Times New Roman"/>
          <w:sz w:val="24"/>
        </w:rPr>
        <w:t>–</w:t>
      </w:r>
      <w:r w:rsidRPr="00894385">
        <w:rPr>
          <w:rFonts w:ascii="Times New Roman" w:hAnsi="Times New Roman" w:cs="Times New Roman"/>
          <w:sz w:val="24"/>
        </w:rPr>
        <w:t xml:space="preserve"> на кожные покровы и одежду радиоактивных и отравляющих веществ, а также бактериальных средств.</w:t>
      </w:r>
      <w:r w:rsidR="003F58BC" w:rsidRPr="00894385">
        <w:rPr>
          <w:sz w:val="24"/>
        </w:rPr>
        <w:t xml:space="preserve"> </w:t>
      </w:r>
      <w:r w:rsidR="003F58BC" w:rsidRPr="00894385">
        <w:rPr>
          <w:rFonts w:ascii="Times New Roman" w:hAnsi="Times New Roman" w:cs="Times New Roman"/>
          <w:sz w:val="24"/>
        </w:rPr>
        <w:t xml:space="preserve">Обеспечению СИЗ подлежит население, проживающее на территориях в пределах границ зон: защитных мероприятий, устанавливаемых вокруг комплекса объектов по хранению и уничтожению химического оружия; возможного радиоактивного и химического загрязнения (заражения), устанавливаемых вокруг </w:t>
      </w:r>
      <w:proofErr w:type="spellStart"/>
      <w:r w:rsidR="003F58BC" w:rsidRPr="00894385">
        <w:rPr>
          <w:rFonts w:ascii="Times New Roman" w:hAnsi="Times New Roman" w:cs="Times New Roman"/>
          <w:sz w:val="24"/>
        </w:rPr>
        <w:t>радиационно</w:t>
      </w:r>
      <w:proofErr w:type="spellEnd"/>
      <w:r w:rsidR="003F58BC" w:rsidRPr="00894385">
        <w:rPr>
          <w:rFonts w:ascii="Times New Roman" w:hAnsi="Times New Roman" w:cs="Times New Roman"/>
          <w:sz w:val="24"/>
        </w:rPr>
        <w:t xml:space="preserve">, </w:t>
      </w:r>
      <w:proofErr w:type="spellStart"/>
      <w:r w:rsidR="003F58BC" w:rsidRPr="00894385">
        <w:rPr>
          <w:rFonts w:ascii="Times New Roman" w:hAnsi="Times New Roman" w:cs="Times New Roman"/>
          <w:sz w:val="24"/>
        </w:rPr>
        <w:t>ядерно</w:t>
      </w:r>
      <w:proofErr w:type="spellEnd"/>
      <w:r w:rsidR="003F58BC" w:rsidRPr="00894385">
        <w:rPr>
          <w:rFonts w:ascii="Times New Roman" w:hAnsi="Times New Roman" w:cs="Times New Roman"/>
          <w:sz w:val="24"/>
        </w:rPr>
        <w:t xml:space="preserve"> и химически опасных объектов. СИЗ для населения включают в себя средства индивидуальной защиты органов дыхания и медицинские средства индивидуальной защиты.</w:t>
      </w:r>
    </w:p>
    <w:p w:rsidR="007740ED" w:rsidRPr="00894385" w:rsidRDefault="007740ED" w:rsidP="007740ED">
      <w:pPr>
        <w:spacing w:after="0"/>
        <w:ind w:firstLine="709"/>
        <w:jc w:val="both"/>
        <w:rPr>
          <w:rFonts w:ascii="Times New Roman" w:hAnsi="Times New Roman" w:cs="Times New Roman"/>
          <w:sz w:val="24"/>
        </w:rPr>
      </w:pPr>
      <w:r w:rsidRPr="00894385">
        <w:rPr>
          <w:rFonts w:ascii="Times New Roman" w:hAnsi="Times New Roman" w:cs="Times New Roman"/>
          <w:sz w:val="24"/>
        </w:rPr>
        <w:t>СИЗ подразделяется на средства защиты органов дыхания и средства защиты кожи.</w:t>
      </w:r>
    </w:p>
    <w:p w:rsidR="007740ED" w:rsidRPr="00894385" w:rsidRDefault="007740ED" w:rsidP="007740ED">
      <w:pPr>
        <w:spacing w:after="0"/>
        <w:ind w:firstLine="709"/>
        <w:jc w:val="both"/>
        <w:rPr>
          <w:rFonts w:ascii="Times New Roman" w:hAnsi="Times New Roman" w:cs="Times New Roman"/>
          <w:sz w:val="24"/>
        </w:rPr>
      </w:pPr>
      <w:r w:rsidRPr="00894385">
        <w:rPr>
          <w:rFonts w:ascii="Times New Roman" w:hAnsi="Times New Roman" w:cs="Times New Roman"/>
          <w:sz w:val="24"/>
        </w:rPr>
        <w:t>К средствам защиты органов дыхания относятся:</w:t>
      </w:r>
    </w:p>
    <w:p w:rsidR="007740ED" w:rsidRPr="00894385" w:rsidRDefault="007740ED" w:rsidP="007740ED">
      <w:pPr>
        <w:pStyle w:val="a3"/>
        <w:numPr>
          <w:ilvl w:val="0"/>
          <w:numId w:val="3"/>
        </w:numPr>
        <w:spacing w:after="0"/>
        <w:ind w:left="0" w:hanging="11"/>
        <w:jc w:val="both"/>
        <w:rPr>
          <w:rFonts w:ascii="Times New Roman" w:hAnsi="Times New Roman" w:cs="Times New Roman"/>
          <w:sz w:val="24"/>
        </w:rPr>
      </w:pPr>
      <w:r w:rsidRPr="00894385">
        <w:rPr>
          <w:rFonts w:ascii="Times New Roman" w:hAnsi="Times New Roman" w:cs="Times New Roman"/>
          <w:sz w:val="24"/>
        </w:rPr>
        <w:t>противогазы (фильтрующие  и изолирующие);</w:t>
      </w:r>
    </w:p>
    <w:p w:rsidR="007740ED" w:rsidRPr="00894385" w:rsidRDefault="007740ED" w:rsidP="007740ED">
      <w:pPr>
        <w:pStyle w:val="a3"/>
        <w:numPr>
          <w:ilvl w:val="0"/>
          <w:numId w:val="3"/>
        </w:numPr>
        <w:spacing w:after="0"/>
        <w:ind w:left="0" w:hanging="11"/>
        <w:jc w:val="both"/>
        <w:rPr>
          <w:rFonts w:ascii="Times New Roman" w:hAnsi="Times New Roman" w:cs="Times New Roman"/>
          <w:sz w:val="24"/>
        </w:rPr>
      </w:pPr>
      <w:r w:rsidRPr="00894385">
        <w:rPr>
          <w:rFonts w:ascii="Times New Roman" w:hAnsi="Times New Roman" w:cs="Times New Roman"/>
          <w:sz w:val="24"/>
        </w:rPr>
        <w:t>респираторы;</w:t>
      </w:r>
    </w:p>
    <w:p w:rsidR="007740ED" w:rsidRPr="00894385" w:rsidRDefault="007740ED" w:rsidP="007740ED">
      <w:pPr>
        <w:pStyle w:val="a3"/>
        <w:numPr>
          <w:ilvl w:val="0"/>
          <w:numId w:val="3"/>
        </w:numPr>
        <w:spacing w:after="0"/>
        <w:ind w:left="0" w:hanging="11"/>
        <w:jc w:val="both"/>
        <w:rPr>
          <w:rFonts w:ascii="Times New Roman" w:hAnsi="Times New Roman" w:cs="Times New Roman"/>
          <w:sz w:val="24"/>
        </w:rPr>
      </w:pPr>
      <w:proofErr w:type="spellStart"/>
      <w:r w:rsidRPr="00894385">
        <w:rPr>
          <w:rFonts w:ascii="Times New Roman" w:hAnsi="Times New Roman" w:cs="Times New Roman"/>
          <w:sz w:val="24"/>
        </w:rPr>
        <w:t>противопыльные</w:t>
      </w:r>
      <w:proofErr w:type="spellEnd"/>
      <w:r w:rsidRPr="00894385">
        <w:rPr>
          <w:rFonts w:ascii="Times New Roman" w:hAnsi="Times New Roman" w:cs="Times New Roman"/>
          <w:sz w:val="24"/>
        </w:rPr>
        <w:t xml:space="preserve"> тканевые маски ПТМ-1</w:t>
      </w:r>
    </w:p>
    <w:p w:rsidR="007740ED" w:rsidRPr="00894385" w:rsidRDefault="007740ED" w:rsidP="007740ED">
      <w:pPr>
        <w:pStyle w:val="a3"/>
        <w:numPr>
          <w:ilvl w:val="0"/>
          <w:numId w:val="3"/>
        </w:numPr>
        <w:spacing w:after="0"/>
        <w:ind w:left="0" w:hanging="11"/>
        <w:jc w:val="both"/>
        <w:rPr>
          <w:rFonts w:ascii="Times New Roman" w:hAnsi="Times New Roman" w:cs="Times New Roman"/>
          <w:sz w:val="24"/>
        </w:rPr>
      </w:pPr>
      <w:r w:rsidRPr="00894385">
        <w:rPr>
          <w:rFonts w:ascii="Times New Roman" w:hAnsi="Times New Roman" w:cs="Times New Roman"/>
          <w:sz w:val="24"/>
        </w:rPr>
        <w:t>важно-марлевые повязки.</w:t>
      </w:r>
    </w:p>
    <w:p w:rsidR="007740ED" w:rsidRPr="00894385" w:rsidRDefault="007740ED" w:rsidP="007740ED">
      <w:pPr>
        <w:spacing w:after="0"/>
        <w:ind w:firstLine="709"/>
        <w:jc w:val="both"/>
        <w:rPr>
          <w:rFonts w:ascii="Times New Roman" w:hAnsi="Times New Roman" w:cs="Times New Roman"/>
          <w:sz w:val="24"/>
        </w:rPr>
      </w:pPr>
      <w:r w:rsidRPr="00894385">
        <w:rPr>
          <w:rFonts w:ascii="Times New Roman" w:hAnsi="Times New Roman" w:cs="Times New Roman"/>
          <w:sz w:val="24"/>
        </w:rPr>
        <w:t>К средствам защиты кожи относятся:</w:t>
      </w:r>
    </w:p>
    <w:p w:rsidR="007740ED" w:rsidRPr="00894385" w:rsidRDefault="007740ED" w:rsidP="003F58BC">
      <w:pPr>
        <w:pStyle w:val="a3"/>
        <w:numPr>
          <w:ilvl w:val="0"/>
          <w:numId w:val="4"/>
        </w:numPr>
        <w:spacing w:after="0"/>
        <w:ind w:hanging="720"/>
        <w:jc w:val="both"/>
        <w:rPr>
          <w:rFonts w:ascii="Times New Roman" w:hAnsi="Times New Roman" w:cs="Times New Roman"/>
          <w:sz w:val="24"/>
        </w:rPr>
      </w:pPr>
      <w:r w:rsidRPr="00894385">
        <w:rPr>
          <w:rFonts w:ascii="Times New Roman" w:hAnsi="Times New Roman" w:cs="Times New Roman"/>
          <w:sz w:val="24"/>
        </w:rPr>
        <w:t>защитные комплекты</w:t>
      </w:r>
    </w:p>
    <w:p w:rsidR="007740ED" w:rsidRPr="00894385" w:rsidRDefault="007740ED" w:rsidP="003F58BC">
      <w:pPr>
        <w:pStyle w:val="a3"/>
        <w:numPr>
          <w:ilvl w:val="0"/>
          <w:numId w:val="4"/>
        </w:numPr>
        <w:spacing w:after="0"/>
        <w:ind w:hanging="720"/>
        <w:jc w:val="both"/>
        <w:rPr>
          <w:rFonts w:ascii="Times New Roman" w:hAnsi="Times New Roman" w:cs="Times New Roman"/>
          <w:sz w:val="24"/>
        </w:rPr>
      </w:pPr>
      <w:proofErr w:type="gramStart"/>
      <w:r w:rsidRPr="00894385">
        <w:rPr>
          <w:rFonts w:ascii="Times New Roman" w:hAnsi="Times New Roman" w:cs="Times New Roman"/>
          <w:sz w:val="24"/>
        </w:rPr>
        <w:t>комбинезоны и костюмы</w:t>
      </w:r>
      <w:proofErr w:type="gramEnd"/>
      <w:r w:rsidRPr="00894385">
        <w:rPr>
          <w:rFonts w:ascii="Times New Roman" w:hAnsi="Times New Roman" w:cs="Times New Roman"/>
          <w:sz w:val="24"/>
        </w:rPr>
        <w:t xml:space="preserve"> изготовленные из специальной прорезиненной ткани;</w:t>
      </w:r>
    </w:p>
    <w:p w:rsidR="007740ED" w:rsidRPr="00894385" w:rsidRDefault="007740ED" w:rsidP="003F58BC">
      <w:pPr>
        <w:pStyle w:val="a3"/>
        <w:numPr>
          <w:ilvl w:val="0"/>
          <w:numId w:val="4"/>
        </w:numPr>
        <w:spacing w:after="0"/>
        <w:ind w:hanging="720"/>
        <w:jc w:val="both"/>
        <w:rPr>
          <w:rFonts w:ascii="Times New Roman" w:hAnsi="Times New Roman" w:cs="Times New Roman"/>
          <w:sz w:val="24"/>
        </w:rPr>
      </w:pPr>
      <w:r w:rsidRPr="00894385">
        <w:rPr>
          <w:rFonts w:ascii="Times New Roman" w:hAnsi="Times New Roman" w:cs="Times New Roman"/>
          <w:sz w:val="24"/>
        </w:rPr>
        <w:t>накидки;</w:t>
      </w:r>
    </w:p>
    <w:p w:rsidR="007740ED" w:rsidRPr="00894385" w:rsidRDefault="007740ED" w:rsidP="003F58BC">
      <w:pPr>
        <w:pStyle w:val="a3"/>
        <w:numPr>
          <w:ilvl w:val="0"/>
          <w:numId w:val="4"/>
        </w:numPr>
        <w:spacing w:after="0"/>
        <w:ind w:hanging="720"/>
        <w:jc w:val="both"/>
        <w:rPr>
          <w:rFonts w:ascii="Times New Roman" w:hAnsi="Times New Roman" w:cs="Times New Roman"/>
          <w:sz w:val="24"/>
        </w:rPr>
      </w:pPr>
      <w:r w:rsidRPr="00894385">
        <w:rPr>
          <w:rFonts w:ascii="Times New Roman" w:hAnsi="Times New Roman" w:cs="Times New Roman"/>
          <w:sz w:val="24"/>
        </w:rPr>
        <w:t>резиновые сапоги и перчатки;</w:t>
      </w:r>
    </w:p>
    <w:p w:rsidR="007740ED" w:rsidRPr="00894385" w:rsidRDefault="007740ED" w:rsidP="003F58BC">
      <w:pPr>
        <w:pStyle w:val="a3"/>
        <w:numPr>
          <w:ilvl w:val="0"/>
          <w:numId w:val="4"/>
        </w:numPr>
        <w:spacing w:after="0"/>
        <w:ind w:hanging="720"/>
        <w:jc w:val="both"/>
        <w:rPr>
          <w:rFonts w:ascii="Times New Roman" w:hAnsi="Times New Roman" w:cs="Times New Roman"/>
          <w:sz w:val="24"/>
        </w:rPr>
      </w:pPr>
      <w:r w:rsidRPr="00894385">
        <w:rPr>
          <w:rFonts w:ascii="Times New Roman" w:hAnsi="Times New Roman" w:cs="Times New Roman"/>
          <w:sz w:val="24"/>
        </w:rPr>
        <w:t>различные подручные средства.</w:t>
      </w:r>
    </w:p>
    <w:p w:rsidR="007740ED" w:rsidRPr="00894385" w:rsidRDefault="007740ED" w:rsidP="007740ED">
      <w:pPr>
        <w:spacing w:after="0"/>
        <w:ind w:firstLine="709"/>
        <w:jc w:val="both"/>
        <w:rPr>
          <w:rFonts w:ascii="Times New Roman" w:hAnsi="Times New Roman" w:cs="Times New Roman"/>
          <w:sz w:val="24"/>
        </w:rPr>
      </w:pPr>
      <w:r w:rsidRPr="00894385">
        <w:rPr>
          <w:rFonts w:ascii="Times New Roman" w:hAnsi="Times New Roman" w:cs="Times New Roman"/>
          <w:sz w:val="24"/>
        </w:rPr>
        <w:t>По принципу защиты СИЗ делятся на: фильтрующие</w:t>
      </w:r>
      <w:r w:rsidR="003F58BC" w:rsidRPr="00894385">
        <w:rPr>
          <w:rFonts w:ascii="Times New Roman" w:hAnsi="Times New Roman" w:cs="Times New Roman"/>
          <w:sz w:val="24"/>
        </w:rPr>
        <w:t xml:space="preserve"> и</w:t>
      </w:r>
      <w:r w:rsidRPr="00894385">
        <w:rPr>
          <w:rFonts w:ascii="Times New Roman" w:hAnsi="Times New Roman" w:cs="Times New Roman"/>
          <w:sz w:val="24"/>
        </w:rPr>
        <w:t xml:space="preserve"> изолирующие.</w:t>
      </w:r>
    </w:p>
    <w:p w:rsidR="007740ED" w:rsidRPr="00894385" w:rsidRDefault="007740ED" w:rsidP="003F58BC">
      <w:pPr>
        <w:spacing w:after="0"/>
        <w:jc w:val="both"/>
        <w:rPr>
          <w:rFonts w:ascii="Times New Roman" w:hAnsi="Times New Roman" w:cs="Times New Roman"/>
          <w:sz w:val="24"/>
        </w:rPr>
      </w:pPr>
      <w:r w:rsidRPr="00894385">
        <w:rPr>
          <w:rFonts w:ascii="Times New Roman" w:hAnsi="Times New Roman" w:cs="Times New Roman"/>
          <w:sz w:val="24"/>
        </w:rPr>
        <w:t>По способу изготовления СИЗ делятся на средства:</w:t>
      </w:r>
    </w:p>
    <w:p w:rsidR="007740ED" w:rsidRPr="00894385" w:rsidRDefault="007740ED" w:rsidP="003F58BC">
      <w:pPr>
        <w:pStyle w:val="a3"/>
        <w:numPr>
          <w:ilvl w:val="0"/>
          <w:numId w:val="5"/>
        </w:numPr>
        <w:spacing w:after="0"/>
        <w:ind w:hanging="720"/>
        <w:jc w:val="both"/>
        <w:rPr>
          <w:rFonts w:ascii="Times New Roman" w:hAnsi="Times New Roman" w:cs="Times New Roman"/>
          <w:sz w:val="24"/>
        </w:rPr>
      </w:pPr>
      <w:r w:rsidRPr="00894385">
        <w:rPr>
          <w:rFonts w:ascii="Times New Roman" w:hAnsi="Times New Roman" w:cs="Times New Roman"/>
          <w:sz w:val="24"/>
        </w:rPr>
        <w:t>изготовленные промышленностью,</w:t>
      </w:r>
    </w:p>
    <w:p w:rsidR="007740ED" w:rsidRPr="00894385" w:rsidRDefault="007740ED" w:rsidP="003F58BC">
      <w:pPr>
        <w:pStyle w:val="a3"/>
        <w:numPr>
          <w:ilvl w:val="0"/>
          <w:numId w:val="5"/>
        </w:numPr>
        <w:spacing w:after="0"/>
        <w:ind w:hanging="720"/>
        <w:jc w:val="both"/>
        <w:rPr>
          <w:rFonts w:ascii="Times New Roman" w:hAnsi="Times New Roman" w:cs="Times New Roman"/>
          <w:sz w:val="24"/>
        </w:rPr>
      </w:pPr>
      <w:r w:rsidRPr="00894385">
        <w:rPr>
          <w:rFonts w:ascii="Times New Roman" w:hAnsi="Times New Roman" w:cs="Times New Roman"/>
          <w:sz w:val="24"/>
        </w:rPr>
        <w:t>простейшие,</w:t>
      </w:r>
    </w:p>
    <w:p w:rsidR="007740ED" w:rsidRPr="00894385" w:rsidRDefault="007740ED" w:rsidP="003F58BC">
      <w:pPr>
        <w:pStyle w:val="a3"/>
        <w:numPr>
          <w:ilvl w:val="0"/>
          <w:numId w:val="5"/>
        </w:numPr>
        <w:spacing w:after="0"/>
        <w:ind w:hanging="720"/>
        <w:jc w:val="both"/>
        <w:rPr>
          <w:rFonts w:ascii="Times New Roman" w:hAnsi="Times New Roman" w:cs="Times New Roman"/>
          <w:sz w:val="24"/>
        </w:rPr>
      </w:pPr>
      <w:r w:rsidRPr="00894385">
        <w:rPr>
          <w:rFonts w:ascii="Times New Roman" w:hAnsi="Times New Roman" w:cs="Times New Roman"/>
          <w:sz w:val="24"/>
        </w:rPr>
        <w:t>изготовленные населением из подручных материалов.</w:t>
      </w:r>
    </w:p>
    <w:p w:rsidR="00894385" w:rsidRDefault="00894385" w:rsidP="00425FE0">
      <w:pPr>
        <w:spacing w:after="0"/>
        <w:ind w:firstLine="709"/>
        <w:jc w:val="center"/>
        <w:rPr>
          <w:rFonts w:ascii="Times New Roman" w:hAnsi="Times New Roman" w:cs="Times New Roman"/>
        </w:rPr>
      </w:pPr>
    </w:p>
    <w:p w:rsidR="003F58BC" w:rsidRDefault="007740ED" w:rsidP="00425FE0">
      <w:pPr>
        <w:spacing w:after="0"/>
        <w:ind w:firstLine="709"/>
        <w:jc w:val="center"/>
        <w:rPr>
          <w:rFonts w:ascii="Times New Roman" w:hAnsi="Times New Roman" w:cs="Times New Roman"/>
        </w:rPr>
      </w:pPr>
      <w:r w:rsidRPr="007740ED">
        <w:rPr>
          <w:rFonts w:ascii="Times New Roman" w:hAnsi="Times New Roman" w:cs="Times New Roman"/>
        </w:rPr>
        <w:t>Фильтрующие противогазы ГП-5(ГП-5</w:t>
      </w:r>
      <w:r w:rsidR="003F58BC">
        <w:rPr>
          <w:rFonts w:ascii="Times New Roman" w:hAnsi="Times New Roman" w:cs="Times New Roman"/>
        </w:rPr>
        <w:t>или ГП-7).</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4"/>
        <w:gridCol w:w="4927"/>
      </w:tblGrid>
      <w:tr w:rsidR="003F58BC" w:rsidTr="00425FE0">
        <w:tc>
          <w:tcPr>
            <w:tcW w:w="4644" w:type="dxa"/>
          </w:tcPr>
          <w:p w:rsidR="003F58BC" w:rsidRDefault="003F58BC" w:rsidP="00425FE0">
            <w:pPr>
              <w:ind w:right="2355"/>
              <w:jc w:val="center"/>
              <w:rPr>
                <w:rFonts w:ascii="Times New Roman" w:hAnsi="Times New Roman" w:cs="Times New Roman"/>
              </w:rPr>
            </w:pPr>
            <w:r>
              <w:rPr>
                <w:noProof/>
                <w:lang w:eastAsia="ru-RU"/>
              </w:rPr>
              <w:lastRenderedPageBreak/>
              <w:drawing>
                <wp:inline distT="0" distB="0" distL="0" distR="0" wp14:anchorId="4D7BDCF8" wp14:editId="23D8FBC6">
                  <wp:extent cx="2724150" cy="2619375"/>
                  <wp:effectExtent l="0" t="0" r="0" b="9525"/>
                  <wp:docPr id="4" name="Рисунок 4" descr="http://www.glavpozhsnab.ru/userfiles/catalogitem/big/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lavpozhsnab.ru/userfiles/catalogitem/big/130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4150" cy="2619375"/>
                          </a:xfrm>
                          <a:prstGeom prst="rect">
                            <a:avLst/>
                          </a:prstGeom>
                          <a:noFill/>
                          <a:ln>
                            <a:noFill/>
                          </a:ln>
                        </pic:spPr>
                      </pic:pic>
                    </a:graphicData>
                  </a:graphic>
                </wp:inline>
              </w:drawing>
            </w:r>
          </w:p>
          <w:p w:rsidR="00425FE0" w:rsidRPr="00425FE0" w:rsidRDefault="00425FE0" w:rsidP="00425FE0">
            <w:pPr>
              <w:ind w:right="2355"/>
              <w:jc w:val="right"/>
              <w:rPr>
                <w:rFonts w:ascii="Times New Roman" w:hAnsi="Times New Roman" w:cs="Times New Roman"/>
                <w:b/>
              </w:rPr>
            </w:pPr>
            <w:r w:rsidRPr="00425FE0">
              <w:rPr>
                <w:rFonts w:ascii="Times New Roman" w:hAnsi="Times New Roman" w:cs="Times New Roman"/>
                <w:b/>
                <w:sz w:val="24"/>
              </w:rPr>
              <w:t>1</w:t>
            </w:r>
          </w:p>
        </w:tc>
        <w:tc>
          <w:tcPr>
            <w:tcW w:w="4927" w:type="dxa"/>
          </w:tcPr>
          <w:p w:rsidR="003F58BC" w:rsidRDefault="00425FE0" w:rsidP="00425FE0">
            <w:pPr>
              <w:ind w:left="34"/>
              <w:jc w:val="center"/>
            </w:pPr>
            <w:r>
              <w:object w:dxaOrig="4005" w:dyaOrig="48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3.25pt;height:210pt" o:ole="">
                  <v:imagedata r:id="rId10" o:title=""/>
                </v:shape>
                <o:OLEObject Type="Embed" ProgID="PBrush" ShapeID="_x0000_i1025" DrawAspect="Content" ObjectID="_1716726359" r:id="rId11"/>
              </w:object>
            </w:r>
          </w:p>
          <w:p w:rsidR="00425FE0" w:rsidRPr="00425FE0" w:rsidRDefault="00425FE0" w:rsidP="00425FE0">
            <w:pPr>
              <w:jc w:val="center"/>
              <w:rPr>
                <w:rFonts w:ascii="Times New Roman" w:hAnsi="Times New Roman" w:cs="Times New Roman"/>
                <w:b/>
              </w:rPr>
            </w:pPr>
            <w:r w:rsidRPr="00425FE0">
              <w:rPr>
                <w:rFonts w:ascii="Times New Roman" w:hAnsi="Times New Roman" w:cs="Times New Roman"/>
                <w:b/>
                <w:sz w:val="24"/>
              </w:rPr>
              <w:t>2</w:t>
            </w:r>
          </w:p>
        </w:tc>
      </w:tr>
    </w:tbl>
    <w:p w:rsidR="003F58BC" w:rsidRDefault="00425FE0" w:rsidP="00425FE0">
      <w:pPr>
        <w:spacing w:after="0"/>
        <w:jc w:val="center"/>
        <w:rPr>
          <w:rFonts w:ascii="Times New Roman" w:hAnsi="Times New Roman" w:cs="Times New Roman"/>
        </w:rPr>
      </w:pPr>
      <w:r>
        <w:rPr>
          <w:rFonts w:ascii="Times New Roman" w:hAnsi="Times New Roman" w:cs="Times New Roman"/>
        </w:rPr>
        <w:t>Рисунок 2. – Противогаз ГП-5 (1) и ГП-7(2).</w:t>
      </w:r>
    </w:p>
    <w:p w:rsidR="007740ED" w:rsidRPr="00894385" w:rsidRDefault="007740ED" w:rsidP="007740ED">
      <w:pPr>
        <w:spacing w:after="0"/>
        <w:ind w:firstLine="709"/>
        <w:jc w:val="both"/>
        <w:rPr>
          <w:rFonts w:ascii="Times New Roman" w:hAnsi="Times New Roman" w:cs="Times New Roman"/>
          <w:sz w:val="24"/>
        </w:rPr>
      </w:pPr>
      <w:r w:rsidRPr="00894385">
        <w:rPr>
          <w:rFonts w:ascii="Times New Roman" w:hAnsi="Times New Roman" w:cs="Times New Roman"/>
          <w:sz w:val="24"/>
        </w:rPr>
        <w:t>ГП-5 предназначен для защиты человека от попадания в органы дыхания, на глаза и лицо радиоактивных,</w:t>
      </w:r>
      <w:r w:rsidR="003F58BC" w:rsidRPr="00894385">
        <w:rPr>
          <w:rFonts w:ascii="Times New Roman" w:hAnsi="Times New Roman" w:cs="Times New Roman"/>
          <w:sz w:val="24"/>
        </w:rPr>
        <w:t xml:space="preserve"> </w:t>
      </w:r>
      <w:r w:rsidRPr="00894385">
        <w:rPr>
          <w:rFonts w:ascii="Times New Roman" w:hAnsi="Times New Roman" w:cs="Times New Roman"/>
          <w:sz w:val="24"/>
        </w:rPr>
        <w:t>о</w:t>
      </w:r>
      <w:r w:rsidR="003F58BC" w:rsidRPr="00894385">
        <w:rPr>
          <w:rFonts w:ascii="Times New Roman" w:hAnsi="Times New Roman" w:cs="Times New Roman"/>
          <w:sz w:val="24"/>
        </w:rPr>
        <w:t>т</w:t>
      </w:r>
      <w:r w:rsidRPr="00894385">
        <w:rPr>
          <w:rFonts w:ascii="Times New Roman" w:hAnsi="Times New Roman" w:cs="Times New Roman"/>
          <w:sz w:val="24"/>
        </w:rPr>
        <w:t xml:space="preserve">равляющих </w:t>
      </w:r>
      <w:r w:rsidR="003F58BC" w:rsidRPr="00894385">
        <w:rPr>
          <w:rFonts w:ascii="Times New Roman" w:hAnsi="Times New Roman" w:cs="Times New Roman"/>
          <w:sz w:val="24"/>
        </w:rPr>
        <w:t>веществ</w:t>
      </w:r>
      <w:r w:rsidRPr="00894385">
        <w:rPr>
          <w:rFonts w:ascii="Times New Roman" w:hAnsi="Times New Roman" w:cs="Times New Roman"/>
          <w:sz w:val="24"/>
        </w:rPr>
        <w:t xml:space="preserve"> и АХОВ, бактериальных средств.</w:t>
      </w:r>
    </w:p>
    <w:p w:rsidR="007740ED" w:rsidRPr="00894385" w:rsidRDefault="007740ED" w:rsidP="007740ED">
      <w:pPr>
        <w:spacing w:after="0"/>
        <w:ind w:firstLine="709"/>
        <w:jc w:val="both"/>
        <w:rPr>
          <w:rFonts w:ascii="Times New Roman" w:hAnsi="Times New Roman" w:cs="Times New Roman"/>
          <w:sz w:val="24"/>
        </w:rPr>
      </w:pPr>
      <w:r w:rsidRPr="00894385">
        <w:rPr>
          <w:rFonts w:ascii="Times New Roman" w:hAnsi="Times New Roman" w:cs="Times New Roman"/>
          <w:sz w:val="24"/>
        </w:rPr>
        <w:t xml:space="preserve">ГП-7 защищает от многих отравляющих и </w:t>
      </w:r>
      <w:proofErr w:type="spellStart"/>
      <w:r w:rsidRPr="00894385">
        <w:rPr>
          <w:rFonts w:ascii="Times New Roman" w:hAnsi="Times New Roman" w:cs="Times New Roman"/>
          <w:sz w:val="24"/>
        </w:rPr>
        <w:t>аврийно</w:t>
      </w:r>
      <w:proofErr w:type="spellEnd"/>
      <w:r w:rsidRPr="00894385">
        <w:rPr>
          <w:rFonts w:ascii="Times New Roman" w:hAnsi="Times New Roman" w:cs="Times New Roman"/>
          <w:sz w:val="24"/>
        </w:rPr>
        <w:t xml:space="preserve"> химически опасных веществ (АХОВ), радиоактивной пыли и бактериальных средств.</w:t>
      </w:r>
    </w:p>
    <w:p w:rsidR="007740ED" w:rsidRPr="00894385" w:rsidRDefault="007740ED" w:rsidP="007740ED">
      <w:pPr>
        <w:spacing w:after="0"/>
        <w:ind w:firstLine="709"/>
        <w:jc w:val="both"/>
        <w:rPr>
          <w:rFonts w:ascii="Times New Roman" w:hAnsi="Times New Roman" w:cs="Times New Roman"/>
          <w:sz w:val="24"/>
        </w:rPr>
      </w:pPr>
      <w:r w:rsidRPr="00894385">
        <w:rPr>
          <w:rFonts w:ascii="Times New Roman" w:hAnsi="Times New Roman" w:cs="Times New Roman"/>
          <w:sz w:val="24"/>
        </w:rPr>
        <w:t>Дополнительные патроны (ДП) созданы для защиты от АХОВ</w:t>
      </w:r>
      <w:r w:rsidR="00425FE0" w:rsidRPr="00894385">
        <w:rPr>
          <w:rFonts w:ascii="Times New Roman" w:hAnsi="Times New Roman" w:cs="Times New Roman"/>
          <w:sz w:val="24"/>
        </w:rPr>
        <w:t xml:space="preserve"> –</w:t>
      </w:r>
      <w:r w:rsidRPr="00894385">
        <w:rPr>
          <w:rFonts w:ascii="Times New Roman" w:hAnsi="Times New Roman" w:cs="Times New Roman"/>
          <w:sz w:val="24"/>
        </w:rPr>
        <w:t xml:space="preserve"> хлор</w:t>
      </w:r>
      <w:r w:rsidR="00425FE0" w:rsidRPr="00894385">
        <w:rPr>
          <w:rFonts w:ascii="Times New Roman" w:hAnsi="Times New Roman" w:cs="Times New Roman"/>
          <w:sz w:val="24"/>
        </w:rPr>
        <w:t>а</w:t>
      </w:r>
      <w:r w:rsidRPr="00894385">
        <w:rPr>
          <w:rFonts w:ascii="Times New Roman" w:hAnsi="Times New Roman" w:cs="Times New Roman"/>
          <w:sz w:val="24"/>
        </w:rPr>
        <w:t>, сероводород</w:t>
      </w:r>
      <w:r w:rsidR="00425FE0" w:rsidRPr="00894385">
        <w:rPr>
          <w:rFonts w:ascii="Times New Roman" w:hAnsi="Times New Roman" w:cs="Times New Roman"/>
          <w:sz w:val="24"/>
        </w:rPr>
        <w:t>а</w:t>
      </w:r>
      <w:r w:rsidRPr="00894385">
        <w:rPr>
          <w:rFonts w:ascii="Times New Roman" w:hAnsi="Times New Roman" w:cs="Times New Roman"/>
          <w:sz w:val="24"/>
        </w:rPr>
        <w:t>, сернист</w:t>
      </w:r>
      <w:r w:rsidR="00425FE0" w:rsidRPr="00894385">
        <w:rPr>
          <w:rFonts w:ascii="Times New Roman" w:hAnsi="Times New Roman" w:cs="Times New Roman"/>
          <w:sz w:val="24"/>
        </w:rPr>
        <w:t xml:space="preserve">ого </w:t>
      </w:r>
      <w:r w:rsidRPr="00894385">
        <w:rPr>
          <w:rFonts w:ascii="Times New Roman" w:hAnsi="Times New Roman" w:cs="Times New Roman"/>
          <w:sz w:val="24"/>
        </w:rPr>
        <w:t>газ</w:t>
      </w:r>
      <w:r w:rsidR="00425FE0" w:rsidRPr="00894385">
        <w:rPr>
          <w:rFonts w:ascii="Times New Roman" w:hAnsi="Times New Roman" w:cs="Times New Roman"/>
          <w:sz w:val="24"/>
        </w:rPr>
        <w:t>а</w:t>
      </w:r>
      <w:r w:rsidRPr="00894385">
        <w:rPr>
          <w:rFonts w:ascii="Times New Roman" w:hAnsi="Times New Roman" w:cs="Times New Roman"/>
          <w:sz w:val="24"/>
        </w:rPr>
        <w:t>, солян</w:t>
      </w:r>
      <w:r w:rsidR="00425FE0" w:rsidRPr="00894385">
        <w:rPr>
          <w:rFonts w:ascii="Times New Roman" w:hAnsi="Times New Roman" w:cs="Times New Roman"/>
          <w:sz w:val="24"/>
        </w:rPr>
        <w:t xml:space="preserve">ой </w:t>
      </w:r>
      <w:r w:rsidRPr="00894385">
        <w:rPr>
          <w:rFonts w:ascii="Times New Roman" w:hAnsi="Times New Roman" w:cs="Times New Roman"/>
          <w:sz w:val="24"/>
        </w:rPr>
        <w:t>кислот</w:t>
      </w:r>
      <w:r w:rsidR="00425FE0" w:rsidRPr="00894385">
        <w:rPr>
          <w:rFonts w:ascii="Times New Roman" w:hAnsi="Times New Roman" w:cs="Times New Roman"/>
          <w:sz w:val="24"/>
        </w:rPr>
        <w:t>ы</w:t>
      </w:r>
      <w:r w:rsidRPr="00894385">
        <w:rPr>
          <w:rFonts w:ascii="Times New Roman" w:hAnsi="Times New Roman" w:cs="Times New Roman"/>
          <w:sz w:val="24"/>
        </w:rPr>
        <w:t>, синильн</w:t>
      </w:r>
      <w:r w:rsidR="00425FE0" w:rsidRPr="00894385">
        <w:rPr>
          <w:rFonts w:ascii="Times New Roman" w:hAnsi="Times New Roman" w:cs="Times New Roman"/>
          <w:sz w:val="24"/>
        </w:rPr>
        <w:t>ой</w:t>
      </w:r>
      <w:r w:rsidRPr="00894385">
        <w:rPr>
          <w:rFonts w:ascii="Times New Roman" w:hAnsi="Times New Roman" w:cs="Times New Roman"/>
          <w:sz w:val="24"/>
        </w:rPr>
        <w:t xml:space="preserve"> кислот</w:t>
      </w:r>
      <w:r w:rsidR="00425FE0" w:rsidRPr="00894385">
        <w:rPr>
          <w:rFonts w:ascii="Times New Roman" w:hAnsi="Times New Roman" w:cs="Times New Roman"/>
          <w:sz w:val="24"/>
        </w:rPr>
        <w:t>ы</w:t>
      </w:r>
      <w:r w:rsidRPr="00894385">
        <w:rPr>
          <w:rFonts w:ascii="Times New Roman" w:hAnsi="Times New Roman" w:cs="Times New Roman"/>
          <w:sz w:val="24"/>
        </w:rPr>
        <w:t>, фенол</w:t>
      </w:r>
      <w:r w:rsidR="00425FE0" w:rsidRPr="00894385">
        <w:rPr>
          <w:rFonts w:ascii="Times New Roman" w:hAnsi="Times New Roman" w:cs="Times New Roman"/>
          <w:sz w:val="24"/>
        </w:rPr>
        <w:t>а</w:t>
      </w:r>
      <w:r w:rsidRPr="00894385">
        <w:rPr>
          <w:rFonts w:ascii="Times New Roman" w:hAnsi="Times New Roman" w:cs="Times New Roman"/>
          <w:sz w:val="24"/>
        </w:rPr>
        <w:t>, свинц</w:t>
      </w:r>
      <w:r w:rsidR="00425FE0" w:rsidRPr="00894385">
        <w:rPr>
          <w:rFonts w:ascii="Times New Roman" w:hAnsi="Times New Roman" w:cs="Times New Roman"/>
          <w:sz w:val="24"/>
        </w:rPr>
        <w:t>а</w:t>
      </w:r>
      <w:r w:rsidRPr="00894385">
        <w:rPr>
          <w:rFonts w:ascii="Times New Roman" w:hAnsi="Times New Roman" w:cs="Times New Roman"/>
          <w:sz w:val="24"/>
        </w:rPr>
        <w:t>.</w:t>
      </w:r>
    </w:p>
    <w:p w:rsidR="00425FE0" w:rsidRDefault="00425FE0" w:rsidP="007740ED">
      <w:pPr>
        <w:spacing w:after="0"/>
        <w:ind w:firstLine="709"/>
        <w:jc w:val="both"/>
        <w:rPr>
          <w:rFonts w:ascii="Times New Roman" w:hAnsi="Times New Roman" w:cs="Times New Roman"/>
        </w:rPr>
      </w:pPr>
    </w:p>
    <w:p w:rsidR="00425FE0" w:rsidRDefault="00425FE0" w:rsidP="00425FE0">
      <w:pPr>
        <w:spacing w:after="0"/>
        <w:jc w:val="center"/>
        <w:rPr>
          <w:rFonts w:ascii="Times New Roman" w:hAnsi="Times New Roman" w:cs="Times New Roman"/>
        </w:rPr>
      </w:pPr>
      <w:r w:rsidRPr="00425FE0">
        <w:rPr>
          <w:rFonts w:ascii="Times New Roman" w:hAnsi="Times New Roman" w:cs="Times New Roman"/>
          <w:noProof/>
          <w:lang w:eastAsia="ru-RU"/>
        </w:rPr>
        <mc:AlternateContent>
          <mc:Choice Requires="wps">
            <w:drawing>
              <wp:inline distT="0" distB="0" distL="0" distR="0">
                <wp:extent cx="304800" cy="304800"/>
                <wp:effectExtent l="0" t="0" r="0" b="0"/>
                <wp:docPr id="10" name="Прямоугольник 10" descr="https://s0.slide-share.ru/s_slide/5e8485c03657d9e567fd57afa19a9f4c/117e793b-daf2-4700-9291-5b3c59e26b27.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58DF64" id="Прямоугольник 10" o:spid="_x0000_s1026" alt="https://s0.slide-share.ru/s_slide/5e8485c03657d9e567fd57afa19a9f4c/117e793b-daf2-4700-9291-5b3c59e26b27.jpe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JpnaEgy&#10;AwAAPwYAAA4AAAAAAAAAAAAAAAAALgIAAGRycy9lMm9Eb2MueG1sUEsBAi0AFAAGAAgAAAAhAEyg&#10;6SzYAAAAAwEAAA8AAAAAAAAAAAAAAAAAjAUAAGRycy9kb3ducmV2LnhtbFBLBQYAAAAABAAEAPMA&#10;AACRBgAAAAA=&#10;" filled="f" stroked="f">
                <o:lock v:ext="edit" aspectratio="t"/>
                <w10:anchorlock/>
              </v:rect>
            </w:pict>
          </mc:Fallback>
        </mc:AlternateContent>
      </w:r>
      <w:r>
        <w:rPr>
          <w:rFonts w:ascii="Times New Roman" w:hAnsi="Times New Roman" w:cs="Times New Roman"/>
          <w:noProof/>
          <w:lang w:eastAsia="ru-RU"/>
        </w:rPr>
        <w:drawing>
          <wp:inline distT="0" distB="0" distL="0" distR="0">
            <wp:extent cx="4596862" cy="3445802"/>
            <wp:effectExtent l="0" t="0" r="0"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96540" cy="3445561"/>
                    </a:xfrm>
                    <a:prstGeom prst="rect">
                      <a:avLst/>
                    </a:prstGeom>
                    <a:noFill/>
                    <a:ln>
                      <a:noFill/>
                    </a:ln>
                  </pic:spPr>
                </pic:pic>
              </a:graphicData>
            </a:graphic>
          </wp:inline>
        </w:drawing>
      </w:r>
    </w:p>
    <w:p w:rsidR="00425FE0" w:rsidRPr="00247D00" w:rsidRDefault="00894385" w:rsidP="00894385">
      <w:pPr>
        <w:spacing w:after="0"/>
        <w:jc w:val="center"/>
        <w:rPr>
          <w:rFonts w:ascii="Times New Roman" w:hAnsi="Times New Roman" w:cs="Times New Roman"/>
          <w:sz w:val="24"/>
        </w:rPr>
      </w:pPr>
      <w:r w:rsidRPr="00247D00">
        <w:rPr>
          <w:rFonts w:ascii="Times New Roman" w:hAnsi="Times New Roman" w:cs="Times New Roman"/>
          <w:sz w:val="24"/>
        </w:rPr>
        <w:t>Рисунок 3. – Дополнительные патроны к гражданским противогазам</w:t>
      </w:r>
    </w:p>
    <w:p w:rsidR="007740ED" w:rsidRPr="00894385" w:rsidRDefault="007740ED" w:rsidP="007740ED">
      <w:pPr>
        <w:spacing w:after="0"/>
        <w:ind w:firstLine="709"/>
        <w:jc w:val="both"/>
        <w:rPr>
          <w:rFonts w:ascii="Times New Roman" w:hAnsi="Times New Roman" w:cs="Times New Roman"/>
          <w:sz w:val="24"/>
        </w:rPr>
      </w:pPr>
      <w:r w:rsidRPr="00894385">
        <w:rPr>
          <w:rFonts w:ascii="Times New Roman" w:hAnsi="Times New Roman" w:cs="Times New Roman"/>
          <w:sz w:val="24"/>
        </w:rPr>
        <w:t>Внутри патрона ДПГ-1</w:t>
      </w:r>
      <w:r w:rsidR="00894385" w:rsidRPr="00894385">
        <w:rPr>
          <w:rFonts w:ascii="Times New Roman" w:hAnsi="Times New Roman" w:cs="Times New Roman"/>
          <w:sz w:val="24"/>
        </w:rPr>
        <w:t xml:space="preserve"> находятся </w:t>
      </w:r>
      <w:r w:rsidRPr="00894385">
        <w:rPr>
          <w:rFonts w:ascii="Times New Roman" w:hAnsi="Times New Roman" w:cs="Times New Roman"/>
          <w:sz w:val="24"/>
        </w:rPr>
        <w:t>два слоя специального поглотителя наружного воздуха</w:t>
      </w:r>
      <w:r w:rsidR="00894385" w:rsidRPr="00894385">
        <w:rPr>
          <w:rFonts w:ascii="Times New Roman" w:hAnsi="Times New Roman" w:cs="Times New Roman"/>
          <w:sz w:val="24"/>
        </w:rPr>
        <w:t xml:space="preserve">: </w:t>
      </w:r>
      <w:r w:rsidRPr="00894385">
        <w:rPr>
          <w:rFonts w:ascii="Times New Roman" w:hAnsi="Times New Roman" w:cs="Times New Roman"/>
          <w:sz w:val="24"/>
        </w:rPr>
        <w:t xml:space="preserve">попадая в фильтрующее </w:t>
      </w:r>
      <w:r w:rsidR="0081077B">
        <w:rPr>
          <w:rFonts w:ascii="Times New Roman" w:hAnsi="Times New Roman" w:cs="Times New Roman"/>
          <w:sz w:val="24"/>
        </w:rPr>
        <w:t>–</w:t>
      </w:r>
      <w:r w:rsidRPr="00894385">
        <w:rPr>
          <w:rFonts w:ascii="Times New Roman" w:hAnsi="Times New Roman" w:cs="Times New Roman"/>
          <w:sz w:val="24"/>
        </w:rPr>
        <w:t>поглощающую коробку противогаза,</w:t>
      </w:r>
      <w:r w:rsidR="00894385" w:rsidRPr="00894385">
        <w:rPr>
          <w:rFonts w:ascii="Times New Roman" w:hAnsi="Times New Roman" w:cs="Times New Roman"/>
          <w:sz w:val="24"/>
        </w:rPr>
        <w:t xml:space="preserve"> воздух </w:t>
      </w:r>
      <w:r w:rsidRPr="00894385">
        <w:rPr>
          <w:rFonts w:ascii="Times New Roman" w:hAnsi="Times New Roman" w:cs="Times New Roman"/>
          <w:sz w:val="24"/>
        </w:rPr>
        <w:t>предварительно очищается от аэрозолей и паров АХОВ, поступая затем в дополнительный патрон окончательно очищает от вредных примесей.</w:t>
      </w:r>
    </w:p>
    <w:p w:rsidR="007740ED" w:rsidRDefault="007740ED" w:rsidP="007740ED">
      <w:pPr>
        <w:spacing w:after="0"/>
        <w:ind w:firstLine="709"/>
        <w:jc w:val="both"/>
        <w:rPr>
          <w:rFonts w:ascii="Times New Roman" w:hAnsi="Times New Roman" w:cs="Times New Roman"/>
          <w:sz w:val="24"/>
          <w:szCs w:val="24"/>
        </w:rPr>
      </w:pPr>
      <w:r w:rsidRPr="00894385">
        <w:rPr>
          <w:rFonts w:ascii="Times New Roman" w:hAnsi="Times New Roman" w:cs="Times New Roman"/>
          <w:sz w:val="24"/>
          <w:szCs w:val="24"/>
        </w:rPr>
        <w:lastRenderedPageBreak/>
        <w:t xml:space="preserve">ДПГ-3 в комплекте с противогазом защищает от аммиака, хлор, нитробензола, хлористого водорода, </w:t>
      </w:r>
      <w:proofErr w:type="spellStart"/>
      <w:r w:rsidRPr="00894385">
        <w:rPr>
          <w:rFonts w:ascii="Times New Roman" w:hAnsi="Times New Roman" w:cs="Times New Roman"/>
          <w:sz w:val="24"/>
          <w:szCs w:val="24"/>
        </w:rPr>
        <w:t>окисиэтилена</w:t>
      </w:r>
      <w:proofErr w:type="spellEnd"/>
      <w:r w:rsidRPr="00894385">
        <w:rPr>
          <w:rFonts w:ascii="Times New Roman" w:hAnsi="Times New Roman" w:cs="Times New Roman"/>
          <w:sz w:val="24"/>
          <w:szCs w:val="24"/>
        </w:rPr>
        <w:t>, респираторы представляют собой облеченное средство защиты органов дыхания от вредных газов, паров- аэрозолей и пыли.</w:t>
      </w:r>
    </w:p>
    <w:p w:rsidR="006841A7" w:rsidRPr="006841A7" w:rsidRDefault="006841A7" w:rsidP="006841A7">
      <w:pPr>
        <w:spacing w:after="0"/>
        <w:ind w:firstLine="709"/>
        <w:jc w:val="both"/>
        <w:rPr>
          <w:rFonts w:ascii="Times New Roman" w:hAnsi="Times New Roman" w:cs="Times New Roman"/>
          <w:sz w:val="24"/>
        </w:rPr>
      </w:pPr>
      <w:r w:rsidRPr="006841A7">
        <w:rPr>
          <w:rFonts w:ascii="Times New Roman" w:hAnsi="Times New Roman" w:cs="Times New Roman"/>
          <w:sz w:val="24"/>
        </w:rPr>
        <w:t>Для правильного использования противогаза необходимо:</w:t>
      </w:r>
    </w:p>
    <w:p w:rsidR="006841A7" w:rsidRPr="006841A7" w:rsidRDefault="006841A7" w:rsidP="006841A7">
      <w:pPr>
        <w:pStyle w:val="a3"/>
        <w:numPr>
          <w:ilvl w:val="0"/>
          <w:numId w:val="6"/>
        </w:numPr>
        <w:spacing w:after="0"/>
        <w:ind w:hanging="720"/>
        <w:jc w:val="both"/>
        <w:rPr>
          <w:rFonts w:ascii="Times New Roman" w:hAnsi="Times New Roman" w:cs="Times New Roman"/>
          <w:sz w:val="24"/>
        </w:rPr>
      </w:pPr>
      <w:r w:rsidRPr="006841A7">
        <w:rPr>
          <w:rFonts w:ascii="Times New Roman" w:hAnsi="Times New Roman" w:cs="Times New Roman"/>
          <w:sz w:val="24"/>
        </w:rPr>
        <w:t>снять головной убор;</w:t>
      </w:r>
    </w:p>
    <w:p w:rsidR="006841A7" w:rsidRPr="006841A7" w:rsidRDefault="006841A7" w:rsidP="006841A7">
      <w:pPr>
        <w:pStyle w:val="a3"/>
        <w:numPr>
          <w:ilvl w:val="0"/>
          <w:numId w:val="6"/>
        </w:numPr>
        <w:spacing w:after="0"/>
        <w:ind w:hanging="720"/>
        <w:jc w:val="both"/>
        <w:rPr>
          <w:rFonts w:ascii="Times New Roman" w:hAnsi="Times New Roman" w:cs="Times New Roman"/>
          <w:sz w:val="24"/>
        </w:rPr>
      </w:pPr>
      <w:r w:rsidRPr="006841A7">
        <w:rPr>
          <w:rFonts w:ascii="Times New Roman" w:hAnsi="Times New Roman" w:cs="Times New Roman"/>
          <w:sz w:val="24"/>
        </w:rPr>
        <w:t>вынуть шлем-маску из сумки, взять ее обеими руками за утолщенные края у нижней части так, чтобы большие пальцы рук были с наружной стороны, а остальные внутри;</w:t>
      </w:r>
    </w:p>
    <w:p w:rsidR="006841A7" w:rsidRPr="006841A7" w:rsidRDefault="006841A7" w:rsidP="006841A7">
      <w:pPr>
        <w:pStyle w:val="a3"/>
        <w:numPr>
          <w:ilvl w:val="0"/>
          <w:numId w:val="6"/>
        </w:numPr>
        <w:spacing w:after="0"/>
        <w:ind w:hanging="720"/>
        <w:jc w:val="both"/>
        <w:rPr>
          <w:rFonts w:ascii="Times New Roman" w:hAnsi="Times New Roman" w:cs="Times New Roman"/>
          <w:sz w:val="24"/>
        </w:rPr>
      </w:pPr>
      <w:r w:rsidRPr="006841A7">
        <w:rPr>
          <w:rFonts w:ascii="Times New Roman" w:hAnsi="Times New Roman" w:cs="Times New Roman"/>
          <w:sz w:val="24"/>
        </w:rPr>
        <w:t>задержать дыхание и закрыть глаза;</w:t>
      </w:r>
    </w:p>
    <w:p w:rsidR="006841A7" w:rsidRPr="006841A7" w:rsidRDefault="006841A7" w:rsidP="006841A7">
      <w:pPr>
        <w:pStyle w:val="a3"/>
        <w:numPr>
          <w:ilvl w:val="0"/>
          <w:numId w:val="6"/>
        </w:numPr>
        <w:spacing w:after="0"/>
        <w:ind w:hanging="720"/>
        <w:jc w:val="both"/>
        <w:rPr>
          <w:rFonts w:ascii="Times New Roman" w:hAnsi="Times New Roman" w:cs="Times New Roman"/>
          <w:sz w:val="24"/>
        </w:rPr>
      </w:pPr>
      <w:r w:rsidRPr="006841A7">
        <w:rPr>
          <w:rFonts w:ascii="Times New Roman" w:hAnsi="Times New Roman" w:cs="Times New Roman"/>
          <w:sz w:val="24"/>
        </w:rPr>
        <w:t>подвести шлем-маску к подбородку и резким движением рук вверх и назад натянуть ее на голову так, чтобы не было вверху складок;</w:t>
      </w:r>
    </w:p>
    <w:p w:rsidR="006841A7" w:rsidRPr="006841A7" w:rsidRDefault="006841A7" w:rsidP="006841A7">
      <w:pPr>
        <w:pStyle w:val="a3"/>
        <w:numPr>
          <w:ilvl w:val="0"/>
          <w:numId w:val="6"/>
        </w:numPr>
        <w:spacing w:after="0"/>
        <w:ind w:hanging="720"/>
        <w:jc w:val="both"/>
        <w:rPr>
          <w:rFonts w:ascii="Times New Roman" w:hAnsi="Times New Roman" w:cs="Times New Roman"/>
          <w:sz w:val="24"/>
        </w:rPr>
      </w:pPr>
      <w:r w:rsidRPr="006841A7">
        <w:rPr>
          <w:rFonts w:ascii="Times New Roman" w:hAnsi="Times New Roman" w:cs="Times New Roman"/>
          <w:sz w:val="24"/>
        </w:rPr>
        <w:t>сделать полный выдох, открыть глаза и возобновить дыхание;</w:t>
      </w:r>
    </w:p>
    <w:p w:rsidR="006841A7" w:rsidRPr="006841A7" w:rsidRDefault="006841A7" w:rsidP="006841A7">
      <w:pPr>
        <w:pStyle w:val="a3"/>
        <w:numPr>
          <w:ilvl w:val="0"/>
          <w:numId w:val="6"/>
        </w:numPr>
        <w:spacing w:after="0"/>
        <w:ind w:hanging="720"/>
        <w:jc w:val="both"/>
        <w:rPr>
          <w:rFonts w:ascii="Times New Roman" w:hAnsi="Times New Roman" w:cs="Times New Roman"/>
          <w:sz w:val="24"/>
        </w:rPr>
      </w:pPr>
      <w:r w:rsidRPr="006841A7">
        <w:rPr>
          <w:rFonts w:ascii="Times New Roman" w:hAnsi="Times New Roman" w:cs="Times New Roman"/>
          <w:sz w:val="24"/>
        </w:rPr>
        <w:t>надеть головной убор, застегнуть сумку и закрепить ее на туловище.</w:t>
      </w:r>
    </w:p>
    <w:p w:rsidR="006841A7" w:rsidRPr="006841A7" w:rsidRDefault="006841A7" w:rsidP="006841A7">
      <w:pPr>
        <w:spacing w:after="0"/>
        <w:ind w:firstLine="709"/>
        <w:jc w:val="both"/>
        <w:rPr>
          <w:rFonts w:ascii="Times New Roman" w:hAnsi="Times New Roman" w:cs="Times New Roman"/>
          <w:sz w:val="24"/>
        </w:rPr>
      </w:pPr>
      <w:r w:rsidRPr="006841A7">
        <w:rPr>
          <w:rFonts w:ascii="Times New Roman" w:hAnsi="Times New Roman" w:cs="Times New Roman"/>
          <w:sz w:val="24"/>
        </w:rPr>
        <w:t>Противогаз считается надетым правильно, если стекла очков лицевой части находятся противогаз, шлем-маска плотно прилегает к лицу.</w:t>
      </w:r>
    </w:p>
    <w:p w:rsidR="006841A7" w:rsidRPr="006841A7" w:rsidRDefault="006841A7" w:rsidP="006841A7">
      <w:pPr>
        <w:spacing w:after="0"/>
        <w:ind w:firstLine="709"/>
        <w:jc w:val="both"/>
        <w:rPr>
          <w:rFonts w:ascii="Times New Roman" w:hAnsi="Times New Roman" w:cs="Times New Roman"/>
          <w:sz w:val="24"/>
        </w:rPr>
      </w:pPr>
      <w:r w:rsidRPr="006841A7">
        <w:rPr>
          <w:rFonts w:ascii="Times New Roman" w:hAnsi="Times New Roman" w:cs="Times New Roman"/>
          <w:sz w:val="24"/>
        </w:rPr>
        <w:t>При надетом противогазе следует дышать глубоко и равномерно.</w:t>
      </w:r>
    </w:p>
    <w:p w:rsidR="006841A7" w:rsidRPr="006841A7" w:rsidRDefault="006841A7" w:rsidP="006841A7">
      <w:pPr>
        <w:spacing w:after="0"/>
        <w:ind w:firstLine="709"/>
        <w:jc w:val="both"/>
        <w:rPr>
          <w:rFonts w:ascii="Times New Roman" w:hAnsi="Times New Roman" w:cs="Times New Roman"/>
          <w:sz w:val="24"/>
        </w:rPr>
      </w:pPr>
      <w:r w:rsidRPr="006841A7">
        <w:rPr>
          <w:rFonts w:ascii="Times New Roman" w:hAnsi="Times New Roman" w:cs="Times New Roman"/>
          <w:sz w:val="24"/>
        </w:rPr>
        <w:t xml:space="preserve">Если нужно бежать </w:t>
      </w:r>
      <w:r w:rsidR="0081077B">
        <w:rPr>
          <w:rFonts w:ascii="Times New Roman" w:hAnsi="Times New Roman" w:cs="Times New Roman"/>
          <w:sz w:val="24"/>
        </w:rPr>
        <w:t>–</w:t>
      </w:r>
      <w:r w:rsidRPr="006841A7">
        <w:rPr>
          <w:rFonts w:ascii="Times New Roman" w:hAnsi="Times New Roman" w:cs="Times New Roman"/>
          <w:sz w:val="24"/>
        </w:rPr>
        <w:t xml:space="preserve"> темпы увеличивают постепенно.</w:t>
      </w:r>
    </w:p>
    <w:p w:rsidR="006841A7" w:rsidRPr="006841A7" w:rsidRDefault="006841A7" w:rsidP="006841A7">
      <w:pPr>
        <w:spacing w:after="0"/>
        <w:ind w:firstLine="709"/>
        <w:jc w:val="both"/>
        <w:rPr>
          <w:rFonts w:ascii="Times New Roman" w:hAnsi="Times New Roman" w:cs="Times New Roman"/>
          <w:sz w:val="28"/>
          <w:szCs w:val="24"/>
        </w:rPr>
      </w:pPr>
      <w:r w:rsidRPr="006841A7">
        <w:rPr>
          <w:rFonts w:ascii="Times New Roman" w:hAnsi="Times New Roman" w:cs="Times New Roman"/>
          <w:sz w:val="24"/>
        </w:rPr>
        <w:t>Противогаз снимается по команде «Противогаз снять!». Для этого надо приподнять головной убор, взять другой рукой за клапанную коробку, слегка оттянуть шлем-маску вниз и движением вперед и вверх снять ее, надеть головной убор, вывернуть шлем-маску, тщательно протереть ее и уложить в сумку</w:t>
      </w:r>
    </w:p>
    <w:p w:rsidR="007740ED" w:rsidRDefault="007740ED" w:rsidP="007740ED">
      <w:pPr>
        <w:spacing w:after="0"/>
        <w:ind w:firstLine="709"/>
        <w:jc w:val="both"/>
        <w:rPr>
          <w:rFonts w:ascii="Times New Roman" w:hAnsi="Times New Roman" w:cs="Times New Roman"/>
          <w:sz w:val="24"/>
          <w:szCs w:val="24"/>
        </w:rPr>
      </w:pPr>
      <w:r w:rsidRPr="00894385">
        <w:rPr>
          <w:rFonts w:ascii="Times New Roman" w:hAnsi="Times New Roman" w:cs="Times New Roman"/>
          <w:sz w:val="24"/>
          <w:szCs w:val="24"/>
        </w:rPr>
        <w:t>В зависимости от срока службы респираторы бывают одноразового применения ШБ-1«Лепесток»,</w:t>
      </w:r>
      <w:r w:rsidR="00247D00">
        <w:rPr>
          <w:rFonts w:ascii="Times New Roman" w:hAnsi="Times New Roman" w:cs="Times New Roman"/>
          <w:sz w:val="24"/>
          <w:szCs w:val="24"/>
        </w:rPr>
        <w:t xml:space="preserve"> </w:t>
      </w:r>
      <w:r w:rsidRPr="00894385">
        <w:rPr>
          <w:rFonts w:ascii="Times New Roman" w:hAnsi="Times New Roman" w:cs="Times New Roman"/>
          <w:sz w:val="24"/>
          <w:szCs w:val="24"/>
        </w:rPr>
        <w:t>«Каша», У-2</w:t>
      </w:r>
      <w:proofErr w:type="gramStart"/>
      <w:r w:rsidRPr="00894385">
        <w:rPr>
          <w:rFonts w:ascii="Times New Roman" w:hAnsi="Times New Roman" w:cs="Times New Roman"/>
          <w:sz w:val="24"/>
          <w:szCs w:val="24"/>
        </w:rPr>
        <w:t>К,Р</w:t>
      </w:r>
      <w:proofErr w:type="gramEnd"/>
      <w:r w:rsidRPr="00894385">
        <w:rPr>
          <w:rFonts w:ascii="Times New Roman" w:hAnsi="Times New Roman" w:cs="Times New Roman"/>
          <w:sz w:val="24"/>
          <w:szCs w:val="24"/>
        </w:rPr>
        <w:t>-2),</w:t>
      </w:r>
      <w:r w:rsidR="00894385" w:rsidRPr="00894385">
        <w:rPr>
          <w:rFonts w:ascii="Times New Roman" w:hAnsi="Times New Roman" w:cs="Times New Roman"/>
          <w:sz w:val="24"/>
          <w:szCs w:val="24"/>
        </w:rPr>
        <w:t xml:space="preserve"> </w:t>
      </w:r>
      <w:r w:rsidRPr="00894385">
        <w:rPr>
          <w:rFonts w:ascii="Times New Roman" w:hAnsi="Times New Roman" w:cs="Times New Roman"/>
          <w:sz w:val="24"/>
          <w:szCs w:val="24"/>
        </w:rPr>
        <w:t xml:space="preserve">многоразового </w:t>
      </w:r>
      <w:r w:rsidR="00894385" w:rsidRPr="00894385">
        <w:rPr>
          <w:rFonts w:ascii="Times New Roman" w:hAnsi="Times New Roman" w:cs="Times New Roman"/>
          <w:sz w:val="24"/>
          <w:szCs w:val="24"/>
        </w:rPr>
        <w:t>применения</w:t>
      </w:r>
      <w:r w:rsidRPr="00894385">
        <w:rPr>
          <w:rFonts w:ascii="Times New Roman" w:hAnsi="Times New Roman" w:cs="Times New Roman"/>
          <w:sz w:val="24"/>
          <w:szCs w:val="24"/>
        </w:rPr>
        <w:t xml:space="preserve"> (РПГ-67,</w:t>
      </w:r>
      <w:r w:rsidR="00247D00">
        <w:rPr>
          <w:rFonts w:ascii="Times New Roman" w:hAnsi="Times New Roman" w:cs="Times New Roman"/>
          <w:sz w:val="24"/>
          <w:szCs w:val="24"/>
        </w:rPr>
        <w:t xml:space="preserve"> </w:t>
      </w:r>
      <w:r w:rsidRPr="00894385">
        <w:rPr>
          <w:rFonts w:ascii="Times New Roman" w:hAnsi="Times New Roman" w:cs="Times New Roman"/>
          <w:sz w:val="24"/>
          <w:szCs w:val="24"/>
        </w:rPr>
        <w:t>РУ-60М).</w:t>
      </w:r>
    </w:p>
    <w:p w:rsidR="00247D00" w:rsidRPr="00894385" w:rsidRDefault="00247D00" w:rsidP="007740ED">
      <w:pPr>
        <w:spacing w:after="0"/>
        <w:ind w:firstLine="709"/>
        <w:jc w:val="both"/>
        <w:rPr>
          <w:rFonts w:ascii="Times New Roman" w:hAnsi="Times New Roman" w:cs="Times New Roman"/>
          <w:sz w:val="24"/>
          <w:szCs w:val="24"/>
        </w:rPr>
      </w:pPr>
    </w:p>
    <w:p w:rsidR="003F58BC" w:rsidRPr="00894385" w:rsidRDefault="00247D00" w:rsidP="00247D00">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34075" cy="26574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2657475"/>
                    </a:xfrm>
                    <a:prstGeom prst="rect">
                      <a:avLst/>
                    </a:prstGeom>
                    <a:noFill/>
                    <a:ln>
                      <a:noFill/>
                    </a:ln>
                  </pic:spPr>
                </pic:pic>
              </a:graphicData>
            </a:graphic>
          </wp:inline>
        </w:drawing>
      </w:r>
    </w:p>
    <w:p w:rsidR="00247D00" w:rsidRPr="00247D00" w:rsidRDefault="00247D00" w:rsidP="00247D00">
      <w:pPr>
        <w:spacing w:after="0"/>
        <w:jc w:val="center"/>
        <w:rPr>
          <w:rFonts w:ascii="Times New Roman" w:hAnsi="Times New Roman" w:cs="Times New Roman"/>
          <w:sz w:val="24"/>
        </w:rPr>
      </w:pPr>
      <w:r w:rsidRPr="00247D00">
        <w:rPr>
          <w:rFonts w:ascii="Times New Roman" w:hAnsi="Times New Roman" w:cs="Times New Roman"/>
          <w:sz w:val="24"/>
        </w:rPr>
        <w:t xml:space="preserve">Рисунок 4. – </w:t>
      </w:r>
      <w:r w:rsidR="00334B6B">
        <w:rPr>
          <w:rFonts w:ascii="Times New Roman" w:hAnsi="Times New Roman" w:cs="Times New Roman"/>
          <w:sz w:val="24"/>
        </w:rPr>
        <w:t>Внешний вид респираторов «Лепесток» и Р-2.</w:t>
      </w:r>
    </w:p>
    <w:p w:rsidR="00247D00" w:rsidRPr="00247D00" w:rsidRDefault="00247D00" w:rsidP="007740ED">
      <w:pPr>
        <w:spacing w:after="0"/>
        <w:ind w:firstLine="709"/>
        <w:jc w:val="both"/>
        <w:rPr>
          <w:rFonts w:ascii="Times New Roman" w:hAnsi="Times New Roman" w:cs="Times New Roman"/>
          <w:sz w:val="24"/>
        </w:rPr>
      </w:pPr>
    </w:p>
    <w:p w:rsidR="00334B6B" w:rsidRPr="006841A7" w:rsidRDefault="007740ED" w:rsidP="00334B6B">
      <w:pPr>
        <w:spacing w:after="0"/>
        <w:ind w:firstLine="709"/>
        <w:jc w:val="both"/>
        <w:rPr>
          <w:rFonts w:ascii="Times New Roman" w:hAnsi="Times New Roman" w:cs="Times New Roman"/>
          <w:sz w:val="24"/>
          <w:szCs w:val="24"/>
        </w:rPr>
      </w:pPr>
      <w:r w:rsidRPr="006841A7">
        <w:rPr>
          <w:rFonts w:ascii="Times New Roman" w:hAnsi="Times New Roman" w:cs="Times New Roman"/>
          <w:sz w:val="24"/>
          <w:szCs w:val="24"/>
        </w:rPr>
        <w:t>Простейшие средства защиты органов дыхания защищают органы дыхания человека от радиоактивной пыли, вредных аэрозолей, бактериальных средств.</w:t>
      </w:r>
    </w:p>
    <w:p w:rsidR="00334B6B" w:rsidRPr="006841A7" w:rsidRDefault="00334B6B" w:rsidP="00334B6B">
      <w:pPr>
        <w:spacing w:after="0"/>
        <w:ind w:firstLine="709"/>
        <w:jc w:val="both"/>
        <w:rPr>
          <w:rFonts w:ascii="Times New Roman" w:hAnsi="Times New Roman" w:cs="Times New Roman"/>
          <w:sz w:val="24"/>
          <w:szCs w:val="24"/>
        </w:rPr>
      </w:pPr>
      <w:r w:rsidRPr="006841A7">
        <w:rPr>
          <w:rFonts w:ascii="Times New Roman" w:hAnsi="Times New Roman" w:cs="Times New Roman"/>
          <w:sz w:val="24"/>
          <w:szCs w:val="24"/>
        </w:rPr>
        <w:t xml:space="preserve">К простейшим СИЗ органов дыхания относят </w:t>
      </w:r>
      <w:proofErr w:type="spellStart"/>
      <w:r w:rsidRPr="006841A7">
        <w:rPr>
          <w:rFonts w:ascii="Times New Roman" w:hAnsi="Times New Roman" w:cs="Times New Roman"/>
          <w:sz w:val="24"/>
          <w:szCs w:val="24"/>
        </w:rPr>
        <w:t>противопыл</w:t>
      </w:r>
      <w:r w:rsidR="0081077B">
        <w:rPr>
          <w:rFonts w:ascii="Times New Roman" w:hAnsi="Times New Roman" w:cs="Times New Roman"/>
          <w:sz w:val="24"/>
          <w:szCs w:val="24"/>
        </w:rPr>
        <w:t>еву</w:t>
      </w:r>
      <w:r w:rsidRPr="006841A7">
        <w:rPr>
          <w:rFonts w:ascii="Times New Roman" w:hAnsi="Times New Roman" w:cs="Times New Roman"/>
          <w:sz w:val="24"/>
          <w:szCs w:val="24"/>
        </w:rPr>
        <w:t>ю</w:t>
      </w:r>
      <w:proofErr w:type="spellEnd"/>
      <w:r w:rsidRPr="006841A7">
        <w:rPr>
          <w:rFonts w:ascii="Times New Roman" w:hAnsi="Times New Roman" w:cs="Times New Roman"/>
          <w:sz w:val="24"/>
          <w:szCs w:val="24"/>
        </w:rPr>
        <w:t xml:space="preserve"> тканевую маску ПТМ-1 и ватно-марлевую повязку. Они вполне надежно защищают органы дыхания от радиоактивной пыли, вредных аэрозолей и бактериальных средств. Изготавливаются они </w:t>
      </w:r>
      <w:r w:rsidRPr="006841A7">
        <w:rPr>
          <w:rFonts w:ascii="Times New Roman" w:hAnsi="Times New Roman" w:cs="Times New Roman"/>
          <w:sz w:val="24"/>
          <w:szCs w:val="24"/>
        </w:rPr>
        <w:lastRenderedPageBreak/>
        <w:t>либо по заказу органов управления по делам ГОЧС в швейных мастерских, либо самим населением по рекомендуемым органами ГОЧС образцам.</w:t>
      </w:r>
    </w:p>
    <w:p w:rsidR="00B5430F" w:rsidRPr="006841A7" w:rsidRDefault="00334B6B" w:rsidP="00B5430F">
      <w:pPr>
        <w:pStyle w:val="a9"/>
        <w:shd w:val="clear" w:color="auto" w:fill="FFFFFF"/>
        <w:spacing w:before="0" w:beforeAutospacing="0" w:after="0" w:afterAutospacing="0"/>
        <w:jc w:val="center"/>
        <w:textAlignment w:val="baseline"/>
        <w:rPr>
          <w:rStyle w:val="aa"/>
          <w:rFonts w:ascii="Tahoma" w:hAnsi="Tahoma" w:cs="Tahoma"/>
          <w:bdr w:val="none" w:sz="0" w:space="0" w:color="auto" w:frame="1"/>
        </w:rPr>
      </w:pPr>
      <w:r w:rsidRPr="006841A7">
        <w:rPr>
          <w:rFonts w:ascii="Tahoma" w:hAnsi="Tahoma" w:cs="Tahoma"/>
          <w:noProof/>
        </w:rPr>
        <w:drawing>
          <wp:inline distT="0" distB="0" distL="0" distR="0" wp14:anchorId="787B1BEF" wp14:editId="25EB9C82">
            <wp:extent cx="1962150" cy="1800225"/>
            <wp:effectExtent l="0" t="0" r="0" b="9525"/>
            <wp:docPr id="14" name="Рисунок 14" descr="https://konspekta.net/lektsiiorgimg/baza6/4993112545381.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konspekta.net/lektsiiorgimg/baza6/4993112545381.files/image00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2150" cy="1800225"/>
                    </a:xfrm>
                    <a:prstGeom prst="rect">
                      <a:avLst/>
                    </a:prstGeom>
                    <a:noFill/>
                    <a:ln>
                      <a:noFill/>
                    </a:ln>
                  </pic:spPr>
                </pic:pic>
              </a:graphicData>
            </a:graphic>
          </wp:inline>
        </w:drawing>
      </w:r>
    </w:p>
    <w:p w:rsidR="00B5430F" w:rsidRPr="006841A7" w:rsidRDefault="00B5430F" w:rsidP="00B5430F">
      <w:pPr>
        <w:pStyle w:val="a9"/>
        <w:shd w:val="clear" w:color="auto" w:fill="FFFFFF"/>
        <w:spacing w:before="0" w:beforeAutospacing="0" w:after="0" w:afterAutospacing="0"/>
        <w:jc w:val="center"/>
        <w:textAlignment w:val="baseline"/>
        <w:rPr>
          <w:rStyle w:val="aa"/>
          <w:b w:val="0"/>
          <w:bdr w:val="none" w:sz="0" w:space="0" w:color="auto" w:frame="1"/>
        </w:rPr>
      </w:pPr>
      <w:r w:rsidRPr="006841A7">
        <w:rPr>
          <w:rStyle w:val="aa"/>
          <w:b w:val="0"/>
          <w:bdr w:val="none" w:sz="0" w:space="0" w:color="auto" w:frame="1"/>
        </w:rPr>
        <w:t>Рисунок 5. – Маска ПТМ- 1</w:t>
      </w:r>
    </w:p>
    <w:p w:rsidR="00334B6B" w:rsidRPr="006841A7" w:rsidRDefault="00334B6B" w:rsidP="0081077B">
      <w:pPr>
        <w:pStyle w:val="a9"/>
        <w:shd w:val="clear" w:color="auto" w:fill="FFFFFF"/>
        <w:spacing w:before="0" w:beforeAutospacing="0" w:after="0" w:afterAutospacing="0"/>
        <w:ind w:firstLine="708"/>
        <w:jc w:val="both"/>
        <w:textAlignment w:val="baseline"/>
      </w:pPr>
      <w:r w:rsidRPr="006841A7">
        <w:rPr>
          <w:rStyle w:val="aa"/>
          <w:bdr w:val="none" w:sz="0" w:space="0" w:color="auto" w:frame="1"/>
        </w:rPr>
        <w:t>Маска ПТМ-1</w:t>
      </w:r>
      <w:r w:rsidRPr="006841A7">
        <w:t> состоит из двух основных частей — </w:t>
      </w:r>
      <w:r w:rsidRPr="006841A7">
        <w:rPr>
          <w:i/>
          <w:iCs/>
          <w:bdr w:val="none" w:sz="0" w:space="0" w:color="auto" w:frame="1"/>
        </w:rPr>
        <w:t>корпуса</w:t>
      </w:r>
      <w:r w:rsidRPr="006841A7">
        <w:t> и </w:t>
      </w:r>
      <w:r w:rsidRPr="006841A7">
        <w:rPr>
          <w:i/>
          <w:iCs/>
          <w:bdr w:val="none" w:sz="0" w:space="0" w:color="auto" w:frame="1"/>
        </w:rPr>
        <w:t>крепления. В корпусе</w:t>
      </w:r>
      <w:r w:rsidRPr="006841A7">
        <w:t> (1) прорезаны смотровые отверстия (2), в которые вставляются стекла или пластины из прозрачного материала (плексигласа, целлулоида).</w:t>
      </w:r>
    </w:p>
    <w:p w:rsidR="00334B6B" w:rsidRPr="006841A7" w:rsidRDefault="00334B6B" w:rsidP="0081077B">
      <w:pPr>
        <w:pStyle w:val="a9"/>
        <w:shd w:val="clear" w:color="auto" w:fill="FFFFFF"/>
        <w:spacing w:before="0" w:beforeAutospacing="0" w:after="0" w:afterAutospacing="0"/>
        <w:ind w:firstLine="708"/>
        <w:jc w:val="both"/>
        <w:textAlignment w:val="baseline"/>
      </w:pPr>
      <w:r w:rsidRPr="006841A7">
        <w:rPr>
          <w:i/>
          <w:iCs/>
          <w:bdr w:val="none" w:sz="0" w:space="0" w:color="auto" w:frame="1"/>
        </w:rPr>
        <w:t>Корпус маски</w:t>
      </w:r>
      <w:r w:rsidRPr="006841A7">
        <w:t xml:space="preserve"> изготавливается из четырех-пяти слоев ткани: два-три внутренних слоя — из плотных тканей (фланель, байка), верхний </w:t>
      </w:r>
      <w:r w:rsidR="00B5430F" w:rsidRPr="006841A7">
        <w:t>–</w:t>
      </w:r>
      <w:r w:rsidRPr="006841A7">
        <w:t xml:space="preserve"> из неплотной </w:t>
      </w:r>
      <w:r w:rsidR="00B5430F" w:rsidRPr="006841A7">
        <w:t>–</w:t>
      </w:r>
      <w:r w:rsidRPr="006841A7">
        <w:t xml:space="preserve"> (штапель, трикотаж). Крепление (3-6) делается из одного слоя любой ткани. Воздух очищается всей поверхностью маски в процессе его прохождения через ткань при вдохе.</w:t>
      </w:r>
    </w:p>
    <w:p w:rsidR="00334B6B" w:rsidRPr="006841A7" w:rsidRDefault="00334B6B" w:rsidP="00B5430F">
      <w:pPr>
        <w:pStyle w:val="a9"/>
        <w:shd w:val="clear" w:color="auto" w:fill="FFFFFF"/>
        <w:spacing w:before="0" w:beforeAutospacing="0" w:after="0" w:afterAutospacing="0"/>
        <w:jc w:val="center"/>
        <w:textAlignment w:val="baseline"/>
        <w:rPr>
          <w:rStyle w:val="aa"/>
          <w:rFonts w:ascii="Tahoma" w:hAnsi="Tahoma" w:cs="Tahoma"/>
          <w:bdr w:val="none" w:sz="0" w:space="0" w:color="auto" w:frame="1"/>
        </w:rPr>
      </w:pPr>
      <w:r w:rsidRPr="006841A7">
        <w:rPr>
          <w:rFonts w:ascii="Tahoma" w:hAnsi="Tahoma" w:cs="Tahoma"/>
          <w:noProof/>
        </w:rPr>
        <w:drawing>
          <wp:inline distT="0" distB="0" distL="0" distR="0" wp14:anchorId="2409CA6C" wp14:editId="26A7471C">
            <wp:extent cx="3295650" cy="1752600"/>
            <wp:effectExtent l="0" t="0" r="0" b="0"/>
            <wp:docPr id="13" name="Рисунок 13" descr="https://konspekta.net/lektsiiorgimg/baza6/4993112545381.file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konspekta.net/lektsiiorgimg/baza6/4993112545381.files/image00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95650" cy="1752600"/>
                    </a:xfrm>
                    <a:prstGeom prst="rect">
                      <a:avLst/>
                    </a:prstGeom>
                    <a:noFill/>
                    <a:ln>
                      <a:noFill/>
                    </a:ln>
                  </pic:spPr>
                </pic:pic>
              </a:graphicData>
            </a:graphic>
          </wp:inline>
        </w:drawing>
      </w:r>
    </w:p>
    <w:p w:rsidR="00B5430F" w:rsidRPr="006841A7" w:rsidRDefault="00B5430F" w:rsidP="00B5430F">
      <w:pPr>
        <w:pStyle w:val="a9"/>
        <w:shd w:val="clear" w:color="auto" w:fill="FFFFFF"/>
        <w:spacing w:before="0" w:beforeAutospacing="0" w:after="0" w:afterAutospacing="0"/>
        <w:jc w:val="center"/>
        <w:textAlignment w:val="baseline"/>
        <w:rPr>
          <w:rStyle w:val="aa"/>
          <w:b w:val="0"/>
          <w:bdr w:val="none" w:sz="0" w:space="0" w:color="auto" w:frame="1"/>
        </w:rPr>
      </w:pPr>
      <w:r w:rsidRPr="006841A7">
        <w:rPr>
          <w:rStyle w:val="aa"/>
          <w:b w:val="0"/>
          <w:bdr w:val="none" w:sz="0" w:space="0" w:color="auto" w:frame="1"/>
        </w:rPr>
        <w:t>Рисунок 6. – Ватно-марлевая повязка</w:t>
      </w:r>
    </w:p>
    <w:p w:rsidR="00B5430F" w:rsidRPr="006841A7" w:rsidRDefault="00B5430F" w:rsidP="00B5430F">
      <w:pPr>
        <w:pStyle w:val="a9"/>
        <w:shd w:val="clear" w:color="auto" w:fill="FFFFFF"/>
        <w:spacing w:before="0" w:beforeAutospacing="0" w:after="0" w:afterAutospacing="0"/>
        <w:jc w:val="center"/>
        <w:textAlignment w:val="baseline"/>
        <w:rPr>
          <w:rStyle w:val="aa"/>
          <w:b w:val="0"/>
          <w:bdr w:val="none" w:sz="0" w:space="0" w:color="auto" w:frame="1"/>
        </w:rPr>
      </w:pPr>
    </w:p>
    <w:p w:rsidR="00334B6B" w:rsidRPr="006841A7" w:rsidRDefault="00334B6B" w:rsidP="006841A7">
      <w:pPr>
        <w:pStyle w:val="a9"/>
        <w:shd w:val="clear" w:color="auto" w:fill="FFFFFF"/>
        <w:spacing w:before="0" w:beforeAutospacing="0" w:after="0" w:afterAutospacing="0"/>
        <w:ind w:firstLine="708"/>
        <w:textAlignment w:val="baseline"/>
      </w:pPr>
      <w:r w:rsidRPr="006841A7">
        <w:rPr>
          <w:rStyle w:val="aa"/>
          <w:bdr w:val="none" w:sz="0" w:space="0" w:color="auto" w:frame="1"/>
        </w:rPr>
        <w:t>Ватно-марлевая повязка</w:t>
      </w:r>
      <w:r w:rsidRPr="006841A7">
        <w:t> изготавливается следующим образом</w:t>
      </w:r>
      <w:r w:rsidRPr="006841A7">
        <w:rPr>
          <w:i/>
          <w:iCs/>
          <w:bdr w:val="none" w:sz="0" w:space="0" w:color="auto" w:frame="1"/>
        </w:rPr>
        <w:t>:</w:t>
      </w:r>
    </w:p>
    <w:p w:rsidR="00334B6B" w:rsidRPr="006841A7" w:rsidRDefault="00B5430F" w:rsidP="00334B6B">
      <w:pPr>
        <w:pStyle w:val="a9"/>
        <w:shd w:val="clear" w:color="auto" w:fill="FFFFFF"/>
        <w:spacing w:before="0" w:beforeAutospacing="0" w:after="0" w:afterAutospacing="0"/>
        <w:textAlignment w:val="baseline"/>
      </w:pPr>
      <w:r w:rsidRPr="006841A7">
        <w:rPr>
          <w:i/>
          <w:iCs/>
          <w:bdr w:val="none" w:sz="0" w:space="0" w:color="auto" w:frame="1"/>
        </w:rPr>
        <w:t xml:space="preserve">- </w:t>
      </w:r>
      <w:r w:rsidR="00334B6B" w:rsidRPr="006841A7">
        <w:t>берут кусок марли размером 100 на 50 см;</w:t>
      </w:r>
    </w:p>
    <w:p w:rsidR="00334B6B" w:rsidRPr="006841A7" w:rsidRDefault="00B5430F" w:rsidP="00334B6B">
      <w:pPr>
        <w:pStyle w:val="a9"/>
        <w:shd w:val="clear" w:color="auto" w:fill="FFFFFF"/>
        <w:spacing w:before="0" w:beforeAutospacing="0" w:after="0" w:afterAutospacing="0"/>
        <w:textAlignment w:val="baseline"/>
      </w:pPr>
      <w:r w:rsidRPr="006841A7">
        <w:t>-</w:t>
      </w:r>
      <w:r w:rsidR="00334B6B" w:rsidRPr="006841A7">
        <w:t xml:space="preserve"> на его середину кладут ровный слой ваты размером 30 на 20 см и толщиной примерно 2 см;</w:t>
      </w:r>
    </w:p>
    <w:p w:rsidR="00334B6B" w:rsidRPr="006841A7" w:rsidRDefault="00B5430F" w:rsidP="00334B6B">
      <w:pPr>
        <w:pStyle w:val="a9"/>
        <w:shd w:val="clear" w:color="auto" w:fill="FFFFFF"/>
        <w:spacing w:before="0" w:beforeAutospacing="0" w:after="0" w:afterAutospacing="0"/>
        <w:textAlignment w:val="baseline"/>
      </w:pPr>
      <w:r w:rsidRPr="006841A7">
        <w:t>-</w:t>
      </w:r>
      <w:r w:rsidR="00334B6B" w:rsidRPr="006841A7">
        <w:t xml:space="preserve"> марлю с обеих сторон загибают, закрывая ею вату;</w:t>
      </w:r>
    </w:p>
    <w:p w:rsidR="00334B6B" w:rsidRPr="006841A7" w:rsidRDefault="00B5430F" w:rsidP="00334B6B">
      <w:pPr>
        <w:pStyle w:val="a9"/>
        <w:shd w:val="clear" w:color="auto" w:fill="FFFFFF"/>
        <w:spacing w:before="0" w:beforeAutospacing="0" w:after="0" w:afterAutospacing="0"/>
        <w:textAlignment w:val="baseline"/>
      </w:pPr>
      <w:r w:rsidRPr="006841A7">
        <w:t>-</w:t>
      </w:r>
      <w:r w:rsidR="00334B6B" w:rsidRPr="006841A7">
        <w:t xml:space="preserve"> свободные от ваты концы марли надрезают посредине ножницами так, чтоб</w:t>
      </w:r>
      <w:r w:rsidRPr="006841A7">
        <w:t>ы образовались две пары завязок.</w:t>
      </w:r>
    </w:p>
    <w:p w:rsidR="00334B6B" w:rsidRPr="006841A7" w:rsidRDefault="00B5430F" w:rsidP="008B7149">
      <w:pPr>
        <w:spacing w:after="0"/>
        <w:ind w:firstLine="709"/>
        <w:jc w:val="both"/>
        <w:rPr>
          <w:rFonts w:ascii="Times New Roman" w:hAnsi="Times New Roman" w:cs="Times New Roman"/>
          <w:sz w:val="24"/>
          <w:szCs w:val="24"/>
          <w:shd w:val="clear" w:color="auto" w:fill="FFFFFF"/>
        </w:rPr>
      </w:pPr>
      <w:r w:rsidRPr="006841A7">
        <w:rPr>
          <w:rFonts w:ascii="Times New Roman" w:hAnsi="Times New Roman" w:cs="Times New Roman"/>
          <w:sz w:val="24"/>
          <w:szCs w:val="24"/>
          <w:shd w:val="clear" w:color="auto" w:fill="FFFFFF"/>
        </w:rPr>
        <w:t xml:space="preserve">Средство индивидуальной защиты органов дыхания должно обязательно прикрывать не только нос, но и рот. </w:t>
      </w:r>
    </w:p>
    <w:p w:rsidR="00B5430F" w:rsidRPr="006841A7" w:rsidRDefault="00B5430F" w:rsidP="008B7149">
      <w:pPr>
        <w:pStyle w:val="a9"/>
        <w:shd w:val="clear" w:color="auto" w:fill="FFFFFF"/>
        <w:spacing w:before="0" w:beforeAutospacing="0" w:after="0" w:afterAutospacing="0"/>
        <w:ind w:firstLine="708"/>
        <w:jc w:val="both"/>
        <w:textAlignment w:val="baseline"/>
      </w:pPr>
      <w:r w:rsidRPr="006841A7">
        <w:t>Ватно-марлевая повязка при использовании накладывается так, чтобы нижний край ее закрывал низ подбородка, а верхний доходил до глаз</w:t>
      </w:r>
      <w:r w:rsidRPr="006841A7">
        <w:rPr>
          <w:i/>
          <w:iCs/>
          <w:bdr w:val="none" w:sz="0" w:space="0" w:color="auto" w:frame="1"/>
        </w:rPr>
        <w:t>.</w:t>
      </w:r>
      <w:r w:rsidRPr="006841A7">
        <w:t xml:space="preserve"> При этом хорошо должны закрываться рот и нос. Разрезанные концы повязки завязываются: сначала верхние — на затылке за ушами, затем нижние — на темени. Для защиты глаз используют специальные </w:t>
      </w:r>
      <w:proofErr w:type="spellStart"/>
      <w:r w:rsidRPr="006841A7">
        <w:t>противопыл</w:t>
      </w:r>
      <w:r w:rsidR="0081077B">
        <w:t>ьные</w:t>
      </w:r>
      <w:proofErr w:type="spellEnd"/>
      <w:r w:rsidR="0081077B">
        <w:t xml:space="preserve"> очки различного устройства</w:t>
      </w:r>
      <w:r w:rsidRPr="006841A7">
        <w:t>. Очки можно сделать самостоятельно.</w:t>
      </w:r>
    </w:p>
    <w:p w:rsidR="00B5430F" w:rsidRPr="006841A7" w:rsidRDefault="00B5430F" w:rsidP="008B7149">
      <w:pPr>
        <w:pStyle w:val="a9"/>
        <w:shd w:val="clear" w:color="auto" w:fill="FFFFFF"/>
        <w:spacing w:before="0" w:beforeAutospacing="0" w:after="0" w:afterAutospacing="0"/>
        <w:ind w:firstLine="708"/>
        <w:jc w:val="both"/>
        <w:textAlignment w:val="baseline"/>
      </w:pPr>
      <w:r w:rsidRPr="006841A7">
        <w:t xml:space="preserve">В экстренных случаях при отсутствии </w:t>
      </w:r>
      <w:proofErr w:type="spellStart"/>
      <w:r w:rsidRPr="006841A7">
        <w:t>противопыльной</w:t>
      </w:r>
      <w:proofErr w:type="spellEnd"/>
      <w:r w:rsidRPr="006841A7">
        <w:t xml:space="preserve"> маски и повязки можно использовать </w:t>
      </w:r>
      <w:r w:rsidRPr="006841A7">
        <w:rPr>
          <w:rStyle w:val="aa"/>
          <w:bdr w:val="none" w:sz="0" w:space="0" w:color="auto" w:frame="1"/>
        </w:rPr>
        <w:t>подручные средства</w:t>
      </w:r>
      <w:r w:rsidRPr="006841A7">
        <w:t>: любую ткань, сложенную в несколько слоев, одежду, полотенце, шарф, платок и т.п.</w:t>
      </w:r>
    </w:p>
    <w:p w:rsidR="00B5430F" w:rsidRPr="006841A7" w:rsidRDefault="00B5430F" w:rsidP="008B7149">
      <w:pPr>
        <w:pStyle w:val="a9"/>
        <w:shd w:val="clear" w:color="auto" w:fill="FFFFFF"/>
        <w:spacing w:before="0" w:beforeAutospacing="0" w:after="0" w:afterAutospacing="0"/>
        <w:ind w:firstLine="708"/>
        <w:jc w:val="both"/>
        <w:textAlignment w:val="baseline"/>
      </w:pPr>
      <w:r w:rsidRPr="006841A7">
        <w:t>Защитные свойства ПТМ, ВМП и подручных средств можно повысить, смочив их водой или специальным раствором.</w:t>
      </w:r>
    </w:p>
    <w:p w:rsidR="007740ED" w:rsidRPr="007740ED" w:rsidRDefault="007740ED" w:rsidP="007740ED">
      <w:pPr>
        <w:spacing w:after="0"/>
        <w:ind w:firstLine="709"/>
        <w:jc w:val="both"/>
        <w:rPr>
          <w:rFonts w:ascii="Times New Roman" w:hAnsi="Times New Roman" w:cs="Times New Roman"/>
        </w:rPr>
      </w:pPr>
      <w:r w:rsidRPr="007740ED">
        <w:rPr>
          <w:rFonts w:ascii="Times New Roman" w:hAnsi="Times New Roman" w:cs="Times New Roman"/>
        </w:rPr>
        <w:lastRenderedPageBreak/>
        <w:t>.</w:t>
      </w:r>
    </w:p>
    <w:p w:rsidR="007740ED" w:rsidRPr="007740ED" w:rsidRDefault="007740ED" w:rsidP="0081077B">
      <w:pPr>
        <w:spacing w:after="0"/>
        <w:ind w:firstLine="709"/>
        <w:jc w:val="center"/>
        <w:rPr>
          <w:rFonts w:ascii="Times New Roman" w:hAnsi="Times New Roman" w:cs="Times New Roman"/>
        </w:rPr>
      </w:pPr>
      <w:r w:rsidRPr="007740ED">
        <w:rPr>
          <w:rFonts w:ascii="Times New Roman" w:hAnsi="Times New Roman" w:cs="Times New Roman"/>
        </w:rPr>
        <w:t>Задание</w:t>
      </w:r>
      <w:r w:rsidR="0081077B">
        <w:rPr>
          <w:rFonts w:ascii="Times New Roman" w:hAnsi="Times New Roman" w:cs="Times New Roman"/>
        </w:rPr>
        <w:t xml:space="preserve"> и вопросы</w:t>
      </w:r>
      <w:r w:rsidRPr="007740ED">
        <w:rPr>
          <w:rFonts w:ascii="Times New Roman" w:hAnsi="Times New Roman" w:cs="Times New Roman"/>
        </w:rPr>
        <w:t>.</w:t>
      </w:r>
    </w:p>
    <w:p w:rsidR="007740ED" w:rsidRPr="007740ED" w:rsidRDefault="0081077B" w:rsidP="007740ED">
      <w:pPr>
        <w:spacing w:after="0"/>
        <w:ind w:firstLine="709"/>
        <w:jc w:val="both"/>
        <w:rPr>
          <w:rFonts w:ascii="Times New Roman" w:hAnsi="Times New Roman" w:cs="Times New Roman"/>
        </w:rPr>
      </w:pPr>
      <w:r w:rsidRPr="0081077B">
        <w:rPr>
          <w:rFonts w:ascii="Times New Roman" w:hAnsi="Times New Roman" w:cs="Times New Roman"/>
        </w:rPr>
        <w:t>1</w:t>
      </w:r>
      <w:r>
        <w:rPr>
          <w:rFonts w:ascii="Times New Roman" w:hAnsi="Times New Roman" w:cs="Times New Roman"/>
        </w:rPr>
        <w:t>.</w:t>
      </w:r>
      <w:r w:rsidR="007740ED" w:rsidRPr="007740ED">
        <w:rPr>
          <w:rFonts w:ascii="Times New Roman" w:hAnsi="Times New Roman" w:cs="Times New Roman"/>
        </w:rPr>
        <w:t xml:space="preserve">Заполнитьтаблицу </w:t>
      </w:r>
    </w:p>
    <w:p w:rsidR="0081077B" w:rsidRDefault="007740ED" w:rsidP="007740ED">
      <w:pPr>
        <w:spacing w:after="0"/>
        <w:ind w:firstLine="709"/>
        <w:jc w:val="both"/>
        <w:rPr>
          <w:rFonts w:ascii="Times New Roman" w:hAnsi="Times New Roman" w:cs="Times New Roman"/>
        </w:rPr>
      </w:pPr>
      <w:proofErr w:type="gramStart"/>
      <w:r w:rsidRPr="007740ED">
        <w:rPr>
          <w:rFonts w:ascii="Times New Roman" w:hAnsi="Times New Roman" w:cs="Times New Roman"/>
        </w:rPr>
        <w:t>Напротив</w:t>
      </w:r>
      <w:proofErr w:type="gramEnd"/>
      <w:r w:rsidRPr="007740ED">
        <w:rPr>
          <w:rFonts w:ascii="Times New Roman" w:hAnsi="Times New Roman" w:cs="Times New Roman"/>
        </w:rPr>
        <w:t xml:space="preserve"> вредного вещества записать СИЗ которые предназначены защит</w:t>
      </w:r>
      <w:r w:rsidR="0081077B">
        <w:rPr>
          <w:rFonts w:ascii="Times New Roman" w:hAnsi="Times New Roman" w:cs="Times New Roman"/>
        </w:rPr>
        <w:t>ы</w:t>
      </w:r>
      <w:r w:rsidRPr="007740ED">
        <w:rPr>
          <w:rFonts w:ascii="Times New Roman" w:hAnsi="Times New Roman" w:cs="Times New Roman"/>
        </w:rPr>
        <w:t xml:space="preserve"> от </w:t>
      </w:r>
      <w:r w:rsidR="0081077B">
        <w:rPr>
          <w:rFonts w:ascii="Times New Roman" w:hAnsi="Times New Roman" w:cs="Times New Roman"/>
        </w:rPr>
        <w:t>него</w:t>
      </w:r>
      <w:r w:rsidRPr="007740ED">
        <w:rPr>
          <w:rFonts w:ascii="Times New Roman" w:hAnsi="Times New Roman" w:cs="Times New Roman"/>
        </w:rPr>
        <w:t>,</w:t>
      </w:r>
      <w:r w:rsidR="0081077B">
        <w:rPr>
          <w:rFonts w:ascii="Times New Roman" w:hAnsi="Times New Roman" w:cs="Times New Roman"/>
        </w:rPr>
        <w:t xml:space="preserve"> </w:t>
      </w:r>
      <w:r w:rsidRPr="007740ED">
        <w:rPr>
          <w:rFonts w:ascii="Times New Roman" w:hAnsi="Times New Roman" w:cs="Times New Roman"/>
        </w:rPr>
        <w:t>используя материл кратких теоретических сведений</w:t>
      </w:r>
      <w:r w:rsidR="0081077B">
        <w:rPr>
          <w:rFonts w:ascii="Times New Roman" w:hAnsi="Times New Roman" w:cs="Times New Roman"/>
        </w:rPr>
        <w:t>:</w:t>
      </w:r>
    </w:p>
    <w:p w:rsidR="0081077B" w:rsidRPr="007740ED" w:rsidRDefault="0081077B" w:rsidP="007740ED">
      <w:pPr>
        <w:spacing w:after="0"/>
        <w:ind w:firstLine="709"/>
        <w:jc w:val="both"/>
        <w:rPr>
          <w:rFonts w:ascii="Times New Roman" w:hAnsi="Times New Roman" w:cs="Times New Roman"/>
        </w:rPr>
      </w:pPr>
    </w:p>
    <w:tbl>
      <w:tblPr>
        <w:tblStyle w:val="a4"/>
        <w:tblW w:w="0" w:type="auto"/>
        <w:tblLook w:val="04A0" w:firstRow="1" w:lastRow="0" w:firstColumn="1" w:lastColumn="0" w:noHBand="0" w:noVBand="1"/>
      </w:tblPr>
      <w:tblGrid>
        <w:gridCol w:w="4669"/>
        <w:gridCol w:w="4676"/>
      </w:tblGrid>
      <w:tr w:rsidR="0081077B" w:rsidTr="0081077B">
        <w:tc>
          <w:tcPr>
            <w:tcW w:w="4785" w:type="dxa"/>
          </w:tcPr>
          <w:p w:rsidR="0081077B" w:rsidRDefault="0081077B" w:rsidP="0081077B">
            <w:pPr>
              <w:jc w:val="center"/>
              <w:rPr>
                <w:rFonts w:ascii="Times New Roman" w:hAnsi="Times New Roman" w:cs="Times New Roman"/>
              </w:rPr>
            </w:pPr>
            <w:r>
              <w:rPr>
                <w:rFonts w:ascii="Times New Roman" w:hAnsi="Times New Roman" w:cs="Times New Roman"/>
              </w:rPr>
              <w:t>Название вредного вещества</w:t>
            </w:r>
          </w:p>
        </w:tc>
        <w:tc>
          <w:tcPr>
            <w:tcW w:w="4786" w:type="dxa"/>
          </w:tcPr>
          <w:p w:rsidR="0081077B" w:rsidRDefault="0081077B" w:rsidP="007740ED">
            <w:pPr>
              <w:jc w:val="both"/>
              <w:rPr>
                <w:rFonts w:ascii="Times New Roman" w:hAnsi="Times New Roman" w:cs="Times New Roman"/>
              </w:rPr>
            </w:pPr>
            <w:r>
              <w:rPr>
                <w:rFonts w:ascii="Times New Roman" w:hAnsi="Times New Roman" w:cs="Times New Roman"/>
              </w:rPr>
              <w:t>Средство индивидуальной защиты</w:t>
            </w:r>
          </w:p>
        </w:tc>
      </w:tr>
      <w:tr w:rsidR="0081077B" w:rsidTr="0081077B">
        <w:tc>
          <w:tcPr>
            <w:tcW w:w="4785" w:type="dxa"/>
          </w:tcPr>
          <w:p w:rsidR="0081077B" w:rsidRPr="0081077B" w:rsidRDefault="0081077B" w:rsidP="007740ED">
            <w:pPr>
              <w:jc w:val="both"/>
              <w:rPr>
                <w:rFonts w:ascii="Times New Roman" w:hAnsi="Times New Roman" w:cs="Times New Roman"/>
              </w:rPr>
            </w:pPr>
            <w:r>
              <w:rPr>
                <w:rFonts w:ascii="Times New Roman" w:hAnsi="Times New Roman" w:cs="Times New Roman"/>
              </w:rPr>
              <w:t>Угарный газ (СО), концентрация выше предельно допустимой</w:t>
            </w:r>
          </w:p>
        </w:tc>
        <w:tc>
          <w:tcPr>
            <w:tcW w:w="4786" w:type="dxa"/>
          </w:tcPr>
          <w:p w:rsidR="0081077B" w:rsidRDefault="0081077B" w:rsidP="007740ED">
            <w:pPr>
              <w:jc w:val="both"/>
              <w:rPr>
                <w:rFonts w:ascii="Times New Roman" w:hAnsi="Times New Roman" w:cs="Times New Roman"/>
              </w:rPr>
            </w:pPr>
          </w:p>
        </w:tc>
      </w:tr>
      <w:tr w:rsidR="0081077B" w:rsidTr="0081077B">
        <w:tc>
          <w:tcPr>
            <w:tcW w:w="4785" w:type="dxa"/>
          </w:tcPr>
          <w:p w:rsidR="0081077B" w:rsidRDefault="0081077B" w:rsidP="0081077B">
            <w:pPr>
              <w:jc w:val="both"/>
              <w:rPr>
                <w:rFonts w:ascii="Times New Roman" w:hAnsi="Times New Roman" w:cs="Times New Roman"/>
              </w:rPr>
            </w:pPr>
            <w:r>
              <w:rPr>
                <w:rFonts w:ascii="Times New Roman" w:hAnsi="Times New Roman" w:cs="Times New Roman"/>
              </w:rPr>
              <w:t>Радиоактивная пыль</w:t>
            </w:r>
          </w:p>
        </w:tc>
        <w:tc>
          <w:tcPr>
            <w:tcW w:w="4786" w:type="dxa"/>
          </w:tcPr>
          <w:p w:rsidR="0081077B" w:rsidRDefault="0081077B" w:rsidP="007740ED">
            <w:pPr>
              <w:jc w:val="both"/>
              <w:rPr>
                <w:rFonts w:ascii="Times New Roman" w:hAnsi="Times New Roman" w:cs="Times New Roman"/>
              </w:rPr>
            </w:pPr>
          </w:p>
        </w:tc>
      </w:tr>
      <w:tr w:rsidR="0081077B" w:rsidTr="0081077B">
        <w:tc>
          <w:tcPr>
            <w:tcW w:w="4785" w:type="dxa"/>
          </w:tcPr>
          <w:p w:rsidR="0081077B" w:rsidRDefault="0081077B" w:rsidP="007740ED">
            <w:pPr>
              <w:jc w:val="both"/>
              <w:rPr>
                <w:rFonts w:ascii="Times New Roman" w:hAnsi="Times New Roman" w:cs="Times New Roman"/>
              </w:rPr>
            </w:pPr>
            <w:r>
              <w:rPr>
                <w:rFonts w:ascii="Times New Roman" w:hAnsi="Times New Roman" w:cs="Times New Roman"/>
              </w:rPr>
              <w:t>Пыль от муки</w:t>
            </w:r>
          </w:p>
        </w:tc>
        <w:tc>
          <w:tcPr>
            <w:tcW w:w="4786" w:type="dxa"/>
          </w:tcPr>
          <w:p w:rsidR="0081077B" w:rsidRDefault="0081077B" w:rsidP="007740ED">
            <w:pPr>
              <w:jc w:val="both"/>
              <w:rPr>
                <w:rFonts w:ascii="Times New Roman" w:hAnsi="Times New Roman" w:cs="Times New Roman"/>
              </w:rPr>
            </w:pPr>
          </w:p>
        </w:tc>
      </w:tr>
      <w:tr w:rsidR="0081077B" w:rsidTr="0081077B">
        <w:tc>
          <w:tcPr>
            <w:tcW w:w="4785" w:type="dxa"/>
          </w:tcPr>
          <w:p w:rsidR="0081077B" w:rsidRDefault="0081077B" w:rsidP="007740ED">
            <w:pPr>
              <w:jc w:val="both"/>
              <w:rPr>
                <w:rFonts w:ascii="Times New Roman" w:hAnsi="Times New Roman" w:cs="Times New Roman"/>
              </w:rPr>
            </w:pPr>
            <w:r>
              <w:rPr>
                <w:rFonts w:ascii="Times New Roman" w:hAnsi="Times New Roman" w:cs="Times New Roman"/>
              </w:rPr>
              <w:t>Дым при пожаре</w:t>
            </w:r>
          </w:p>
        </w:tc>
        <w:tc>
          <w:tcPr>
            <w:tcW w:w="4786" w:type="dxa"/>
          </w:tcPr>
          <w:p w:rsidR="0081077B" w:rsidRDefault="0081077B" w:rsidP="007740ED">
            <w:pPr>
              <w:jc w:val="both"/>
              <w:rPr>
                <w:rFonts w:ascii="Times New Roman" w:hAnsi="Times New Roman" w:cs="Times New Roman"/>
              </w:rPr>
            </w:pPr>
          </w:p>
        </w:tc>
      </w:tr>
      <w:tr w:rsidR="0081077B" w:rsidTr="0081077B">
        <w:tc>
          <w:tcPr>
            <w:tcW w:w="4785" w:type="dxa"/>
          </w:tcPr>
          <w:p w:rsidR="0081077B" w:rsidRDefault="0081077B" w:rsidP="007740ED">
            <w:pPr>
              <w:jc w:val="both"/>
              <w:rPr>
                <w:rFonts w:ascii="Times New Roman" w:hAnsi="Times New Roman" w:cs="Times New Roman"/>
              </w:rPr>
            </w:pPr>
            <w:r>
              <w:rPr>
                <w:rFonts w:ascii="Times New Roman" w:hAnsi="Times New Roman" w:cs="Times New Roman"/>
              </w:rPr>
              <w:t>Аммиак</w:t>
            </w:r>
          </w:p>
        </w:tc>
        <w:tc>
          <w:tcPr>
            <w:tcW w:w="4786" w:type="dxa"/>
          </w:tcPr>
          <w:p w:rsidR="0081077B" w:rsidRDefault="0081077B" w:rsidP="007740ED">
            <w:pPr>
              <w:jc w:val="both"/>
              <w:rPr>
                <w:rFonts w:ascii="Times New Roman" w:hAnsi="Times New Roman" w:cs="Times New Roman"/>
              </w:rPr>
            </w:pPr>
          </w:p>
        </w:tc>
      </w:tr>
      <w:tr w:rsidR="0081077B" w:rsidTr="0081077B">
        <w:tc>
          <w:tcPr>
            <w:tcW w:w="4785" w:type="dxa"/>
          </w:tcPr>
          <w:p w:rsidR="0081077B" w:rsidRDefault="0081077B" w:rsidP="007740ED">
            <w:pPr>
              <w:jc w:val="both"/>
              <w:rPr>
                <w:rFonts w:ascii="Times New Roman" w:hAnsi="Times New Roman" w:cs="Times New Roman"/>
              </w:rPr>
            </w:pPr>
            <w:r>
              <w:rPr>
                <w:rFonts w:ascii="Times New Roman" w:hAnsi="Times New Roman" w:cs="Times New Roman"/>
              </w:rPr>
              <w:t>Хлор</w:t>
            </w:r>
          </w:p>
        </w:tc>
        <w:tc>
          <w:tcPr>
            <w:tcW w:w="4786" w:type="dxa"/>
          </w:tcPr>
          <w:p w:rsidR="0081077B" w:rsidRDefault="0081077B" w:rsidP="007740ED">
            <w:pPr>
              <w:jc w:val="both"/>
              <w:rPr>
                <w:rFonts w:ascii="Times New Roman" w:hAnsi="Times New Roman" w:cs="Times New Roman"/>
              </w:rPr>
            </w:pPr>
          </w:p>
        </w:tc>
      </w:tr>
    </w:tbl>
    <w:p w:rsidR="007740ED" w:rsidRPr="007740ED" w:rsidRDefault="007740ED" w:rsidP="007740ED">
      <w:pPr>
        <w:spacing w:after="0"/>
        <w:ind w:firstLine="709"/>
        <w:jc w:val="both"/>
        <w:rPr>
          <w:rFonts w:ascii="Times New Roman" w:hAnsi="Times New Roman" w:cs="Times New Roman"/>
        </w:rPr>
      </w:pPr>
    </w:p>
    <w:p w:rsidR="007740ED" w:rsidRPr="007740ED" w:rsidRDefault="003A1AB8" w:rsidP="007740ED">
      <w:pPr>
        <w:spacing w:after="0"/>
        <w:ind w:firstLine="709"/>
        <w:jc w:val="both"/>
        <w:rPr>
          <w:rFonts w:ascii="Times New Roman" w:hAnsi="Times New Roman" w:cs="Times New Roman"/>
        </w:rPr>
      </w:pPr>
      <w:r>
        <w:rPr>
          <w:rFonts w:ascii="Times New Roman" w:hAnsi="Times New Roman" w:cs="Times New Roman"/>
        </w:rPr>
        <w:t>Вопросы</w:t>
      </w:r>
    </w:p>
    <w:p w:rsidR="007740ED" w:rsidRDefault="007740ED" w:rsidP="007740ED">
      <w:pPr>
        <w:spacing w:after="0"/>
        <w:ind w:firstLine="709"/>
        <w:jc w:val="both"/>
        <w:rPr>
          <w:rFonts w:ascii="Times New Roman" w:hAnsi="Times New Roman" w:cs="Times New Roman"/>
        </w:rPr>
      </w:pPr>
      <w:r w:rsidRPr="007740ED">
        <w:rPr>
          <w:rFonts w:ascii="Times New Roman" w:hAnsi="Times New Roman" w:cs="Times New Roman"/>
        </w:rPr>
        <w:t>1.Како</w:t>
      </w:r>
      <w:r w:rsidR="0081077B">
        <w:rPr>
          <w:rFonts w:ascii="Times New Roman" w:hAnsi="Times New Roman" w:cs="Times New Roman"/>
        </w:rPr>
        <w:t xml:space="preserve">е </w:t>
      </w:r>
      <w:r w:rsidRPr="007740ED">
        <w:rPr>
          <w:rFonts w:ascii="Times New Roman" w:hAnsi="Times New Roman" w:cs="Times New Roman"/>
        </w:rPr>
        <w:t>из СИЗ является наиболее универсальным?</w:t>
      </w:r>
    </w:p>
    <w:p w:rsidR="003A1AB8" w:rsidRDefault="003A1AB8" w:rsidP="007740ED">
      <w:pPr>
        <w:spacing w:after="0"/>
        <w:ind w:firstLine="709"/>
        <w:jc w:val="both"/>
        <w:rPr>
          <w:rFonts w:ascii="Times New Roman" w:hAnsi="Times New Roman" w:cs="Times New Roman"/>
        </w:rPr>
      </w:pPr>
      <w:r>
        <w:rPr>
          <w:rFonts w:ascii="Times New Roman" w:hAnsi="Times New Roman" w:cs="Times New Roman"/>
        </w:rPr>
        <w:t>2. Опишите порядок надевания противогаза</w:t>
      </w:r>
    </w:p>
    <w:p w:rsidR="003A1AB8" w:rsidRDefault="003A1AB8" w:rsidP="007740ED">
      <w:pPr>
        <w:spacing w:after="0"/>
        <w:ind w:firstLine="709"/>
        <w:jc w:val="both"/>
        <w:rPr>
          <w:rFonts w:ascii="Times New Roman" w:hAnsi="Times New Roman" w:cs="Times New Roman"/>
        </w:rPr>
      </w:pPr>
      <w:r>
        <w:rPr>
          <w:rFonts w:ascii="Times New Roman" w:hAnsi="Times New Roman" w:cs="Times New Roman"/>
        </w:rPr>
        <w:t>3. Как изготовить ватно-марлевую повязку?</w:t>
      </w:r>
    </w:p>
    <w:p w:rsidR="007740ED" w:rsidRDefault="003A1AB8" w:rsidP="003A1AB8">
      <w:pPr>
        <w:spacing w:after="0"/>
        <w:ind w:firstLine="709"/>
        <w:jc w:val="both"/>
        <w:rPr>
          <w:rFonts w:ascii="Times New Roman" w:hAnsi="Times New Roman" w:cs="Times New Roman"/>
        </w:rPr>
      </w:pPr>
      <w:r>
        <w:rPr>
          <w:rFonts w:ascii="Times New Roman" w:hAnsi="Times New Roman" w:cs="Times New Roman"/>
        </w:rPr>
        <w:t>4. Классифицируйте СИЗ по области защиты.</w:t>
      </w:r>
    </w:p>
    <w:p w:rsidR="003A1AB8" w:rsidRDefault="003A1AB8" w:rsidP="003A1AB8">
      <w:pPr>
        <w:spacing w:after="0"/>
        <w:ind w:firstLine="709"/>
        <w:jc w:val="both"/>
        <w:rPr>
          <w:rFonts w:ascii="Times New Roman" w:hAnsi="Times New Roman" w:cs="Times New Roman"/>
        </w:rPr>
      </w:pPr>
    </w:p>
    <w:p w:rsidR="001470DF" w:rsidRPr="0080361F" w:rsidRDefault="001470DF" w:rsidP="008E4AB2">
      <w:pPr>
        <w:spacing w:after="0"/>
        <w:ind w:firstLine="709"/>
        <w:jc w:val="center"/>
        <w:rPr>
          <w:rFonts w:ascii="Times New Roman" w:hAnsi="Times New Roman" w:cs="Times New Roman"/>
          <w:b/>
          <w:sz w:val="24"/>
          <w:szCs w:val="24"/>
        </w:rPr>
      </w:pPr>
      <w:r w:rsidRPr="0080361F">
        <w:rPr>
          <w:rFonts w:ascii="Times New Roman" w:hAnsi="Times New Roman" w:cs="Times New Roman"/>
          <w:b/>
          <w:sz w:val="24"/>
          <w:szCs w:val="24"/>
        </w:rPr>
        <w:t>Использование первичных средств пожаротушения</w:t>
      </w:r>
    </w:p>
    <w:p w:rsidR="001470DF" w:rsidRDefault="0080361F" w:rsidP="0080361F">
      <w:pPr>
        <w:spacing w:after="0"/>
        <w:ind w:firstLine="709"/>
        <w:rPr>
          <w:rFonts w:ascii="Times New Roman" w:hAnsi="Times New Roman" w:cs="Times New Roman"/>
          <w:sz w:val="24"/>
          <w:szCs w:val="24"/>
        </w:rPr>
      </w:pPr>
      <w:r>
        <w:rPr>
          <w:rFonts w:ascii="Times New Roman" w:hAnsi="Times New Roman" w:cs="Times New Roman"/>
          <w:b/>
          <w:sz w:val="24"/>
          <w:szCs w:val="24"/>
        </w:rPr>
        <w:t xml:space="preserve">Цель: </w:t>
      </w:r>
      <w:r>
        <w:rPr>
          <w:rFonts w:ascii="Times New Roman" w:hAnsi="Times New Roman" w:cs="Times New Roman"/>
          <w:sz w:val="24"/>
          <w:szCs w:val="24"/>
        </w:rPr>
        <w:t>ознакомиться с видами и типами средствами первичного пожаротушения</w:t>
      </w:r>
    </w:p>
    <w:p w:rsidR="0080361F" w:rsidRPr="0080361F" w:rsidRDefault="0080361F" w:rsidP="0080361F">
      <w:pPr>
        <w:spacing w:after="0"/>
        <w:ind w:firstLine="709"/>
        <w:rPr>
          <w:rFonts w:ascii="Times New Roman" w:hAnsi="Times New Roman" w:cs="Times New Roman"/>
          <w:sz w:val="24"/>
          <w:szCs w:val="24"/>
        </w:rPr>
      </w:pPr>
    </w:p>
    <w:p w:rsidR="001470DF" w:rsidRPr="008E4AB2" w:rsidRDefault="008B7149" w:rsidP="008E4AB2">
      <w:pPr>
        <w:spacing w:after="0"/>
        <w:ind w:firstLine="709"/>
        <w:jc w:val="both"/>
        <w:rPr>
          <w:rFonts w:ascii="Times New Roman" w:hAnsi="Times New Roman" w:cs="Times New Roman"/>
          <w:sz w:val="24"/>
          <w:szCs w:val="24"/>
        </w:rPr>
      </w:pPr>
      <w:r w:rsidRPr="008E4AB2">
        <w:rPr>
          <w:rFonts w:ascii="Times New Roman" w:hAnsi="Times New Roman" w:cs="Times New Roman"/>
          <w:sz w:val="24"/>
          <w:szCs w:val="24"/>
        </w:rPr>
        <w:t xml:space="preserve">К первичным средствам пожаротушения относятся все виды переносных и передвижных огнетушителей, оборудование пожарных кранов, ящики с порошковыми составами (песок, перлит и т.п.), а также огнестойкие ткани (асбестовое полотно, кошма, войлок и т.п.). </w:t>
      </w:r>
    </w:p>
    <w:p w:rsidR="001470DF" w:rsidRPr="008E4AB2" w:rsidRDefault="008B7149" w:rsidP="008E4AB2">
      <w:pPr>
        <w:spacing w:after="0"/>
        <w:ind w:firstLine="709"/>
        <w:jc w:val="both"/>
        <w:rPr>
          <w:rFonts w:ascii="Times New Roman" w:hAnsi="Times New Roman" w:cs="Times New Roman"/>
          <w:sz w:val="24"/>
          <w:szCs w:val="24"/>
        </w:rPr>
      </w:pPr>
      <w:r w:rsidRPr="008E4AB2">
        <w:rPr>
          <w:rFonts w:ascii="Times New Roman" w:hAnsi="Times New Roman" w:cs="Times New Roman"/>
          <w:sz w:val="24"/>
          <w:szCs w:val="24"/>
        </w:rPr>
        <w:t xml:space="preserve">Первичные средства пожаротушения должны размещаться в легкодоступных местах и не должны быть помехой и препятствием при эвакуации персонала из помещений. </w:t>
      </w:r>
    </w:p>
    <w:p w:rsidR="001470DF" w:rsidRPr="008E4AB2" w:rsidRDefault="008B7149" w:rsidP="008E4AB2">
      <w:pPr>
        <w:spacing w:after="0"/>
        <w:ind w:firstLine="709"/>
        <w:jc w:val="both"/>
        <w:rPr>
          <w:rFonts w:ascii="Times New Roman" w:hAnsi="Times New Roman" w:cs="Times New Roman"/>
          <w:sz w:val="24"/>
          <w:szCs w:val="24"/>
        </w:rPr>
      </w:pPr>
      <w:r w:rsidRPr="008E4AB2">
        <w:rPr>
          <w:rFonts w:ascii="Times New Roman" w:hAnsi="Times New Roman" w:cs="Times New Roman"/>
          <w:sz w:val="24"/>
          <w:szCs w:val="24"/>
        </w:rPr>
        <w:t xml:space="preserve">Пожарные щиты предназначены для концентрации и размещения в определенном месте ручных огнетушителей, немеханизированного пожарного инвентаря и инструмента, применяемого при ликвидации загораний на объектах, в складских помещениях и на строительных площадках. </w:t>
      </w:r>
    </w:p>
    <w:p w:rsidR="00876409" w:rsidRDefault="00F06DCD" w:rsidP="00876409">
      <w:pPr>
        <w:spacing w:after="0"/>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4324350" cy="3339266"/>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24350" cy="3339266"/>
                    </a:xfrm>
                    <a:prstGeom prst="rect">
                      <a:avLst/>
                    </a:prstGeom>
                    <a:noFill/>
                    <a:ln>
                      <a:noFill/>
                    </a:ln>
                  </pic:spPr>
                </pic:pic>
              </a:graphicData>
            </a:graphic>
          </wp:inline>
        </w:drawing>
      </w:r>
      <w:r w:rsidRPr="00F06DCD">
        <w:rPr>
          <w:rFonts w:ascii="Times New Roman" w:hAnsi="Times New Roman" w:cs="Times New Roman"/>
          <w:noProof/>
          <w:sz w:val="24"/>
          <w:szCs w:val="24"/>
          <w:lang w:eastAsia="ru-RU"/>
        </w:rPr>
        <mc:AlternateContent>
          <mc:Choice Requires="wps">
            <w:drawing>
              <wp:inline distT="0" distB="0" distL="0" distR="0" wp14:anchorId="7513F363" wp14:editId="196D0D36">
                <wp:extent cx="304800" cy="304800"/>
                <wp:effectExtent l="0" t="0" r="0" b="0"/>
                <wp:docPr id="16" name="Прямоугольник 16" descr="https://mossb.ru/upload/iblock/0c1/0c1f23befe03cc57b849bff8d3fcebfb.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689025" id="Прямоугольник 16" o:spid="_x0000_s1026" alt="https://mossb.ru/upload/iblock/0c1/0c1f23befe03cc57b849bff8d3fcebfb.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DMbcGYEgMAABoGAAAOAAAAAAAAAAAAAAAAAC4CAABkcnMvZTJv&#10;RG9jLnhtbFBLAQItABQABgAIAAAAIQBMoOks2AAAAAMBAAAPAAAAAAAAAAAAAAAAAGwFAABkcnMv&#10;ZG93bnJldi54bWxQSwUGAAAAAAQABADzAAAAcQYAAAAA&#10;" filled="f" stroked="f">
                <o:lock v:ext="edit" aspectratio="t"/>
                <w10:anchorlock/>
              </v:rect>
            </w:pict>
          </mc:Fallback>
        </mc:AlternateContent>
      </w:r>
    </w:p>
    <w:p w:rsidR="00876409" w:rsidRDefault="00876409" w:rsidP="00876409">
      <w:pPr>
        <w:spacing w:after="0"/>
        <w:ind w:firstLine="709"/>
        <w:jc w:val="center"/>
        <w:rPr>
          <w:rFonts w:ascii="Times New Roman" w:hAnsi="Times New Roman" w:cs="Times New Roman"/>
          <w:sz w:val="24"/>
          <w:szCs w:val="24"/>
        </w:rPr>
      </w:pPr>
      <w:r>
        <w:rPr>
          <w:rFonts w:ascii="Times New Roman" w:hAnsi="Times New Roman" w:cs="Times New Roman"/>
          <w:sz w:val="24"/>
          <w:szCs w:val="24"/>
        </w:rPr>
        <w:t>Рисунок 17 – Пожарный щит</w:t>
      </w:r>
    </w:p>
    <w:p w:rsidR="00876409" w:rsidRDefault="00876409" w:rsidP="00876409">
      <w:pPr>
        <w:spacing w:after="0"/>
        <w:ind w:firstLine="709"/>
        <w:jc w:val="center"/>
        <w:rPr>
          <w:rFonts w:ascii="Times New Roman" w:hAnsi="Times New Roman" w:cs="Times New Roman"/>
          <w:sz w:val="24"/>
          <w:szCs w:val="24"/>
        </w:rPr>
      </w:pPr>
    </w:p>
    <w:p w:rsidR="001470DF" w:rsidRDefault="008B7149" w:rsidP="00876409">
      <w:pPr>
        <w:spacing w:after="0"/>
        <w:ind w:firstLine="709"/>
        <w:jc w:val="both"/>
        <w:rPr>
          <w:rFonts w:ascii="Times New Roman" w:hAnsi="Times New Roman" w:cs="Times New Roman"/>
          <w:sz w:val="24"/>
          <w:szCs w:val="24"/>
        </w:rPr>
      </w:pPr>
      <w:r w:rsidRPr="008E4AB2">
        <w:rPr>
          <w:rFonts w:ascii="Times New Roman" w:hAnsi="Times New Roman" w:cs="Times New Roman"/>
          <w:sz w:val="24"/>
          <w:szCs w:val="24"/>
        </w:rPr>
        <w:t>Пожарные краны укомплектовываются рукавами</w:t>
      </w:r>
      <w:r w:rsidR="00876409">
        <w:rPr>
          <w:rFonts w:ascii="Times New Roman" w:hAnsi="Times New Roman" w:cs="Times New Roman"/>
          <w:sz w:val="24"/>
          <w:szCs w:val="24"/>
        </w:rPr>
        <w:t xml:space="preserve"> (рис.18) </w:t>
      </w:r>
      <w:r w:rsidRPr="008E4AB2">
        <w:rPr>
          <w:rFonts w:ascii="Times New Roman" w:hAnsi="Times New Roman" w:cs="Times New Roman"/>
          <w:sz w:val="24"/>
          <w:szCs w:val="24"/>
        </w:rPr>
        <w:t>и стволами. Пожарный рукав должен быть присоединен к крану и стволу. Необходимо не реже одного раза в год производить перекатку рукавов на новую скатку.</w:t>
      </w:r>
    </w:p>
    <w:p w:rsidR="00876409" w:rsidRDefault="00876409" w:rsidP="00876409">
      <w:pPr>
        <w:spacing w:after="0"/>
        <w:jc w:val="center"/>
        <w:rPr>
          <w:rFonts w:ascii="Times New Roman" w:hAnsi="Times New Roman" w:cs="Times New Roman"/>
          <w:sz w:val="24"/>
          <w:szCs w:val="24"/>
        </w:rPr>
      </w:pPr>
      <w:r>
        <w:rPr>
          <w:noProof/>
          <w:lang w:eastAsia="ru-RU"/>
        </w:rPr>
        <w:drawing>
          <wp:inline distT="0" distB="0" distL="0" distR="0">
            <wp:extent cx="4312719" cy="2876550"/>
            <wp:effectExtent l="0" t="0" r="0" b="0"/>
            <wp:docPr id="18" name="Рисунок 18" descr="https://images.ru.prom.st/598107306_w640_h640_rukav-lateksirovannyj-rpmd-65-16-i-uh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images.ru.prom.st/598107306_w640_h640_rukav-lateksirovannyj-rpmd-65-16-i-uhl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16938" cy="2879364"/>
                    </a:xfrm>
                    <a:prstGeom prst="rect">
                      <a:avLst/>
                    </a:prstGeom>
                    <a:noFill/>
                    <a:ln>
                      <a:noFill/>
                    </a:ln>
                  </pic:spPr>
                </pic:pic>
              </a:graphicData>
            </a:graphic>
          </wp:inline>
        </w:drawing>
      </w:r>
    </w:p>
    <w:p w:rsidR="00876409" w:rsidRDefault="00876409" w:rsidP="00876409">
      <w:pPr>
        <w:spacing w:after="0"/>
        <w:jc w:val="center"/>
        <w:rPr>
          <w:rFonts w:ascii="Times New Roman" w:hAnsi="Times New Roman" w:cs="Times New Roman"/>
          <w:sz w:val="24"/>
          <w:szCs w:val="24"/>
        </w:rPr>
      </w:pPr>
      <w:r>
        <w:rPr>
          <w:rFonts w:ascii="Times New Roman" w:hAnsi="Times New Roman" w:cs="Times New Roman"/>
          <w:sz w:val="24"/>
          <w:szCs w:val="24"/>
        </w:rPr>
        <w:t>Рисунок18 – Пожарный рукав</w:t>
      </w:r>
    </w:p>
    <w:p w:rsidR="00876409" w:rsidRPr="008E4AB2" w:rsidRDefault="00876409" w:rsidP="00876409">
      <w:pPr>
        <w:spacing w:after="0"/>
        <w:jc w:val="center"/>
        <w:rPr>
          <w:rFonts w:ascii="Times New Roman" w:hAnsi="Times New Roman" w:cs="Times New Roman"/>
          <w:sz w:val="24"/>
          <w:szCs w:val="24"/>
        </w:rPr>
      </w:pPr>
    </w:p>
    <w:p w:rsidR="001470DF" w:rsidRPr="008E4AB2" w:rsidRDefault="001470DF" w:rsidP="008E4AB2">
      <w:pPr>
        <w:spacing w:after="0"/>
        <w:ind w:firstLine="709"/>
        <w:jc w:val="both"/>
        <w:rPr>
          <w:rFonts w:ascii="Times New Roman" w:hAnsi="Times New Roman" w:cs="Times New Roman"/>
          <w:sz w:val="24"/>
          <w:szCs w:val="24"/>
        </w:rPr>
      </w:pPr>
      <w:r w:rsidRPr="008E4AB2">
        <w:rPr>
          <w:rFonts w:ascii="Times New Roman" w:hAnsi="Times New Roman" w:cs="Times New Roman"/>
          <w:sz w:val="24"/>
          <w:szCs w:val="24"/>
        </w:rPr>
        <w:t xml:space="preserve"> </w:t>
      </w:r>
      <w:r w:rsidR="008B7149" w:rsidRPr="008E4AB2">
        <w:rPr>
          <w:rFonts w:ascii="Times New Roman" w:hAnsi="Times New Roman" w:cs="Times New Roman"/>
          <w:sz w:val="24"/>
          <w:szCs w:val="24"/>
        </w:rPr>
        <w:t xml:space="preserve">Огнетушители предназначаются для тушения очагов горения в начальной их стадии, а также для противопожарной защиты небольших сооружений, машин и механизмов. </w:t>
      </w:r>
    </w:p>
    <w:p w:rsidR="001470DF" w:rsidRPr="008E4AB2" w:rsidRDefault="008B7149" w:rsidP="008E4AB2">
      <w:pPr>
        <w:spacing w:after="0"/>
        <w:ind w:firstLine="709"/>
        <w:jc w:val="both"/>
        <w:rPr>
          <w:rFonts w:ascii="Times New Roman" w:hAnsi="Times New Roman" w:cs="Times New Roman"/>
          <w:sz w:val="24"/>
          <w:szCs w:val="24"/>
        </w:rPr>
      </w:pPr>
      <w:r w:rsidRPr="008E4AB2">
        <w:rPr>
          <w:rFonts w:ascii="Times New Roman" w:hAnsi="Times New Roman" w:cs="Times New Roman"/>
          <w:sz w:val="24"/>
          <w:szCs w:val="24"/>
        </w:rPr>
        <w:t>Огнетушители бывают ручные и передвижные. К ручным огнетушителям относятся все их типы с объемом корпуса, вмещающим до 10 л заряда. Огнетушители с большим объемом заряда относятся к передвижным, их корпуса устанавливаются на специальные тележки.</w:t>
      </w:r>
    </w:p>
    <w:p w:rsidR="001470DF" w:rsidRPr="008E4AB2" w:rsidRDefault="008B7149" w:rsidP="008E4AB2">
      <w:pPr>
        <w:spacing w:after="0"/>
        <w:ind w:firstLine="709"/>
        <w:jc w:val="both"/>
        <w:rPr>
          <w:rFonts w:ascii="Times New Roman" w:hAnsi="Times New Roman" w:cs="Times New Roman"/>
          <w:sz w:val="24"/>
          <w:szCs w:val="24"/>
        </w:rPr>
      </w:pPr>
      <w:r w:rsidRPr="008E4AB2">
        <w:rPr>
          <w:rFonts w:ascii="Times New Roman" w:hAnsi="Times New Roman" w:cs="Times New Roman"/>
          <w:sz w:val="24"/>
          <w:szCs w:val="24"/>
        </w:rPr>
        <w:lastRenderedPageBreak/>
        <w:t xml:space="preserve"> Огнетушители различаются по конструкции и типу используемого огнетушащего средства. В соответствии с применяемым огнетушащим средством огнетушители могут быть: </w:t>
      </w:r>
    </w:p>
    <w:p w:rsidR="001470DF" w:rsidRPr="00876409" w:rsidRDefault="008B7149" w:rsidP="00876409">
      <w:pPr>
        <w:pStyle w:val="a3"/>
        <w:numPr>
          <w:ilvl w:val="0"/>
          <w:numId w:val="7"/>
        </w:numPr>
        <w:spacing w:after="0"/>
        <w:ind w:left="284" w:hanging="284"/>
        <w:jc w:val="both"/>
        <w:rPr>
          <w:rFonts w:ascii="Times New Roman" w:hAnsi="Times New Roman" w:cs="Times New Roman"/>
          <w:sz w:val="24"/>
          <w:szCs w:val="24"/>
        </w:rPr>
      </w:pPr>
      <w:r w:rsidRPr="00876409">
        <w:rPr>
          <w:rFonts w:ascii="Times New Roman" w:hAnsi="Times New Roman" w:cs="Times New Roman"/>
          <w:sz w:val="24"/>
          <w:szCs w:val="24"/>
        </w:rPr>
        <w:t xml:space="preserve">водные ОВ; </w:t>
      </w:r>
    </w:p>
    <w:p w:rsidR="001470DF" w:rsidRPr="00876409" w:rsidRDefault="008B7149" w:rsidP="00876409">
      <w:pPr>
        <w:pStyle w:val="a3"/>
        <w:numPr>
          <w:ilvl w:val="0"/>
          <w:numId w:val="7"/>
        </w:numPr>
        <w:spacing w:after="0"/>
        <w:ind w:left="284" w:hanging="284"/>
        <w:jc w:val="both"/>
        <w:rPr>
          <w:rFonts w:ascii="Times New Roman" w:hAnsi="Times New Roman" w:cs="Times New Roman"/>
          <w:sz w:val="24"/>
          <w:szCs w:val="24"/>
        </w:rPr>
      </w:pPr>
      <w:r w:rsidRPr="00876409">
        <w:rPr>
          <w:rFonts w:ascii="Times New Roman" w:hAnsi="Times New Roman" w:cs="Times New Roman"/>
          <w:sz w:val="24"/>
          <w:szCs w:val="24"/>
        </w:rPr>
        <w:t xml:space="preserve">воздушно-пенные ОВП; </w:t>
      </w:r>
    </w:p>
    <w:p w:rsidR="001470DF" w:rsidRPr="00876409" w:rsidRDefault="008B7149" w:rsidP="00876409">
      <w:pPr>
        <w:pStyle w:val="a3"/>
        <w:numPr>
          <w:ilvl w:val="0"/>
          <w:numId w:val="7"/>
        </w:numPr>
        <w:spacing w:after="0"/>
        <w:ind w:left="284" w:hanging="284"/>
        <w:jc w:val="both"/>
        <w:rPr>
          <w:rFonts w:ascii="Times New Roman" w:hAnsi="Times New Roman" w:cs="Times New Roman"/>
          <w:sz w:val="24"/>
          <w:szCs w:val="24"/>
        </w:rPr>
      </w:pPr>
      <w:r w:rsidRPr="00876409">
        <w:rPr>
          <w:rFonts w:ascii="Times New Roman" w:hAnsi="Times New Roman" w:cs="Times New Roman"/>
          <w:sz w:val="24"/>
          <w:szCs w:val="24"/>
        </w:rPr>
        <w:t xml:space="preserve">углекислотные ОУ; </w:t>
      </w:r>
    </w:p>
    <w:p w:rsidR="001470DF" w:rsidRPr="00876409" w:rsidRDefault="008B7149" w:rsidP="00876409">
      <w:pPr>
        <w:pStyle w:val="a3"/>
        <w:numPr>
          <w:ilvl w:val="0"/>
          <w:numId w:val="7"/>
        </w:numPr>
        <w:spacing w:after="0"/>
        <w:ind w:left="284" w:hanging="284"/>
        <w:jc w:val="both"/>
        <w:rPr>
          <w:rFonts w:ascii="Times New Roman" w:hAnsi="Times New Roman" w:cs="Times New Roman"/>
          <w:sz w:val="24"/>
          <w:szCs w:val="24"/>
        </w:rPr>
      </w:pPr>
      <w:r w:rsidRPr="00876409">
        <w:rPr>
          <w:rFonts w:ascii="Times New Roman" w:hAnsi="Times New Roman" w:cs="Times New Roman"/>
          <w:sz w:val="24"/>
          <w:szCs w:val="24"/>
        </w:rPr>
        <w:t xml:space="preserve">порошковые ОП. </w:t>
      </w:r>
    </w:p>
    <w:p w:rsidR="001470DF" w:rsidRPr="008E4AB2" w:rsidRDefault="008B7149" w:rsidP="008E4AB2">
      <w:pPr>
        <w:spacing w:after="0"/>
        <w:ind w:firstLine="709"/>
        <w:jc w:val="both"/>
        <w:rPr>
          <w:rFonts w:ascii="Times New Roman" w:hAnsi="Times New Roman" w:cs="Times New Roman"/>
          <w:sz w:val="24"/>
          <w:szCs w:val="24"/>
        </w:rPr>
      </w:pPr>
      <w:r w:rsidRPr="008E4AB2">
        <w:rPr>
          <w:rFonts w:ascii="Times New Roman" w:hAnsi="Times New Roman" w:cs="Times New Roman"/>
          <w:sz w:val="24"/>
          <w:szCs w:val="24"/>
        </w:rPr>
        <w:t xml:space="preserve">Наибольшее распространение получили пенные, </w:t>
      </w:r>
      <w:r w:rsidR="001470DF" w:rsidRPr="008E4AB2">
        <w:rPr>
          <w:rFonts w:ascii="Times New Roman" w:hAnsi="Times New Roman" w:cs="Times New Roman"/>
          <w:sz w:val="24"/>
          <w:szCs w:val="24"/>
        </w:rPr>
        <w:t>углекислотные (</w:t>
      </w:r>
      <w:r w:rsidRPr="008E4AB2">
        <w:rPr>
          <w:rFonts w:ascii="Times New Roman" w:hAnsi="Times New Roman" w:cs="Times New Roman"/>
          <w:sz w:val="24"/>
          <w:szCs w:val="24"/>
        </w:rPr>
        <w:t>газовые</w:t>
      </w:r>
      <w:r w:rsidR="001470DF" w:rsidRPr="008E4AB2">
        <w:rPr>
          <w:rFonts w:ascii="Times New Roman" w:hAnsi="Times New Roman" w:cs="Times New Roman"/>
          <w:sz w:val="24"/>
          <w:szCs w:val="24"/>
        </w:rPr>
        <w:t>)</w:t>
      </w:r>
      <w:r w:rsidRPr="008E4AB2">
        <w:rPr>
          <w:rFonts w:ascii="Times New Roman" w:hAnsi="Times New Roman" w:cs="Times New Roman"/>
          <w:sz w:val="24"/>
          <w:szCs w:val="24"/>
        </w:rPr>
        <w:t xml:space="preserve"> и порошковые огнетушители. Водные огнетушители (ранцевой конструкции) применяются только в лесной отрасли и для подразделений разведки пожарной охраны. </w:t>
      </w:r>
    </w:p>
    <w:p w:rsidR="001470DF" w:rsidRDefault="008B7149" w:rsidP="008E4AB2">
      <w:pPr>
        <w:spacing w:after="0"/>
        <w:ind w:firstLine="709"/>
        <w:jc w:val="both"/>
        <w:rPr>
          <w:rFonts w:ascii="Times New Roman" w:hAnsi="Times New Roman" w:cs="Times New Roman"/>
          <w:sz w:val="24"/>
          <w:szCs w:val="24"/>
        </w:rPr>
      </w:pPr>
      <w:r w:rsidRPr="008E4AB2">
        <w:rPr>
          <w:rFonts w:ascii="Times New Roman" w:hAnsi="Times New Roman" w:cs="Times New Roman"/>
          <w:sz w:val="24"/>
          <w:szCs w:val="24"/>
        </w:rPr>
        <w:t xml:space="preserve"> Воздушно-пенные огнетушители (ОВП).</w:t>
      </w:r>
      <w:r w:rsidR="00876409">
        <w:rPr>
          <w:rFonts w:ascii="Times New Roman" w:hAnsi="Times New Roman" w:cs="Times New Roman"/>
          <w:sz w:val="24"/>
          <w:szCs w:val="24"/>
        </w:rPr>
        <w:t xml:space="preserve"> </w:t>
      </w:r>
      <w:r w:rsidRPr="008E4AB2">
        <w:rPr>
          <w:rFonts w:ascii="Times New Roman" w:hAnsi="Times New Roman" w:cs="Times New Roman"/>
          <w:sz w:val="24"/>
          <w:szCs w:val="24"/>
        </w:rPr>
        <w:t xml:space="preserve">Воздушно-пенные огнетушители предназначены для тушения пожаров и загораний твердых веществ и горючих жидкостей. Запрещается применение этих огнетушителей для тушения горящих электроустановок, находящихся под напряжением, а также щелочных металлов. </w:t>
      </w:r>
    </w:p>
    <w:p w:rsidR="00876409" w:rsidRDefault="00876409" w:rsidP="00876409">
      <w:pPr>
        <w:spacing w:after="0"/>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675725" cy="3514725"/>
            <wp:effectExtent l="0" t="0" r="127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75725" cy="3514725"/>
                    </a:xfrm>
                    <a:prstGeom prst="rect">
                      <a:avLst/>
                    </a:prstGeom>
                    <a:noFill/>
                    <a:ln>
                      <a:noFill/>
                    </a:ln>
                  </pic:spPr>
                </pic:pic>
              </a:graphicData>
            </a:graphic>
          </wp:inline>
        </w:drawing>
      </w:r>
    </w:p>
    <w:p w:rsidR="00876409" w:rsidRPr="008E4AB2" w:rsidRDefault="00876409" w:rsidP="00876409">
      <w:pPr>
        <w:spacing w:after="0"/>
        <w:ind w:firstLine="709"/>
        <w:jc w:val="center"/>
        <w:rPr>
          <w:rFonts w:ascii="Times New Roman" w:hAnsi="Times New Roman" w:cs="Times New Roman"/>
          <w:sz w:val="24"/>
          <w:szCs w:val="24"/>
        </w:rPr>
      </w:pPr>
      <w:r>
        <w:rPr>
          <w:rFonts w:ascii="Times New Roman" w:hAnsi="Times New Roman" w:cs="Times New Roman"/>
          <w:sz w:val="24"/>
          <w:szCs w:val="24"/>
        </w:rPr>
        <w:t>Рисунок 19. – Воздушно-пенный огнетушитель.</w:t>
      </w:r>
    </w:p>
    <w:p w:rsidR="001470DF" w:rsidRPr="008E4AB2" w:rsidRDefault="008B7149" w:rsidP="008E4AB2">
      <w:pPr>
        <w:spacing w:after="0"/>
        <w:ind w:firstLine="709"/>
        <w:jc w:val="both"/>
        <w:rPr>
          <w:rFonts w:ascii="Times New Roman" w:hAnsi="Times New Roman" w:cs="Times New Roman"/>
          <w:sz w:val="24"/>
          <w:szCs w:val="24"/>
        </w:rPr>
      </w:pPr>
      <w:r w:rsidRPr="008E4AB2">
        <w:rPr>
          <w:rFonts w:ascii="Times New Roman" w:hAnsi="Times New Roman" w:cs="Times New Roman"/>
          <w:sz w:val="24"/>
          <w:szCs w:val="24"/>
        </w:rPr>
        <w:t xml:space="preserve"> Для приведения в действие ручного огнетушителя ОВП-10 необходимо: </w:t>
      </w:r>
    </w:p>
    <w:p w:rsidR="001470DF" w:rsidRPr="00876409" w:rsidRDefault="008B7149" w:rsidP="00D365FC">
      <w:pPr>
        <w:pStyle w:val="a3"/>
        <w:numPr>
          <w:ilvl w:val="0"/>
          <w:numId w:val="8"/>
        </w:numPr>
        <w:tabs>
          <w:tab w:val="left" w:pos="284"/>
        </w:tabs>
        <w:spacing w:after="0"/>
        <w:ind w:left="0" w:firstLine="0"/>
        <w:jc w:val="both"/>
        <w:rPr>
          <w:rFonts w:ascii="Times New Roman" w:hAnsi="Times New Roman" w:cs="Times New Roman"/>
          <w:sz w:val="24"/>
          <w:szCs w:val="24"/>
        </w:rPr>
      </w:pPr>
      <w:r w:rsidRPr="00876409">
        <w:rPr>
          <w:rFonts w:ascii="Times New Roman" w:hAnsi="Times New Roman" w:cs="Times New Roman"/>
          <w:sz w:val="24"/>
          <w:szCs w:val="24"/>
        </w:rPr>
        <w:t>снять с помощью транспортной рукоятки огнетушитель и поднести его к месту горения;</w:t>
      </w:r>
    </w:p>
    <w:p w:rsidR="001470DF" w:rsidRPr="00876409" w:rsidRDefault="008B7149" w:rsidP="00D365FC">
      <w:pPr>
        <w:pStyle w:val="a3"/>
        <w:numPr>
          <w:ilvl w:val="0"/>
          <w:numId w:val="8"/>
        </w:numPr>
        <w:tabs>
          <w:tab w:val="left" w:pos="284"/>
        </w:tabs>
        <w:spacing w:after="0"/>
        <w:ind w:left="0" w:firstLine="0"/>
        <w:jc w:val="both"/>
        <w:rPr>
          <w:rFonts w:ascii="Times New Roman" w:hAnsi="Times New Roman" w:cs="Times New Roman"/>
          <w:sz w:val="24"/>
          <w:szCs w:val="24"/>
        </w:rPr>
      </w:pPr>
      <w:r w:rsidRPr="00876409">
        <w:rPr>
          <w:rFonts w:ascii="Times New Roman" w:hAnsi="Times New Roman" w:cs="Times New Roman"/>
          <w:sz w:val="24"/>
          <w:szCs w:val="24"/>
        </w:rPr>
        <w:t xml:space="preserve">сорвать пломбу и нажать на рычаг запорно-пускового устройства, при этом игла вскрывает баллончик с рабочим газом, под действием которого повышается давление в корпусе и раствор пенообразователя подается через сифонную трубку и шланг к стволу-распылителю, где, смешиваясь с подсасываемым воздухом, образуется воздушно-механическая пена средней кратности; </w:t>
      </w:r>
    </w:p>
    <w:p w:rsidR="001470DF" w:rsidRPr="00876409" w:rsidRDefault="008B7149" w:rsidP="00D365FC">
      <w:pPr>
        <w:pStyle w:val="a3"/>
        <w:numPr>
          <w:ilvl w:val="0"/>
          <w:numId w:val="8"/>
        </w:numPr>
        <w:tabs>
          <w:tab w:val="left" w:pos="284"/>
        </w:tabs>
        <w:spacing w:after="0"/>
        <w:ind w:left="0" w:firstLine="0"/>
        <w:jc w:val="both"/>
        <w:rPr>
          <w:rFonts w:ascii="Times New Roman" w:hAnsi="Times New Roman" w:cs="Times New Roman"/>
          <w:sz w:val="24"/>
          <w:szCs w:val="24"/>
        </w:rPr>
      </w:pPr>
      <w:r w:rsidRPr="00876409">
        <w:rPr>
          <w:rFonts w:ascii="Times New Roman" w:hAnsi="Times New Roman" w:cs="Times New Roman"/>
          <w:sz w:val="24"/>
          <w:szCs w:val="24"/>
        </w:rPr>
        <w:t xml:space="preserve">направить пену на очаг горения. </w:t>
      </w:r>
    </w:p>
    <w:p w:rsidR="001470DF" w:rsidRPr="008E4AB2" w:rsidRDefault="008B7149" w:rsidP="008E4AB2">
      <w:pPr>
        <w:spacing w:after="0"/>
        <w:ind w:firstLine="708"/>
        <w:jc w:val="both"/>
        <w:rPr>
          <w:rFonts w:ascii="Times New Roman" w:hAnsi="Times New Roman" w:cs="Times New Roman"/>
          <w:sz w:val="24"/>
          <w:szCs w:val="24"/>
        </w:rPr>
      </w:pPr>
      <w:r w:rsidRPr="008E4AB2">
        <w:rPr>
          <w:rFonts w:ascii="Times New Roman" w:hAnsi="Times New Roman" w:cs="Times New Roman"/>
          <w:sz w:val="24"/>
          <w:szCs w:val="24"/>
        </w:rPr>
        <w:t xml:space="preserve">При работе огнетушитель необходимо держать в вертикальном положении. </w:t>
      </w:r>
    </w:p>
    <w:p w:rsidR="001470DF" w:rsidRPr="008E4AB2" w:rsidRDefault="008B7149" w:rsidP="008E4AB2">
      <w:pPr>
        <w:spacing w:after="0"/>
        <w:ind w:firstLine="708"/>
        <w:jc w:val="both"/>
        <w:rPr>
          <w:rFonts w:ascii="Times New Roman" w:hAnsi="Times New Roman" w:cs="Times New Roman"/>
          <w:sz w:val="24"/>
          <w:szCs w:val="24"/>
        </w:rPr>
      </w:pPr>
      <w:r w:rsidRPr="008E4AB2">
        <w:rPr>
          <w:rFonts w:ascii="Times New Roman" w:hAnsi="Times New Roman" w:cs="Times New Roman"/>
          <w:sz w:val="24"/>
          <w:szCs w:val="24"/>
        </w:rPr>
        <w:t xml:space="preserve">Для приведения в действие передвижного огнетушителя ОВП-100 необходимо: </w:t>
      </w:r>
    </w:p>
    <w:p w:rsidR="001470DF" w:rsidRPr="00876409" w:rsidRDefault="008B7149" w:rsidP="00876409">
      <w:pPr>
        <w:pStyle w:val="a3"/>
        <w:numPr>
          <w:ilvl w:val="0"/>
          <w:numId w:val="9"/>
        </w:numPr>
        <w:spacing w:after="0"/>
        <w:ind w:left="284" w:hanging="284"/>
        <w:jc w:val="both"/>
        <w:rPr>
          <w:rFonts w:ascii="Times New Roman" w:hAnsi="Times New Roman" w:cs="Times New Roman"/>
          <w:sz w:val="24"/>
          <w:szCs w:val="24"/>
        </w:rPr>
      </w:pPr>
      <w:r w:rsidRPr="00876409">
        <w:rPr>
          <w:rFonts w:ascii="Times New Roman" w:hAnsi="Times New Roman" w:cs="Times New Roman"/>
          <w:sz w:val="24"/>
          <w:szCs w:val="24"/>
        </w:rPr>
        <w:t xml:space="preserve">установить тележку в вертикальном положении в 5-6 м от очага горения и размотать шланг, не допуская перегибов и скручиваний; </w:t>
      </w:r>
    </w:p>
    <w:p w:rsidR="001470DF" w:rsidRPr="00876409" w:rsidRDefault="008B7149" w:rsidP="00876409">
      <w:pPr>
        <w:pStyle w:val="a3"/>
        <w:numPr>
          <w:ilvl w:val="0"/>
          <w:numId w:val="9"/>
        </w:numPr>
        <w:spacing w:after="0"/>
        <w:ind w:left="284" w:hanging="284"/>
        <w:jc w:val="both"/>
        <w:rPr>
          <w:rFonts w:ascii="Times New Roman" w:hAnsi="Times New Roman" w:cs="Times New Roman"/>
          <w:sz w:val="24"/>
          <w:szCs w:val="24"/>
        </w:rPr>
      </w:pPr>
      <w:r w:rsidRPr="00876409">
        <w:rPr>
          <w:rFonts w:ascii="Times New Roman" w:hAnsi="Times New Roman" w:cs="Times New Roman"/>
          <w:sz w:val="24"/>
          <w:szCs w:val="24"/>
        </w:rPr>
        <w:lastRenderedPageBreak/>
        <w:t xml:space="preserve">сорвать пломбу и открыть до отказа запорное устройство (вентиль или рычаг) пускового баллона; </w:t>
      </w:r>
    </w:p>
    <w:p w:rsidR="001470DF" w:rsidRPr="00876409" w:rsidRDefault="008B7149" w:rsidP="00876409">
      <w:pPr>
        <w:pStyle w:val="a3"/>
        <w:numPr>
          <w:ilvl w:val="0"/>
          <w:numId w:val="9"/>
        </w:numPr>
        <w:spacing w:after="0"/>
        <w:ind w:left="284" w:hanging="284"/>
        <w:jc w:val="both"/>
        <w:rPr>
          <w:rFonts w:ascii="Times New Roman" w:hAnsi="Times New Roman" w:cs="Times New Roman"/>
          <w:sz w:val="24"/>
          <w:szCs w:val="24"/>
        </w:rPr>
      </w:pPr>
      <w:r w:rsidRPr="00876409">
        <w:rPr>
          <w:rFonts w:ascii="Times New Roman" w:hAnsi="Times New Roman" w:cs="Times New Roman"/>
          <w:sz w:val="24"/>
          <w:szCs w:val="24"/>
        </w:rPr>
        <w:t xml:space="preserve">направить струю пены на очаг горения. </w:t>
      </w:r>
    </w:p>
    <w:p w:rsidR="001470DF" w:rsidRDefault="008B7149" w:rsidP="008E4AB2">
      <w:pPr>
        <w:spacing w:after="0"/>
        <w:ind w:firstLine="708"/>
        <w:jc w:val="both"/>
        <w:rPr>
          <w:rFonts w:ascii="Times New Roman" w:hAnsi="Times New Roman" w:cs="Times New Roman"/>
          <w:sz w:val="24"/>
          <w:szCs w:val="24"/>
        </w:rPr>
      </w:pPr>
      <w:r w:rsidRPr="008E4AB2">
        <w:rPr>
          <w:rFonts w:ascii="Times New Roman" w:hAnsi="Times New Roman" w:cs="Times New Roman"/>
          <w:sz w:val="24"/>
          <w:szCs w:val="24"/>
        </w:rPr>
        <w:t>Углекислотные огнетушители (ОУ)</w:t>
      </w:r>
      <w:r w:rsidR="00D365FC">
        <w:rPr>
          <w:rFonts w:ascii="Times New Roman" w:hAnsi="Times New Roman" w:cs="Times New Roman"/>
          <w:sz w:val="24"/>
          <w:szCs w:val="24"/>
        </w:rPr>
        <w:t xml:space="preserve"> (рис. 20)</w:t>
      </w:r>
      <w:r w:rsidRPr="008E4AB2">
        <w:rPr>
          <w:rFonts w:ascii="Times New Roman" w:hAnsi="Times New Roman" w:cs="Times New Roman"/>
          <w:sz w:val="24"/>
          <w:szCs w:val="24"/>
        </w:rPr>
        <w:t>. В углекислотных огнетушителях в качестве огнетушащего средства применяется негорючий газ (</w:t>
      </w:r>
      <w:r w:rsidR="001470DF" w:rsidRPr="008E4AB2">
        <w:rPr>
          <w:rFonts w:ascii="Times New Roman" w:hAnsi="Times New Roman" w:cs="Times New Roman"/>
          <w:sz w:val="24"/>
          <w:szCs w:val="24"/>
        </w:rPr>
        <w:t>диоксид</w:t>
      </w:r>
      <w:r w:rsidRPr="008E4AB2">
        <w:rPr>
          <w:rFonts w:ascii="Times New Roman" w:hAnsi="Times New Roman" w:cs="Times New Roman"/>
          <w:sz w:val="24"/>
          <w:szCs w:val="24"/>
        </w:rPr>
        <w:t xml:space="preserve"> углерода). Углекислотные огнетушители (ОУ) получили наибольшее распространение из-за их универсального применения, компактности и эффективности тушения. </w:t>
      </w:r>
    </w:p>
    <w:p w:rsidR="00D365FC" w:rsidRDefault="00D365FC" w:rsidP="00D365FC">
      <w:pPr>
        <w:spacing w:after="0"/>
        <w:ind w:firstLine="708"/>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285376" cy="3305175"/>
            <wp:effectExtent l="0" t="0" r="63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85376" cy="3305175"/>
                    </a:xfrm>
                    <a:prstGeom prst="rect">
                      <a:avLst/>
                    </a:prstGeom>
                    <a:noFill/>
                    <a:ln>
                      <a:noFill/>
                    </a:ln>
                  </pic:spPr>
                </pic:pic>
              </a:graphicData>
            </a:graphic>
          </wp:inline>
        </w:drawing>
      </w:r>
    </w:p>
    <w:p w:rsidR="00D365FC" w:rsidRPr="008E4AB2" w:rsidRDefault="00D365FC" w:rsidP="00D365FC">
      <w:pPr>
        <w:spacing w:after="0"/>
        <w:ind w:firstLine="708"/>
        <w:jc w:val="center"/>
        <w:rPr>
          <w:rFonts w:ascii="Times New Roman" w:hAnsi="Times New Roman" w:cs="Times New Roman"/>
          <w:sz w:val="24"/>
          <w:szCs w:val="24"/>
        </w:rPr>
      </w:pPr>
      <w:r>
        <w:rPr>
          <w:rFonts w:ascii="Times New Roman" w:hAnsi="Times New Roman" w:cs="Times New Roman"/>
          <w:sz w:val="24"/>
          <w:szCs w:val="24"/>
        </w:rPr>
        <w:t>Рисунок 20. – Углекислотный огнетушитель</w:t>
      </w:r>
    </w:p>
    <w:p w:rsidR="001470DF" w:rsidRPr="008E4AB2" w:rsidRDefault="008B7149" w:rsidP="008E4AB2">
      <w:pPr>
        <w:spacing w:after="0"/>
        <w:ind w:firstLine="708"/>
        <w:jc w:val="both"/>
        <w:rPr>
          <w:rFonts w:ascii="Times New Roman" w:hAnsi="Times New Roman" w:cs="Times New Roman"/>
          <w:sz w:val="24"/>
          <w:szCs w:val="24"/>
        </w:rPr>
      </w:pPr>
      <w:r w:rsidRPr="008E4AB2">
        <w:rPr>
          <w:rFonts w:ascii="Times New Roman" w:hAnsi="Times New Roman" w:cs="Times New Roman"/>
          <w:sz w:val="24"/>
          <w:szCs w:val="24"/>
        </w:rPr>
        <w:t xml:space="preserve">Углекислотные огнетушители могут быть ручными (ОУ-2, ОУ-5 и ОУ-8), передвижными (ОУ-25 и ОУ-80). Огнетушители типа ОУ различаются объемом заряда (2; 5; 8; 25 и 80 л), а также конструкцией запорного устройства (вентильное или рычажное). </w:t>
      </w:r>
    </w:p>
    <w:p w:rsidR="001470DF" w:rsidRPr="008E4AB2" w:rsidRDefault="008B7149" w:rsidP="008E4AB2">
      <w:pPr>
        <w:spacing w:after="0"/>
        <w:ind w:firstLine="708"/>
        <w:jc w:val="both"/>
        <w:rPr>
          <w:rFonts w:ascii="Times New Roman" w:hAnsi="Times New Roman" w:cs="Times New Roman"/>
          <w:sz w:val="24"/>
          <w:szCs w:val="24"/>
        </w:rPr>
      </w:pPr>
      <w:r w:rsidRPr="008E4AB2">
        <w:rPr>
          <w:rFonts w:ascii="Times New Roman" w:hAnsi="Times New Roman" w:cs="Times New Roman"/>
          <w:sz w:val="24"/>
          <w:szCs w:val="24"/>
        </w:rPr>
        <w:t xml:space="preserve">Углекислотные огнетушители предназначены для тушения загораний различных веществ и материалов, а также электроустановок, кабелей и проводов, находящихся под напряжением до 10 </w:t>
      </w:r>
      <w:proofErr w:type="spellStart"/>
      <w:r w:rsidRPr="008E4AB2">
        <w:rPr>
          <w:rFonts w:ascii="Times New Roman" w:hAnsi="Times New Roman" w:cs="Times New Roman"/>
          <w:sz w:val="24"/>
          <w:szCs w:val="24"/>
        </w:rPr>
        <w:t>кВ</w:t>
      </w:r>
      <w:proofErr w:type="spellEnd"/>
      <w:r w:rsidRPr="008E4AB2">
        <w:rPr>
          <w:rFonts w:ascii="Times New Roman" w:hAnsi="Times New Roman" w:cs="Times New Roman"/>
          <w:sz w:val="24"/>
          <w:szCs w:val="24"/>
        </w:rPr>
        <w:t xml:space="preserve"> (10000 В). </w:t>
      </w:r>
    </w:p>
    <w:p w:rsidR="001470DF" w:rsidRPr="008E4AB2" w:rsidRDefault="008B7149" w:rsidP="008E4AB2">
      <w:pPr>
        <w:spacing w:after="0"/>
        <w:ind w:firstLine="708"/>
        <w:jc w:val="both"/>
        <w:rPr>
          <w:rFonts w:ascii="Times New Roman" w:hAnsi="Times New Roman" w:cs="Times New Roman"/>
          <w:sz w:val="24"/>
          <w:szCs w:val="24"/>
        </w:rPr>
      </w:pPr>
      <w:r w:rsidRPr="008E4AB2">
        <w:rPr>
          <w:rFonts w:ascii="Times New Roman" w:hAnsi="Times New Roman" w:cs="Times New Roman"/>
          <w:sz w:val="24"/>
          <w:szCs w:val="24"/>
        </w:rPr>
        <w:t xml:space="preserve">При работе углекислотных огнетушителей всех типов запрещается держать раструб незащищенной рукой, так как при выходе углекислоты образуется снегообразная масса с температурой минус 80°С. У передвижных огнетушителей ОУ-25 и ОУ-80 на раструбе имеется специальная изолированная ручка, которой следует пользоваться при тушении пожара. </w:t>
      </w:r>
    </w:p>
    <w:p w:rsidR="008E4AB2" w:rsidRPr="008E4AB2" w:rsidRDefault="008B7149" w:rsidP="008E4AB2">
      <w:pPr>
        <w:spacing w:after="0"/>
        <w:ind w:firstLine="708"/>
        <w:jc w:val="both"/>
        <w:rPr>
          <w:rFonts w:ascii="Times New Roman" w:hAnsi="Times New Roman" w:cs="Times New Roman"/>
          <w:sz w:val="24"/>
          <w:szCs w:val="24"/>
        </w:rPr>
      </w:pPr>
      <w:r w:rsidRPr="008E4AB2">
        <w:rPr>
          <w:rFonts w:ascii="Times New Roman" w:hAnsi="Times New Roman" w:cs="Times New Roman"/>
          <w:sz w:val="24"/>
          <w:szCs w:val="24"/>
        </w:rPr>
        <w:t>При использовании огнетушителей ОУ необходимо иметь в виду, что углекислота в больших концентрациях к объему помещения может вызвать отравления персонала, поэтому после применения углекислотных огнетушителей небольшие помещения следует проветрить.</w:t>
      </w:r>
    </w:p>
    <w:p w:rsidR="008E4AB2" w:rsidRPr="008E4AB2" w:rsidRDefault="008B7149" w:rsidP="008E4AB2">
      <w:pPr>
        <w:spacing w:after="0"/>
        <w:ind w:firstLine="708"/>
        <w:jc w:val="both"/>
        <w:rPr>
          <w:rFonts w:ascii="Times New Roman" w:hAnsi="Times New Roman" w:cs="Times New Roman"/>
          <w:sz w:val="24"/>
          <w:szCs w:val="24"/>
        </w:rPr>
      </w:pPr>
      <w:r w:rsidRPr="008E4AB2">
        <w:rPr>
          <w:rFonts w:ascii="Times New Roman" w:hAnsi="Times New Roman" w:cs="Times New Roman"/>
          <w:sz w:val="24"/>
          <w:szCs w:val="24"/>
        </w:rPr>
        <w:t>Для приведения в действие передвижных огнетушителей ОУ-25 и ОУ-80 необходимо: подкатить тележку к месту пожара и установить их в рабочее положение (вертикально для ОУ-25 и наклонно для ОУ-80);</w:t>
      </w:r>
    </w:p>
    <w:p w:rsidR="008E4AB2" w:rsidRPr="008E4AB2" w:rsidRDefault="008B7149" w:rsidP="008E4AB2">
      <w:pPr>
        <w:spacing w:after="0"/>
        <w:ind w:firstLine="708"/>
        <w:jc w:val="both"/>
        <w:rPr>
          <w:rFonts w:ascii="Times New Roman" w:hAnsi="Times New Roman" w:cs="Times New Roman"/>
          <w:sz w:val="24"/>
          <w:szCs w:val="24"/>
        </w:rPr>
      </w:pPr>
      <w:r w:rsidRPr="008E4AB2">
        <w:rPr>
          <w:rFonts w:ascii="Times New Roman" w:hAnsi="Times New Roman" w:cs="Times New Roman"/>
          <w:sz w:val="24"/>
          <w:szCs w:val="24"/>
        </w:rPr>
        <w:t xml:space="preserve"> размотать шланг и открыть запорно-пусковое устройство;</w:t>
      </w:r>
    </w:p>
    <w:p w:rsidR="008E4AB2" w:rsidRPr="008E4AB2" w:rsidRDefault="008B7149" w:rsidP="008E4AB2">
      <w:pPr>
        <w:spacing w:after="0"/>
        <w:ind w:firstLine="708"/>
        <w:jc w:val="both"/>
        <w:rPr>
          <w:rFonts w:ascii="Times New Roman" w:hAnsi="Times New Roman" w:cs="Times New Roman"/>
          <w:sz w:val="24"/>
          <w:szCs w:val="24"/>
        </w:rPr>
      </w:pPr>
      <w:r w:rsidRPr="008E4AB2">
        <w:rPr>
          <w:rFonts w:ascii="Times New Roman" w:hAnsi="Times New Roman" w:cs="Times New Roman"/>
          <w:sz w:val="24"/>
          <w:szCs w:val="24"/>
        </w:rPr>
        <w:t xml:space="preserve"> держа раструб за специальную изолированную ручку, направить снежную массу на очаг пожара. </w:t>
      </w:r>
    </w:p>
    <w:p w:rsidR="008E4AB2" w:rsidRPr="008E4AB2" w:rsidRDefault="008B7149" w:rsidP="008E4AB2">
      <w:pPr>
        <w:spacing w:after="0"/>
        <w:ind w:firstLine="708"/>
        <w:jc w:val="both"/>
        <w:rPr>
          <w:rFonts w:ascii="Times New Roman" w:hAnsi="Times New Roman" w:cs="Times New Roman"/>
          <w:sz w:val="24"/>
          <w:szCs w:val="24"/>
        </w:rPr>
      </w:pPr>
      <w:r w:rsidRPr="008E4AB2">
        <w:rPr>
          <w:rFonts w:ascii="Times New Roman" w:hAnsi="Times New Roman" w:cs="Times New Roman"/>
          <w:sz w:val="24"/>
          <w:szCs w:val="24"/>
        </w:rPr>
        <w:lastRenderedPageBreak/>
        <w:t xml:space="preserve">Не допускается располагать огнетушители ОУ вблизи отопительных приборов, где температура может быть более 50°С, следует избегать прямого попадания солнечных лучей на баллоны. </w:t>
      </w:r>
    </w:p>
    <w:p w:rsidR="008E4AB2" w:rsidRPr="008E4AB2" w:rsidRDefault="008B7149" w:rsidP="008E4AB2">
      <w:pPr>
        <w:spacing w:after="0"/>
        <w:ind w:firstLine="708"/>
        <w:jc w:val="both"/>
        <w:rPr>
          <w:rFonts w:ascii="Times New Roman" w:hAnsi="Times New Roman" w:cs="Times New Roman"/>
          <w:sz w:val="24"/>
          <w:szCs w:val="24"/>
        </w:rPr>
      </w:pPr>
      <w:r w:rsidRPr="008E4AB2">
        <w:rPr>
          <w:rFonts w:ascii="Times New Roman" w:hAnsi="Times New Roman" w:cs="Times New Roman"/>
          <w:sz w:val="24"/>
          <w:szCs w:val="24"/>
        </w:rPr>
        <w:t>Порошковые огнетушители (ОП.)</w:t>
      </w:r>
      <w:r w:rsidR="008E4AB2" w:rsidRPr="008E4AB2">
        <w:rPr>
          <w:rFonts w:ascii="Times New Roman" w:hAnsi="Times New Roman" w:cs="Times New Roman"/>
          <w:sz w:val="24"/>
          <w:szCs w:val="24"/>
        </w:rPr>
        <w:t xml:space="preserve"> </w:t>
      </w:r>
      <w:r w:rsidRPr="008E4AB2">
        <w:rPr>
          <w:rFonts w:ascii="Times New Roman" w:hAnsi="Times New Roman" w:cs="Times New Roman"/>
          <w:sz w:val="24"/>
          <w:szCs w:val="24"/>
        </w:rPr>
        <w:t xml:space="preserve">предназначены для тушения пожаров твердых, жидких и газообразных веществ (в зависимости от марки используемого огнетушащего порошка), а также электроустановок, находящихся под напряжением до 1 </w:t>
      </w:r>
      <w:proofErr w:type="spellStart"/>
      <w:r w:rsidRPr="008E4AB2">
        <w:rPr>
          <w:rFonts w:ascii="Times New Roman" w:hAnsi="Times New Roman" w:cs="Times New Roman"/>
          <w:sz w:val="24"/>
          <w:szCs w:val="24"/>
        </w:rPr>
        <w:t>кВ</w:t>
      </w:r>
      <w:proofErr w:type="spellEnd"/>
      <w:r w:rsidRPr="008E4AB2">
        <w:rPr>
          <w:rFonts w:ascii="Times New Roman" w:hAnsi="Times New Roman" w:cs="Times New Roman"/>
          <w:sz w:val="24"/>
          <w:szCs w:val="24"/>
        </w:rPr>
        <w:t xml:space="preserve"> (1000 В). Ручные порошковые огнетушители выпускаются с массами заряда 1; 2; 5 и 10 кг, передвижные - 50 и 100 кг, стационарные автоматические огнетушители - 50 и 100 кг.</w:t>
      </w:r>
    </w:p>
    <w:p w:rsidR="008E4AB2" w:rsidRPr="008E4AB2" w:rsidRDefault="008B7149" w:rsidP="008E4AB2">
      <w:pPr>
        <w:spacing w:after="0"/>
        <w:ind w:firstLine="708"/>
        <w:jc w:val="both"/>
        <w:rPr>
          <w:rFonts w:ascii="Times New Roman" w:hAnsi="Times New Roman" w:cs="Times New Roman"/>
          <w:sz w:val="24"/>
          <w:szCs w:val="24"/>
        </w:rPr>
      </w:pPr>
      <w:r w:rsidRPr="008E4AB2">
        <w:rPr>
          <w:rFonts w:ascii="Times New Roman" w:hAnsi="Times New Roman" w:cs="Times New Roman"/>
          <w:sz w:val="24"/>
          <w:szCs w:val="24"/>
        </w:rPr>
        <w:t xml:space="preserve">Для приведения в действие ручных порошковых огнетушителей ОП-2, ОП-5 и ОП-10 необходимо поднести огнетушитель к очагу пожара, выдернуть клин или чеку, нажать на рычаг и направить струю порошка в огонь. Для прекращения подачи струи порошка достаточно опустить рычаг. Допускается многократное пользование и прерывистое действие. В рабочем положении огнетушитель следует держать строго вертикально, не переворачивая его. </w:t>
      </w:r>
    </w:p>
    <w:p w:rsidR="008E4AB2" w:rsidRPr="008E4AB2" w:rsidRDefault="008B7149" w:rsidP="008E4AB2">
      <w:pPr>
        <w:spacing w:after="0"/>
        <w:ind w:firstLine="708"/>
        <w:jc w:val="both"/>
        <w:rPr>
          <w:rFonts w:ascii="Times New Roman" w:hAnsi="Times New Roman" w:cs="Times New Roman"/>
          <w:sz w:val="24"/>
          <w:szCs w:val="24"/>
        </w:rPr>
      </w:pPr>
      <w:r w:rsidRPr="008E4AB2">
        <w:rPr>
          <w:rFonts w:ascii="Times New Roman" w:hAnsi="Times New Roman" w:cs="Times New Roman"/>
          <w:sz w:val="24"/>
          <w:szCs w:val="24"/>
        </w:rPr>
        <w:t xml:space="preserve">Передвижные огнетушители ОП-50 и ОП-100 имеют транспортную тележку, рабочий и пусковой баллоны, а также шланг подачи порошка в зону пожара. Для приведения огнетушителя в действие необходимо выполнить следующее: </w:t>
      </w:r>
    </w:p>
    <w:p w:rsidR="008E4AB2" w:rsidRPr="008E4AB2" w:rsidRDefault="008B7149" w:rsidP="008E4AB2">
      <w:pPr>
        <w:spacing w:after="0"/>
        <w:ind w:firstLine="708"/>
        <w:jc w:val="both"/>
        <w:rPr>
          <w:rFonts w:ascii="Times New Roman" w:hAnsi="Times New Roman" w:cs="Times New Roman"/>
          <w:sz w:val="24"/>
          <w:szCs w:val="24"/>
        </w:rPr>
      </w:pPr>
      <w:r w:rsidRPr="008E4AB2">
        <w:rPr>
          <w:rFonts w:ascii="Times New Roman" w:hAnsi="Times New Roman" w:cs="Times New Roman"/>
          <w:sz w:val="24"/>
          <w:szCs w:val="24"/>
        </w:rPr>
        <w:t xml:space="preserve">подкатить огнетушитель без резкого опрокидывания на расстояние 5-10 м к очагу пожара и установить строго в вертикальном положении; </w:t>
      </w:r>
    </w:p>
    <w:p w:rsidR="008E4AB2" w:rsidRPr="008E4AB2" w:rsidRDefault="008B7149" w:rsidP="008E4AB2">
      <w:pPr>
        <w:spacing w:after="0"/>
        <w:ind w:firstLine="708"/>
        <w:jc w:val="both"/>
        <w:rPr>
          <w:rFonts w:ascii="Times New Roman" w:hAnsi="Times New Roman" w:cs="Times New Roman"/>
          <w:sz w:val="24"/>
          <w:szCs w:val="24"/>
        </w:rPr>
      </w:pPr>
      <w:r w:rsidRPr="008E4AB2">
        <w:rPr>
          <w:rFonts w:ascii="Times New Roman" w:hAnsi="Times New Roman" w:cs="Times New Roman"/>
          <w:sz w:val="24"/>
          <w:szCs w:val="24"/>
        </w:rPr>
        <w:t xml:space="preserve">снять и проложить без перегибов и скручиваний шланг подачи порошка; </w:t>
      </w:r>
    </w:p>
    <w:p w:rsidR="008E4AB2" w:rsidRPr="008E4AB2" w:rsidRDefault="008B7149" w:rsidP="008E4AB2">
      <w:pPr>
        <w:spacing w:after="0"/>
        <w:ind w:firstLine="708"/>
        <w:jc w:val="both"/>
        <w:rPr>
          <w:rFonts w:ascii="Times New Roman" w:hAnsi="Times New Roman" w:cs="Times New Roman"/>
          <w:sz w:val="24"/>
          <w:szCs w:val="24"/>
        </w:rPr>
      </w:pPr>
      <w:r w:rsidRPr="008E4AB2">
        <w:rPr>
          <w:rFonts w:ascii="Times New Roman" w:hAnsi="Times New Roman" w:cs="Times New Roman"/>
          <w:sz w:val="24"/>
          <w:szCs w:val="24"/>
        </w:rPr>
        <w:t xml:space="preserve">сорвать пломбу и повернуть рычаг запорной головки до отказа; </w:t>
      </w:r>
    </w:p>
    <w:p w:rsidR="008E4AB2" w:rsidRPr="008E4AB2" w:rsidRDefault="008B7149" w:rsidP="008E4AB2">
      <w:pPr>
        <w:spacing w:after="0"/>
        <w:ind w:firstLine="708"/>
        <w:jc w:val="both"/>
        <w:rPr>
          <w:rFonts w:ascii="Times New Roman" w:hAnsi="Times New Roman" w:cs="Times New Roman"/>
          <w:sz w:val="24"/>
          <w:szCs w:val="24"/>
        </w:rPr>
      </w:pPr>
      <w:r w:rsidRPr="008E4AB2">
        <w:rPr>
          <w:rFonts w:ascii="Times New Roman" w:hAnsi="Times New Roman" w:cs="Times New Roman"/>
          <w:sz w:val="24"/>
          <w:szCs w:val="24"/>
        </w:rPr>
        <w:t>открыв выпускной клапан, направить струю порошка в зону пожара зигзагообразными движениями для достижения большего охвата пламени порошковым облаком.</w:t>
      </w:r>
    </w:p>
    <w:p w:rsidR="008E4AB2" w:rsidRPr="008E4AB2" w:rsidRDefault="008B7149" w:rsidP="008E4AB2">
      <w:pPr>
        <w:spacing w:after="0"/>
        <w:ind w:firstLine="708"/>
        <w:jc w:val="both"/>
        <w:rPr>
          <w:rFonts w:ascii="Times New Roman" w:hAnsi="Times New Roman" w:cs="Times New Roman"/>
          <w:sz w:val="24"/>
          <w:szCs w:val="24"/>
        </w:rPr>
      </w:pPr>
      <w:r w:rsidRPr="008E4AB2">
        <w:rPr>
          <w:rFonts w:ascii="Times New Roman" w:hAnsi="Times New Roman" w:cs="Times New Roman"/>
          <w:sz w:val="24"/>
          <w:szCs w:val="24"/>
        </w:rPr>
        <w:t xml:space="preserve"> Допускается многократное открытие и закрытие выпускного клапана при тушении пожара. После окончания тушения давление в огнетушителе должно быть снижено за счет открытия выпускного клапана.</w:t>
      </w:r>
    </w:p>
    <w:p w:rsidR="008E4AB2" w:rsidRPr="008E4AB2" w:rsidRDefault="008B7149" w:rsidP="008E4AB2">
      <w:pPr>
        <w:spacing w:after="0"/>
        <w:ind w:firstLine="708"/>
        <w:jc w:val="both"/>
        <w:rPr>
          <w:rFonts w:ascii="Times New Roman" w:hAnsi="Times New Roman" w:cs="Times New Roman"/>
          <w:sz w:val="24"/>
          <w:szCs w:val="24"/>
        </w:rPr>
      </w:pPr>
      <w:r w:rsidRPr="008E4AB2">
        <w:rPr>
          <w:rFonts w:ascii="Times New Roman" w:hAnsi="Times New Roman" w:cs="Times New Roman"/>
          <w:sz w:val="24"/>
          <w:szCs w:val="24"/>
        </w:rPr>
        <w:t>Вода пригодна для тушения большинства легковоспламеняющихся и горючих веществ. Воду нельзя применять для тушения ряда органических жидкостей и химических соединений, а также для подавления очага пожара на электроустановках, находящихся под напряжением.</w:t>
      </w:r>
    </w:p>
    <w:p w:rsidR="008E4AB2" w:rsidRPr="008E4AB2" w:rsidRDefault="008B7149" w:rsidP="008E4AB2">
      <w:pPr>
        <w:spacing w:after="0"/>
        <w:ind w:firstLine="708"/>
        <w:jc w:val="both"/>
        <w:rPr>
          <w:rFonts w:ascii="Times New Roman" w:hAnsi="Times New Roman" w:cs="Times New Roman"/>
          <w:sz w:val="24"/>
          <w:szCs w:val="24"/>
        </w:rPr>
      </w:pPr>
      <w:r w:rsidRPr="008E4AB2">
        <w:rPr>
          <w:rFonts w:ascii="Times New Roman" w:hAnsi="Times New Roman" w:cs="Times New Roman"/>
          <w:sz w:val="24"/>
          <w:szCs w:val="24"/>
        </w:rPr>
        <w:t xml:space="preserve">В соответствии с требованиями ГОСТ 12.4.009-83 бочки для хранения воды должны иметь объем не менее 0,2 м 3 и комплектоваться ведрами. </w:t>
      </w:r>
    </w:p>
    <w:p w:rsidR="008E4AB2" w:rsidRPr="008E4AB2" w:rsidRDefault="008B7149" w:rsidP="008E4AB2">
      <w:pPr>
        <w:spacing w:after="0"/>
        <w:ind w:firstLine="708"/>
        <w:jc w:val="both"/>
        <w:rPr>
          <w:rFonts w:ascii="Times New Roman" w:hAnsi="Times New Roman" w:cs="Times New Roman"/>
          <w:sz w:val="24"/>
          <w:szCs w:val="24"/>
        </w:rPr>
      </w:pPr>
      <w:r w:rsidRPr="008E4AB2">
        <w:rPr>
          <w:rFonts w:ascii="Times New Roman" w:hAnsi="Times New Roman" w:cs="Times New Roman"/>
          <w:sz w:val="24"/>
          <w:szCs w:val="24"/>
        </w:rPr>
        <w:t>Ящики для песка должны иметь объем 0.5, 1.0 и 3.0 м</w:t>
      </w:r>
      <w:r w:rsidRPr="008E4AB2">
        <w:rPr>
          <w:rFonts w:ascii="Times New Roman" w:hAnsi="Times New Roman" w:cs="Times New Roman"/>
          <w:sz w:val="24"/>
          <w:szCs w:val="24"/>
          <w:vertAlign w:val="superscript"/>
        </w:rPr>
        <w:t>3</w:t>
      </w:r>
      <w:r w:rsidRPr="008E4AB2">
        <w:rPr>
          <w:rFonts w:ascii="Times New Roman" w:hAnsi="Times New Roman" w:cs="Times New Roman"/>
          <w:sz w:val="24"/>
          <w:szCs w:val="24"/>
        </w:rPr>
        <w:t xml:space="preserve"> и комплектоваться совковой лопатой. </w:t>
      </w:r>
    </w:p>
    <w:p w:rsidR="008E4AB2" w:rsidRPr="008E4AB2" w:rsidRDefault="008B7149" w:rsidP="008E4AB2">
      <w:pPr>
        <w:spacing w:after="0"/>
        <w:ind w:firstLine="708"/>
        <w:jc w:val="both"/>
        <w:rPr>
          <w:rFonts w:ascii="Times New Roman" w:hAnsi="Times New Roman" w:cs="Times New Roman"/>
          <w:sz w:val="24"/>
          <w:szCs w:val="24"/>
        </w:rPr>
      </w:pPr>
      <w:r w:rsidRPr="008E4AB2">
        <w:rPr>
          <w:rFonts w:ascii="Times New Roman" w:hAnsi="Times New Roman" w:cs="Times New Roman"/>
          <w:sz w:val="24"/>
          <w:szCs w:val="24"/>
        </w:rPr>
        <w:t>Песок. Емкости для песка, входящие в конструкцию пожарного стенда, должны быть вместимостью не менее 0,1 м</w:t>
      </w:r>
      <w:r w:rsidRPr="008E4AB2">
        <w:rPr>
          <w:rFonts w:ascii="Times New Roman" w:hAnsi="Times New Roman" w:cs="Times New Roman"/>
          <w:sz w:val="24"/>
          <w:szCs w:val="24"/>
          <w:vertAlign w:val="superscript"/>
        </w:rPr>
        <w:t>3</w:t>
      </w:r>
      <w:r w:rsidRPr="008E4AB2">
        <w:rPr>
          <w:rFonts w:ascii="Times New Roman" w:hAnsi="Times New Roman" w:cs="Times New Roman"/>
          <w:sz w:val="24"/>
          <w:szCs w:val="24"/>
        </w:rPr>
        <w:t xml:space="preserve"> . Конструкция ящика должна обеспечивать удобство извлечения песка и исключать попадание осадков.</w:t>
      </w:r>
    </w:p>
    <w:p w:rsidR="008E4AB2" w:rsidRPr="008E4AB2" w:rsidRDefault="008B7149" w:rsidP="008E4AB2">
      <w:pPr>
        <w:spacing w:after="0"/>
        <w:ind w:firstLine="708"/>
        <w:jc w:val="both"/>
        <w:rPr>
          <w:rFonts w:ascii="Times New Roman" w:hAnsi="Times New Roman" w:cs="Times New Roman"/>
          <w:sz w:val="24"/>
          <w:szCs w:val="24"/>
        </w:rPr>
      </w:pPr>
      <w:r w:rsidRPr="008E4AB2">
        <w:rPr>
          <w:rFonts w:ascii="Times New Roman" w:hAnsi="Times New Roman" w:cs="Times New Roman"/>
          <w:sz w:val="24"/>
          <w:szCs w:val="24"/>
        </w:rPr>
        <w:t xml:space="preserve"> Асбестовое полотно. Асбестовые полотна, грубошерстные ткани и войлок размером не менее 1х1 м предназначены для тушения небольших очагов пожаров при воспламенении веществ, горение которых не может происходить без доступа воздуха. В местах применения и хранения ЛВЖ и ГЖ размеры полотен могут быть увеличены. Асбестовое полотно, войлок рекомендуется хранить в металлических футлярах с крышками, периодически (не реже одного раза в три месяца) просушивать и очищать от пыли. </w:t>
      </w:r>
    </w:p>
    <w:p w:rsidR="008E4AB2" w:rsidRPr="008E4AB2" w:rsidRDefault="008B7149" w:rsidP="008E4AB2">
      <w:pPr>
        <w:spacing w:after="0"/>
        <w:ind w:firstLine="708"/>
        <w:jc w:val="both"/>
        <w:rPr>
          <w:rFonts w:ascii="Times New Roman" w:hAnsi="Times New Roman" w:cs="Times New Roman"/>
          <w:sz w:val="24"/>
          <w:szCs w:val="24"/>
        </w:rPr>
      </w:pPr>
      <w:r w:rsidRPr="008E4AB2">
        <w:rPr>
          <w:rFonts w:ascii="Times New Roman" w:hAnsi="Times New Roman" w:cs="Times New Roman"/>
          <w:sz w:val="24"/>
          <w:szCs w:val="24"/>
        </w:rPr>
        <w:lastRenderedPageBreak/>
        <w:t>Для размещения первичных средств пожаротушения в производственных и складских помещениях, а также на территории объектов должны оборудоваться щиты (пункты</w:t>
      </w:r>
    </w:p>
    <w:p w:rsidR="008B7149" w:rsidRDefault="008B7149" w:rsidP="008E4AB2">
      <w:pPr>
        <w:spacing w:after="0"/>
        <w:ind w:firstLine="708"/>
        <w:jc w:val="both"/>
        <w:rPr>
          <w:rFonts w:ascii="Times New Roman" w:hAnsi="Times New Roman" w:cs="Times New Roman"/>
          <w:sz w:val="24"/>
          <w:szCs w:val="24"/>
        </w:rPr>
      </w:pPr>
      <w:r w:rsidRPr="008E4AB2">
        <w:rPr>
          <w:rFonts w:ascii="Times New Roman" w:hAnsi="Times New Roman" w:cs="Times New Roman"/>
          <w:sz w:val="24"/>
          <w:szCs w:val="24"/>
        </w:rPr>
        <w:t>При пожаре наибольшую опасность для людей представляют высокая температура воздуха, задымленность, концентрация окс</w:t>
      </w:r>
      <w:r w:rsidR="00704705">
        <w:rPr>
          <w:rFonts w:ascii="Times New Roman" w:hAnsi="Times New Roman" w:cs="Times New Roman"/>
          <w:sz w:val="24"/>
          <w:szCs w:val="24"/>
        </w:rPr>
        <w:t>ида</w:t>
      </w:r>
      <w:r w:rsidRPr="008E4AB2">
        <w:rPr>
          <w:rFonts w:ascii="Times New Roman" w:hAnsi="Times New Roman" w:cs="Times New Roman"/>
          <w:sz w:val="24"/>
          <w:szCs w:val="24"/>
        </w:rPr>
        <w:t xml:space="preserve"> углерода, возможное обрушение зданий и сооружений. </w:t>
      </w:r>
    </w:p>
    <w:p w:rsidR="0080361F" w:rsidRDefault="0080361F" w:rsidP="00531A00">
      <w:pPr>
        <w:spacing w:after="0"/>
        <w:ind w:firstLine="708"/>
        <w:jc w:val="both"/>
        <w:rPr>
          <w:rFonts w:ascii="Times New Roman" w:hAnsi="Times New Roman" w:cs="Times New Roman"/>
          <w:sz w:val="24"/>
          <w:szCs w:val="24"/>
        </w:rPr>
      </w:pPr>
    </w:p>
    <w:p w:rsidR="00531A00" w:rsidRDefault="00531A00" w:rsidP="00531A00">
      <w:pPr>
        <w:spacing w:after="0"/>
        <w:ind w:firstLine="708"/>
        <w:jc w:val="both"/>
        <w:rPr>
          <w:rFonts w:ascii="Times New Roman" w:hAnsi="Times New Roman" w:cs="Times New Roman"/>
          <w:sz w:val="24"/>
          <w:szCs w:val="24"/>
        </w:rPr>
      </w:pPr>
      <w:r>
        <w:rPr>
          <w:rFonts w:ascii="Times New Roman" w:hAnsi="Times New Roman" w:cs="Times New Roman"/>
          <w:sz w:val="24"/>
          <w:szCs w:val="24"/>
        </w:rPr>
        <w:t>Задание</w:t>
      </w:r>
    </w:p>
    <w:p w:rsidR="00531A00" w:rsidRDefault="00531A00" w:rsidP="00531A00">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Ознакомьтесь с материалами </w:t>
      </w:r>
      <w:hyperlink r:id="rId20" w:history="1">
        <w:r w:rsidRPr="00E234BD">
          <w:rPr>
            <w:rStyle w:val="a7"/>
            <w:rFonts w:ascii="Times New Roman" w:hAnsi="Times New Roman" w:cs="Times New Roman"/>
            <w:sz w:val="24"/>
            <w:szCs w:val="24"/>
          </w:rPr>
          <w:t>https://fireman.club/statyi-polzovateley/pervichnye-sredstva-pozharotusheniya-vidy/</w:t>
        </w:r>
      </w:hyperlink>
    </w:p>
    <w:p w:rsidR="00531A00" w:rsidRDefault="00531A00" w:rsidP="00531A00">
      <w:pPr>
        <w:spacing w:after="0"/>
        <w:ind w:firstLine="708"/>
        <w:jc w:val="both"/>
        <w:rPr>
          <w:rFonts w:ascii="Times New Roman" w:hAnsi="Times New Roman" w:cs="Times New Roman"/>
          <w:sz w:val="24"/>
          <w:szCs w:val="24"/>
        </w:rPr>
      </w:pPr>
      <w:r>
        <w:rPr>
          <w:rFonts w:ascii="Times New Roman" w:hAnsi="Times New Roman" w:cs="Times New Roman"/>
          <w:sz w:val="24"/>
          <w:szCs w:val="24"/>
        </w:rPr>
        <w:t>Предложите оснащение первичными средствами пожаротушения для офиса, поликлиники и учебного заведения (средней общеобразовательной школы).</w:t>
      </w:r>
    </w:p>
    <w:p w:rsidR="00704705" w:rsidRDefault="00704705" w:rsidP="008E4AB2">
      <w:pPr>
        <w:spacing w:after="0"/>
        <w:ind w:firstLine="708"/>
        <w:jc w:val="both"/>
        <w:rPr>
          <w:rFonts w:ascii="Times New Roman" w:hAnsi="Times New Roman" w:cs="Times New Roman"/>
          <w:sz w:val="24"/>
          <w:szCs w:val="24"/>
        </w:rPr>
      </w:pPr>
      <w:r>
        <w:rPr>
          <w:rFonts w:ascii="Times New Roman" w:hAnsi="Times New Roman" w:cs="Times New Roman"/>
          <w:sz w:val="24"/>
          <w:szCs w:val="24"/>
        </w:rPr>
        <w:t>Вопросы:</w:t>
      </w:r>
    </w:p>
    <w:p w:rsidR="00704705" w:rsidRPr="00704705" w:rsidRDefault="00704705" w:rsidP="005030D1">
      <w:pPr>
        <w:pStyle w:val="a3"/>
        <w:numPr>
          <w:ilvl w:val="0"/>
          <w:numId w:val="10"/>
        </w:numPr>
        <w:spacing w:after="0"/>
        <w:ind w:left="284" w:hanging="284"/>
        <w:jc w:val="both"/>
        <w:rPr>
          <w:rFonts w:ascii="Times New Roman" w:hAnsi="Times New Roman" w:cs="Times New Roman"/>
          <w:sz w:val="24"/>
          <w:szCs w:val="24"/>
        </w:rPr>
      </w:pPr>
      <w:r>
        <w:rPr>
          <w:rFonts w:ascii="Times New Roman" w:hAnsi="Times New Roman" w:cs="Times New Roman"/>
          <w:sz w:val="24"/>
          <w:szCs w:val="24"/>
        </w:rPr>
        <w:t xml:space="preserve">Перечислите основные </w:t>
      </w:r>
      <w:r w:rsidR="005030D1">
        <w:rPr>
          <w:rFonts w:ascii="Times New Roman" w:hAnsi="Times New Roman" w:cs="Times New Roman"/>
          <w:sz w:val="24"/>
          <w:szCs w:val="24"/>
        </w:rPr>
        <w:t>первичные средства пожаротушения. Назовите область их применения.</w:t>
      </w:r>
    </w:p>
    <w:p w:rsidR="00704705" w:rsidRPr="00704705" w:rsidRDefault="00704705" w:rsidP="005030D1">
      <w:pPr>
        <w:pStyle w:val="a3"/>
        <w:numPr>
          <w:ilvl w:val="0"/>
          <w:numId w:val="10"/>
        </w:numPr>
        <w:spacing w:after="0"/>
        <w:ind w:left="284" w:hanging="284"/>
        <w:rPr>
          <w:rFonts w:ascii="Times New Roman" w:hAnsi="Times New Roman" w:cs="Times New Roman"/>
          <w:sz w:val="24"/>
          <w:szCs w:val="24"/>
        </w:rPr>
      </w:pPr>
      <w:r w:rsidRPr="00704705">
        <w:rPr>
          <w:rFonts w:ascii="Times New Roman" w:hAnsi="Times New Roman" w:cs="Times New Roman"/>
          <w:sz w:val="24"/>
          <w:szCs w:val="24"/>
        </w:rPr>
        <w:t>Виды классификации огнетушителей.</w:t>
      </w:r>
    </w:p>
    <w:p w:rsidR="00704705" w:rsidRPr="00704705" w:rsidRDefault="005030D1" w:rsidP="005030D1">
      <w:pPr>
        <w:pStyle w:val="a3"/>
        <w:numPr>
          <w:ilvl w:val="0"/>
          <w:numId w:val="10"/>
        </w:numPr>
        <w:spacing w:after="0"/>
        <w:ind w:left="284" w:hanging="284"/>
        <w:rPr>
          <w:rFonts w:ascii="Times New Roman" w:hAnsi="Times New Roman" w:cs="Times New Roman"/>
          <w:sz w:val="24"/>
          <w:szCs w:val="24"/>
        </w:rPr>
      </w:pPr>
      <w:r>
        <w:rPr>
          <w:rFonts w:ascii="Times New Roman" w:hAnsi="Times New Roman" w:cs="Times New Roman"/>
          <w:sz w:val="24"/>
          <w:szCs w:val="24"/>
        </w:rPr>
        <w:t>Опишите способ приведения в действие</w:t>
      </w:r>
      <w:r w:rsidR="00704705" w:rsidRPr="00704705">
        <w:rPr>
          <w:rFonts w:ascii="Times New Roman" w:hAnsi="Times New Roman" w:cs="Times New Roman"/>
          <w:sz w:val="24"/>
          <w:szCs w:val="24"/>
        </w:rPr>
        <w:t xml:space="preserve"> порошковых огнетушителей.</w:t>
      </w:r>
    </w:p>
    <w:p w:rsidR="00704705" w:rsidRPr="00704705" w:rsidRDefault="005030D1" w:rsidP="005030D1">
      <w:pPr>
        <w:pStyle w:val="a3"/>
        <w:numPr>
          <w:ilvl w:val="0"/>
          <w:numId w:val="10"/>
        </w:numPr>
        <w:spacing w:after="0"/>
        <w:ind w:left="284" w:hanging="284"/>
        <w:rPr>
          <w:rFonts w:ascii="Times New Roman" w:hAnsi="Times New Roman" w:cs="Times New Roman"/>
          <w:sz w:val="24"/>
          <w:szCs w:val="24"/>
        </w:rPr>
      </w:pPr>
      <w:r>
        <w:rPr>
          <w:rFonts w:ascii="Times New Roman" w:hAnsi="Times New Roman" w:cs="Times New Roman"/>
          <w:sz w:val="24"/>
          <w:szCs w:val="24"/>
        </w:rPr>
        <w:t>Опишите способ приведения в действие</w:t>
      </w:r>
      <w:r w:rsidR="00704705" w:rsidRPr="00704705">
        <w:rPr>
          <w:rFonts w:ascii="Times New Roman" w:hAnsi="Times New Roman" w:cs="Times New Roman"/>
          <w:sz w:val="24"/>
          <w:szCs w:val="24"/>
        </w:rPr>
        <w:t xml:space="preserve"> углекислотных огнетушителей.</w:t>
      </w:r>
    </w:p>
    <w:p w:rsidR="00704705" w:rsidRPr="00704705" w:rsidRDefault="005030D1" w:rsidP="005030D1">
      <w:pPr>
        <w:pStyle w:val="a3"/>
        <w:numPr>
          <w:ilvl w:val="0"/>
          <w:numId w:val="10"/>
        </w:numPr>
        <w:spacing w:after="0"/>
        <w:ind w:left="284" w:hanging="284"/>
        <w:rPr>
          <w:rFonts w:ascii="Times New Roman" w:hAnsi="Times New Roman" w:cs="Times New Roman"/>
          <w:sz w:val="24"/>
          <w:szCs w:val="24"/>
        </w:rPr>
      </w:pPr>
      <w:r>
        <w:rPr>
          <w:rFonts w:ascii="Times New Roman" w:hAnsi="Times New Roman" w:cs="Times New Roman"/>
          <w:sz w:val="24"/>
          <w:szCs w:val="24"/>
        </w:rPr>
        <w:t>Опишите способ приведения в действие</w:t>
      </w:r>
      <w:r w:rsidR="00704705" w:rsidRPr="00704705">
        <w:rPr>
          <w:rFonts w:ascii="Times New Roman" w:hAnsi="Times New Roman" w:cs="Times New Roman"/>
          <w:sz w:val="24"/>
          <w:szCs w:val="24"/>
        </w:rPr>
        <w:t xml:space="preserve"> пенных огнетушителей.</w:t>
      </w:r>
    </w:p>
    <w:p w:rsidR="005030D1" w:rsidRPr="005030D1" w:rsidRDefault="005030D1" w:rsidP="005030D1">
      <w:pPr>
        <w:pStyle w:val="a3"/>
        <w:numPr>
          <w:ilvl w:val="0"/>
          <w:numId w:val="10"/>
        </w:numPr>
        <w:spacing w:after="0"/>
        <w:ind w:left="284" w:hanging="284"/>
        <w:rPr>
          <w:rFonts w:ascii="Times New Roman" w:hAnsi="Times New Roman" w:cs="Times New Roman"/>
          <w:sz w:val="24"/>
          <w:szCs w:val="28"/>
        </w:rPr>
      </w:pPr>
      <w:r w:rsidRPr="005030D1">
        <w:rPr>
          <w:rFonts w:ascii="Times New Roman" w:hAnsi="Times New Roman" w:cs="Times New Roman"/>
          <w:sz w:val="24"/>
          <w:szCs w:val="28"/>
        </w:rPr>
        <w:t>Область применения переносных и передвижных огнетушителей.</w:t>
      </w:r>
    </w:p>
    <w:p w:rsidR="00704705" w:rsidRPr="00531A00" w:rsidRDefault="00704705" w:rsidP="00531A00">
      <w:pPr>
        <w:spacing w:after="0" w:line="312" w:lineRule="auto"/>
        <w:ind w:left="284" w:hanging="284"/>
        <w:jc w:val="both"/>
        <w:rPr>
          <w:rFonts w:ascii="Times New Roman" w:hAnsi="Times New Roman" w:cs="Times New Roman"/>
          <w:b/>
          <w:sz w:val="24"/>
          <w:szCs w:val="24"/>
        </w:rPr>
      </w:pPr>
    </w:p>
    <w:p w:rsidR="00531A00" w:rsidRDefault="00531A00" w:rsidP="0080361F">
      <w:pPr>
        <w:spacing w:after="0" w:line="312" w:lineRule="auto"/>
        <w:ind w:left="284" w:hanging="284"/>
        <w:jc w:val="center"/>
        <w:rPr>
          <w:rFonts w:ascii="Times New Roman" w:hAnsi="Times New Roman" w:cs="Times New Roman"/>
          <w:b/>
          <w:sz w:val="24"/>
          <w:szCs w:val="24"/>
        </w:rPr>
      </w:pPr>
      <w:r w:rsidRPr="0080361F">
        <w:rPr>
          <w:rFonts w:ascii="Times New Roman" w:hAnsi="Times New Roman" w:cs="Times New Roman"/>
          <w:b/>
          <w:sz w:val="24"/>
          <w:szCs w:val="24"/>
        </w:rPr>
        <w:t xml:space="preserve">Определение типа и количества огнетушителей для </w:t>
      </w:r>
      <w:r w:rsidR="00356F60" w:rsidRPr="0080361F">
        <w:rPr>
          <w:rFonts w:ascii="Times New Roman" w:hAnsi="Times New Roman" w:cs="Times New Roman"/>
          <w:b/>
          <w:sz w:val="24"/>
          <w:szCs w:val="24"/>
        </w:rPr>
        <w:t>различных</w:t>
      </w:r>
      <w:r w:rsidRPr="0080361F">
        <w:rPr>
          <w:rFonts w:ascii="Times New Roman" w:hAnsi="Times New Roman" w:cs="Times New Roman"/>
          <w:b/>
          <w:sz w:val="24"/>
          <w:szCs w:val="24"/>
        </w:rPr>
        <w:t xml:space="preserve"> помещений</w:t>
      </w:r>
    </w:p>
    <w:p w:rsidR="0080361F" w:rsidRPr="0080361F" w:rsidRDefault="0080361F" w:rsidP="0080361F">
      <w:pPr>
        <w:spacing w:after="0" w:line="312" w:lineRule="auto"/>
        <w:ind w:left="284" w:hanging="284"/>
        <w:rPr>
          <w:rFonts w:ascii="Times New Roman" w:hAnsi="Times New Roman" w:cs="Times New Roman"/>
          <w:sz w:val="24"/>
          <w:szCs w:val="24"/>
        </w:rPr>
      </w:pPr>
      <w:r>
        <w:rPr>
          <w:rFonts w:ascii="Times New Roman" w:hAnsi="Times New Roman" w:cs="Times New Roman"/>
          <w:sz w:val="24"/>
          <w:szCs w:val="24"/>
        </w:rPr>
        <w:t xml:space="preserve">Цель: </w:t>
      </w:r>
      <w:r w:rsidR="00701E76">
        <w:rPr>
          <w:rFonts w:ascii="Times New Roman" w:hAnsi="Times New Roman" w:cs="Times New Roman"/>
          <w:sz w:val="24"/>
          <w:szCs w:val="24"/>
        </w:rPr>
        <w:t>ознакомиться с основными принципами выбора огнетушителей</w:t>
      </w:r>
    </w:p>
    <w:p w:rsidR="00531A00" w:rsidRPr="00531A00" w:rsidRDefault="00531A00" w:rsidP="00531A00">
      <w:pPr>
        <w:spacing w:after="0" w:line="312" w:lineRule="auto"/>
        <w:ind w:firstLine="708"/>
        <w:jc w:val="both"/>
        <w:rPr>
          <w:rFonts w:ascii="Times New Roman" w:hAnsi="Times New Roman" w:cs="Times New Roman"/>
          <w:sz w:val="24"/>
          <w:szCs w:val="24"/>
        </w:rPr>
      </w:pPr>
      <w:r w:rsidRPr="00531A00">
        <w:rPr>
          <w:rFonts w:ascii="Times New Roman" w:hAnsi="Times New Roman" w:cs="Times New Roman"/>
          <w:sz w:val="24"/>
          <w:szCs w:val="24"/>
        </w:rPr>
        <w:t>Количество, тип и ранг огнетушителей, необходимых для защиты конкретного объекта, устанавливают, исходя из величины пожарной нагрузки, физико-химических и пожароопасных свойств образующихся горючих материалов (категории защищаемого помещения, определяемой по), характера возможного их взаимоде</w:t>
      </w:r>
      <w:r>
        <w:rPr>
          <w:rFonts w:ascii="Times New Roman" w:hAnsi="Times New Roman" w:cs="Times New Roman"/>
          <w:sz w:val="24"/>
          <w:szCs w:val="24"/>
        </w:rPr>
        <w:t xml:space="preserve">йствия с огнетушащим веществом </w:t>
      </w:r>
      <w:r w:rsidRPr="00531A00">
        <w:rPr>
          <w:rFonts w:ascii="Times New Roman" w:hAnsi="Times New Roman" w:cs="Times New Roman"/>
          <w:sz w:val="24"/>
          <w:szCs w:val="24"/>
        </w:rPr>
        <w:t>и размеров защищаемого объекта, а также класса пожара горючих веществ и материалов в защищаемом помещении или на объекте согласно Международному стандарту ИСО № 3941-77:</w:t>
      </w:r>
    </w:p>
    <w:p w:rsidR="00531A00" w:rsidRPr="00531A00" w:rsidRDefault="00531A00" w:rsidP="00531A00">
      <w:pPr>
        <w:pStyle w:val="a3"/>
        <w:numPr>
          <w:ilvl w:val="0"/>
          <w:numId w:val="11"/>
        </w:numPr>
        <w:spacing w:after="0" w:line="312" w:lineRule="auto"/>
        <w:ind w:left="0" w:firstLine="0"/>
        <w:jc w:val="both"/>
        <w:rPr>
          <w:rFonts w:ascii="Times New Roman" w:hAnsi="Times New Roman" w:cs="Times New Roman"/>
          <w:sz w:val="24"/>
          <w:szCs w:val="24"/>
        </w:rPr>
      </w:pPr>
      <w:r w:rsidRPr="00531A00">
        <w:rPr>
          <w:rFonts w:ascii="Times New Roman" w:hAnsi="Times New Roman" w:cs="Times New Roman"/>
          <w:sz w:val="24"/>
          <w:szCs w:val="24"/>
        </w:rPr>
        <w:t>класс А – пожары твердых веществ, органического происхождения, горение которых сопровождается тлением (древесина, текстиль, бумага);</w:t>
      </w:r>
    </w:p>
    <w:p w:rsidR="00531A00" w:rsidRPr="00531A00" w:rsidRDefault="00531A00" w:rsidP="00531A00">
      <w:pPr>
        <w:pStyle w:val="a3"/>
        <w:numPr>
          <w:ilvl w:val="0"/>
          <w:numId w:val="11"/>
        </w:numPr>
        <w:spacing w:after="0" w:line="312" w:lineRule="auto"/>
        <w:ind w:left="0" w:firstLine="0"/>
        <w:jc w:val="both"/>
        <w:rPr>
          <w:rFonts w:ascii="Times New Roman" w:hAnsi="Times New Roman" w:cs="Times New Roman"/>
          <w:sz w:val="24"/>
          <w:szCs w:val="24"/>
        </w:rPr>
      </w:pPr>
      <w:r w:rsidRPr="00531A00">
        <w:rPr>
          <w:rFonts w:ascii="Times New Roman" w:hAnsi="Times New Roman" w:cs="Times New Roman"/>
          <w:sz w:val="24"/>
          <w:szCs w:val="24"/>
        </w:rPr>
        <w:t>класс В – пожары горючих жидкостей или плавящихся твердых веществ;</w:t>
      </w:r>
    </w:p>
    <w:p w:rsidR="00531A00" w:rsidRPr="00531A00" w:rsidRDefault="00531A00" w:rsidP="00531A00">
      <w:pPr>
        <w:pStyle w:val="a3"/>
        <w:numPr>
          <w:ilvl w:val="0"/>
          <w:numId w:val="11"/>
        </w:numPr>
        <w:spacing w:after="0" w:line="312" w:lineRule="auto"/>
        <w:ind w:left="0" w:firstLine="0"/>
        <w:jc w:val="both"/>
        <w:rPr>
          <w:rFonts w:ascii="Times New Roman" w:hAnsi="Times New Roman" w:cs="Times New Roman"/>
          <w:sz w:val="24"/>
          <w:szCs w:val="24"/>
        </w:rPr>
      </w:pPr>
      <w:r w:rsidRPr="00531A00">
        <w:rPr>
          <w:rFonts w:ascii="Times New Roman" w:hAnsi="Times New Roman" w:cs="Times New Roman"/>
          <w:sz w:val="24"/>
          <w:szCs w:val="24"/>
        </w:rPr>
        <w:t>класс С – пожары газов;</w:t>
      </w:r>
    </w:p>
    <w:p w:rsidR="00531A00" w:rsidRPr="00531A00" w:rsidRDefault="00531A00" w:rsidP="00531A00">
      <w:pPr>
        <w:pStyle w:val="a3"/>
        <w:numPr>
          <w:ilvl w:val="0"/>
          <w:numId w:val="11"/>
        </w:numPr>
        <w:spacing w:after="0" w:line="312" w:lineRule="auto"/>
        <w:ind w:left="0" w:firstLine="0"/>
        <w:jc w:val="both"/>
        <w:rPr>
          <w:rFonts w:ascii="Times New Roman" w:hAnsi="Times New Roman" w:cs="Times New Roman"/>
          <w:sz w:val="24"/>
          <w:szCs w:val="24"/>
        </w:rPr>
      </w:pPr>
      <w:r w:rsidRPr="00531A00">
        <w:rPr>
          <w:rFonts w:ascii="Times New Roman" w:hAnsi="Times New Roman" w:cs="Times New Roman"/>
          <w:sz w:val="24"/>
          <w:szCs w:val="24"/>
        </w:rPr>
        <w:t>класс Д – пожары металлов и их сплавов;</w:t>
      </w:r>
    </w:p>
    <w:p w:rsidR="00531A00" w:rsidRPr="00531A00" w:rsidRDefault="00531A00" w:rsidP="00531A00">
      <w:pPr>
        <w:pStyle w:val="a3"/>
        <w:numPr>
          <w:ilvl w:val="0"/>
          <w:numId w:val="11"/>
        </w:numPr>
        <w:spacing w:after="0" w:line="312" w:lineRule="auto"/>
        <w:ind w:left="0" w:firstLine="0"/>
        <w:jc w:val="both"/>
        <w:rPr>
          <w:rFonts w:ascii="Times New Roman" w:hAnsi="Times New Roman" w:cs="Times New Roman"/>
          <w:sz w:val="24"/>
          <w:szCs w:val="24"/>
        </w:rPr>
      </w:pPr>
      <w:r w:rsidRPr="00531A00">
        <w:rPr>
          <w:rFonts w:ascii="Times New Roman" w:hAnsi="Times New Roman" w:cs="Times New Roman"/>
          <w:sz w:val="24"/>
          <w:szCs w:val="24"/>
        </w:rPr>
        <w:t>класс Е – пожары, связанные с горением электроустановок.</w:t>
      </w:r>
    </w:p>
    <w:p w:rsidR="00531A00" w:rsidRPr="00531A00" w:rsidRDefault="00531A00" w:rsidP="00531A00">
      <w:pPr>
        <w:spacing w:after="0" w:line="312" w:lineRule="auto"/>
        <w:ind w:firstLine="708"/>
        <w:rPr>
          <w:rFonts w:ascii="Times New Roman" w:hAnsi="Times New Roman" w:cs="Times New Roman"/>
          <w:sz w:val="24"/>
          <w:szCs w:val="24"/>
        </w:rPr>
      </w:pPr>
      <w:r w:rsidRPr="00531A00">
        <w:rPr>
          <w:rFonts w:ascii="Times New Roman" w:hAnsi="Times New Roman" w:cs="Times New Roman"/>
          <w:sz w:val="24"/>
          <w:szCs w:val="24"/>
        </w:rPr>
        <w:t xml:space="preserve">Огнетушители подразделяют: </w:t>
      </w:r>
    </w:p>
    <w:p w:rsidR="00531A00" w:rsidRPr="00531A00" w:rsidRDefault="00531A00" w:rsidP="00531A00">
      <w:pPr>
        <w:spacing w:after="0" w:line="312" w:lineRule="auto"/>
        <w:ind w:firstLine="708"/>
        <w:jc w:val="both"/>
        <w:rPr>
          <w:rFonts w:ascii="Times New Roman" w:hAnsi="Times New Roman" w:cs="Times New Roman"/>
          <w:b/>
          <w:i/>
          <w:sz w:val="24"/>
          <w:szCs w:val="24"/>
        </w:rPr>
      </w:pPr>
      <w:r w:rsidRPr="00531A00">
        <w:rPr>
          <w:rFonts w:ascii="Times New Roman" w:hAnsi="Times New Roman" w:cs="Times New Roman"/>
          <w:i/>
          <w:sz w:val="24"/>
          <w:szCs w:val="24"/>
        </w:rPr>
        <w:t xml:space="preserve">По назначению, </w:t>
      </w:r>
      <w:r w:rsidRPr="00531A00">
        <w:rPr>
          <w:rFonts w:ascii="Times New Roman" w:hAnsi="Times New Roman" w:cs="Times New Roman"/>
          <w:sz w:val="24"/>
          <w:szCs w:val="24"/>
        </w:rPr>
        <w:t>в зависимости от заряда огнетушащего вещества (ОТВ), для тушения загорания:</w:t>
      </w:r>
    </w:p>
    <w:p w:rsidR="00531A00" w:rsidRDefault="00531A00" w:rsidP="00531A00">
      <w:pPr>
        <w:pStyle w:val="a3"/>
        <w:numPr>
          <w:ilvl w:val="0"/>
          <w:numId w:val="13"/>
        </w:numPr>
        <w:spacing w:after="0" w:line="312" w:lineRule="auto"/>
        <w:ind w:hanging="720"/>
        <w:rPr>
          <w:rFonts w:ascii="Times New Roman" w:hAnsi="Times New Roman" w:cs="Times New Roman"/>
          <w:sz w:val="24"/>
          <w:szCs w:val="24"/>
        </w:rPr>
      </w:pPr>
      <w:r w:rsidRPr="00531A00">
        <w:rPr>
          <w:rFonts w:ascii="Times New Roman" w:hAnsi="Times New Roman" w:cs="Times New Roman"/>
          <w:sz w:val="24"/>
          <w:szCs w:val="24"/>
        </w:rPr>
        <w:t>твердых горючих материалов (класс пожара А);</w:t>
      </w:r>
    </w:p>
    <w:p w:rsidR="00531A00" w:rsidRDefault="00531A00" w:rsidP="00531A00">
      <w:pPr>
        <w:pStyle w:val="a3"/>
        <w:numPr>
          <w:ilvl w:val="0"/>
          <w:numId w:val="13"/>
        </w:numPr>
        <w:spacing w:after="0" w:line="312" w:lineRule="auto"/>
        <w:ind w:hanging="720"/>
        <w:rPr>
          <w:rFonts w:ascii="Times New Roman" w:hAnsi="Times New Roman" w:cs="Times New Roman"/>
          <w:sz w:val="24"/>
          <w:szCs w:val="24"/>
        </w:rPr>
      </w:pPr>
      <w:r w:rsidRPr="00531A00">
        <w:rPr>
          <w:rFonts w:ascii="Times New Roman" w:hAnsi="Times New Roman" w:cs="Times New Roman"/>
          <w:sz w:val="24"/>
          <w:szCs w:val="24"/>
        </w:rPr>
        <w:t>жидких горючих материалов (класс пожара В);</w:t>
      </w:r>
    </w:p>
    <w:p w:rsidR="00531A00" w:rsidRDefault="00531A00" w:rsidP="00531A00">
      <w:pPr>
        <w:pStyle w:val="a3"/>
        <w:numPr>
          <w:ilvl w:val="0"/>
          <w:numId w:val="13"/>
        </w:numPr>
        <w:spacing w:after="0" w:line="312" w:lineRule="auto"/>
        <w:ind w:hanging="720"/>
        <w:rPr>
          <w:rFonts w:ascii="Times New Roman" w:hAnsi="Times New Roman" w:cs="Times New Roman"/>
          <w:sz w:val="24"/>
          <w:szCs w:val="24"/>
        </w:rPr>
      </w:pPr>
      <w:r w:rsidRPr="00531A00">
        <w:rPr>
          <w:rFonts w:ascii="Times New Roman" w:hAnsi="Times New Roman" w:cs="Times New Roman"/>
          <w:sz w:val="24"/>
          <w:szCs w:val="24"/>
        </w:rPr>
        <w:t>газообразных горючих веществ (класс пожара С);</w:t>
      </w:r>
    </w:p>
    <w:p w:rsidR="00531A00" w:rsidRPr="00531A00" w:rsidRDefault="00531A00" w:rsidP="00531A00">
      <w:pPr>
        <w:pStyle w:val="a3"/>
        <w:numPr>
          <w:ilvl w:val="0"/>
          <w:numId w:val="13"/>
        </w:numPr>
        <w:spacing w:after="0" w:line="312" w:lineRule="auto"/>
        <w:ind w:hanging="720"/>
        <w:rPr>
          <w:rFonts w:ascii="Times New Roman" w:hAnsi="Times New Roman" w:cs="Times New Roman"/>
          <w:sz w:val="24"/>
          <w:szCs w:val="24"/>
        </w:rPr>
      </w:pPr>
      <w:r w:rsidRPr="00531A00">
        <w:rPr>
          <w:rFonts w:ascii="Times New Roman" w:hAnsi="Times New Roman" w:cs="Times New Roman"/>
          <w:sz w:val="24"/>
          <w:szCs w:val="24"/>
        </w:rPr>
        <w:t>металлов и металлосодержащих веществ (класс пожара Д);</w:t>
      </w:r>
    </w:p>
    <w:p w:rsidR="00531A00" w:rsidRPr="00531A00" w:rsidRDefault="00531A00" w:rsidP="00531A00">
      <w:pPr>
        <w:pStyle w:val="a3"/>
        <w:numPr>
          <w:ilvl w:val="0"/>
          <w:numId w:val="13"/>
        </w:numPr>
        <w:spacing w:after="0" w:line="312" w:lineRule="auto"/>
        <w:ind w:hanging="720"/>
        <w:rPr>
          <w:rFonts w:ascii="Times New Roman" w:hAnsi="Times New Roman" w:cs="Times New Roman"/>
          <w:sz w:val="24"/>
          <w:szCs w:val="24"/>
        </w:rPr>
      </w:pPr>
      <w:r w:rsidRPr="00531A00">
        <w:rPr>
          <w:rFonts w:ascii="Times New Roman" w:hAnsi="Times New Roman" w:cs="Times New Roman"/>
          <w:sz w:val="24"/>
          <w:szCs w:val="24"/>
        </w:rPr>
        <w:lastRenderedPageBreak/>
        <w:t>электроустановок, находящихся под напряжением (класс пожара Е).</w:t>
      </w:r>
    </w:p>
    <w:p w:rsidR="00531A00" w:rsidRPr="00531A00" w:rsidRDefault="00531A00" w:rsidP="00531A00">
      <w:pPr>
        <w:spacing w:after="0" w:line="312" w:lineRule="auto"/>
        <w:ind w:firstLine="708"/>
        <w:jc w:val="both"/>
        <w:rPr>
          <w:rFonts w:ascii="Times New Roman" w:hAnsi="Times New Roman" w:cs="Times New Roman"/>
          <w:sz w:val="24"/>
          <w:szCs w:val="24"/>
        </w:rPr>
      </w:pPr>
      <w:r w:rsidRPr="00531A00">
        <w:rPr>
          <w:rFonts w:ascii="Times New Roman" w:hAnsi="Times New Roman" w:cs="Times New Roman"/>
          <w:sz w:val="24"/>
          <w:szCs w:val="24"/>
        </w:rPr>
        <w:t xml:space="preserve">Огнетушители могут быть предназначены для тушения нескольких классов пожара.  </w:t>
      </w:r>
    </w:p>
    <w:p w:rsidR="00531A00" w:rsidRPr="00531A00" w:rsidRDefault="00531A00" w:rsidP="00531A00">
      <w:pPr>
        <w:spacing w:after="0" w:line="312" w:lineRule="auto"/>
        <w:ind w:firstLine="708"/>
        <w:rPr>
          <w:rFonts w:ascii="Times New Roman" w:hAnsi="Times New Roman" w:cs="Times New Roman"/>
          <w:sz w:val="24"/>
          <w:szCs w:val="24"/>
        </w:rPr>
      </w:pPr>
      <w:r w:rsidRPr="00531A00">
        <w:rPr>
          <w:rFonts w:ascii="Times New Roman" w:hAnsi="Times New Roman" w:cs="Times New Roman"/>
          <w:i/>
          <w:sz w:val="24"/>
          <w:szCs w:val="24"/>
        </w:rPr>
        <w:t>По принципу вытеснения огнетушащего вещества</w:t>
      </w:r>
      <w:r w:rsidRPr="00531A00">
        <w:rPr>
          <w:rFonts w:ascii="Times New Roman" w:hAnsi="Times New Roman" w:cs="Times New Roman"/>
          <w:sz w:val="24"/>
          <w:szCs w:val="24"/>
        </w:rPr>
        <w:t>:</w:t>
      </w:r>
    </w:p>
    <w:p w:rsidR="00531A00" w:rsidRDefault="00531A00" w:rsidP="00531A00">
      <w:pPr>
        <w:pStyle w:val="a3"/>
        <w:numPr>
          <w:ilvl w:val="0"/>
          <w:numId w:val="14"/>
        </w:numPr>
        <w:spacing w:after="0" w:line="312" w:lineRule="auto"/>
        <w:ind w:hanging="720"/>
        <w:rPr>
          <w:rFonts w:ascii="Times New Roman" w:hAnsi="Times New Roman" w:cs="Times New Roman"/>
          <w:sz w:val="24"/>
          <w:szCs w:val="24"/>
        </w:rPr>
      </w:pPr>
      <w:proofErr w:type="spellStart"/>
      <w:r w:rsidRPr="00531A00">
        <w:rPr>
          <w:rFonts w:ascii="Times New Roman" w:hAnsi="Times New Roman" w:cs="Times New Roman"/>
          <w:sz w:val="24"/>
          <w:szCs w:val="24"/>
        </w:rPr>
        <w:t>закачные</w:t>
      </w:r>
      <w:proofErr w:type="spellEnd"/>
      <w:r w:rsidRPr="00531A00">
        <w:rPr>
          <w:rFonts w:ascii="Times New Roman" w:hAnsi="Times New Roman" w:cs="Times New Roman"/>
          <w:sz w:val="24"/>
          <w:szCs w:val="24"/>
        </w:rPr>
        <w:t>;</w:t>
      </w:r>
    </w:p>
    <w:p w:rsidR="00531A00" w:rsidRDefault="00531A00" w:rsidP="00531A00">
      <w:pPr>
        <w:pStyle w:val="a3"/>
        <w:numPr>
          <w:ilvl w:val="0"/>
          <w:numId w:val="14"/>
        </w:numPr>
        <w:spacing w:after="0" w:line="312" w:lineRule="auto"/>
        <w:ind w:hanging="720"/>
        <w:rPr>
          <w:rFonts w:ascii="Times New Roman" w:hAnsi="Times New Roman" w:cs="Times New Roman"/>
          <w:sz w:val="24"/>
          <w:szCs w:val="24"/>
        </w:rPr>
      </w:pPr>
      <w:r w:rsidRPr="00531A00">
        <w:rPr>
          <w:rFonts w:ascii="Times New Roman" w:hAnsi="Times New Roman" w:cs="Times New Roman"/>
          <w:sz w:val="24"/>
          <w:szCs w:val="24"/>
        </w:rPr>
        <w:t>с баллоном сжатого или сжиженного газа;</w:t>
      </w:r>
    </w:p>
    <w:p w:rsidR="00531A00" w:rsidRPr="00531A00" w:rsidRDefault="00531A00" w:rsidP="00531A00">
      <w:pPr>
        <w:pStyle w:val="a3"/>
        <w:numPr>
          <w:ilvl w:val="0"/>
          <w:numId w:val="14"/>
        </w:numPr>
        <w:spacing w:after="0" w:line="312" w:lineRule="auto"/>
        <w:ind w:hanging="720"/>
        <w:rPr>
          <w:rFonts w:ascii="Times New Roman" w:hAnsi="Times New Roman" w:cs="Times New Roman"/>
          <w:sz w:val="24"/>
          <w:szCs w:val="24"/>
        </w:rPr>
      </w:pPr>
      <w:r w:rsidRPr="00531A00">
        <w:rPr>
          <w:rFonts w:ascii="Times New Roman" w:hAnsi="Times New Roman" w:cs="Times New Roman"/>
          <w:sz w:val="24"/>
          <w:szCs w:val="24"/>
        </w:rPr>
        <w:t>с газогенерирующим элементом;</w:t>
      </w:r>
    </w:p>
    <w:p w:rsidR="00531A00" w:rsidRPr="00531A00" w:rsidRDefault="00531A00" w:rsidP="00531A00">
      <w:pPr>
        <w:pStyle w:val="a3"/>
        <w:numPr>
          <w:ilvl w:val="0"/>
          <w:numId w:val="14"/>
        </w:numPr>
        <w:spacing w:after="0" w:line="312" w:lineRule="auto"/>
        <w:ind w:hanging="720"/>
        <w:rPr>
          <w:rFonts w:ascii="Times New Roman" w:hAnsi="Times New Roman" w:cs="Times New Roman"/>
          <w:sz w:val="24"/>
          <w:szCs w:val="24"/>
        </w:rPr>
      </w:pPr>
      <w:r w:rsidRPr="00531A00">
        <w:rPr>
          <w:rFonts w:ascii="Times New Roman" w:hAnsi="Times New Roman" w:cs="Times New Roman"/>
          <w:sz w:val="24"/>
          <w:szCs w:val="24"/>
        </w:rPr>
        <w:t>с термическим элементом;</w:t>
      </w:r>
    </w:p>
    <w:p w:rsidR="00531A00" w:rsidRPr="00531A00" w:rsidRDefault="00531A00" w:rsidP="00531A00">
      <w:pPr>
        <w:pStyle w:val="a3"/>
        <w:numPr>
          <w:ilvl w:val="0"/>
          <w:numId w:val="14"/>
        </w:numPr>
        <w:spacing w:after="0" w:line="312" w:lineRule="auto"/>
        <w:ind w:hanging="720"/>
        <w:rPr>
          <w:rFonts w:ascii="Times New Roman" w:hAnsi="Times New Roman" w:cs="Times New Roman"/>
          <w:sz w:val="24"/>
          <w:szCs w:val="24"/>
        </w:rPr>
      </w:pPr>
      <w:r w:rsidRPr="00531A00">
        <w:rPr>
          <w:rFonts w:ascii="Times New Roman" w:hAnsi="Times New Roman" w:cs="Times New Roman"/>
          <w:sz w:val="24"/>
          <w:szCs w:val="24"/>
        </w:rPr>
        <w:t>с эжектором.</w:t>
      </w:r>
    </w:p>
    <w:p w:rsidR="00531A00" w:rsidRPr="00531A00" w:rsidRDefault="00531A00" w:rsidP="00531A00">
      <w:pPr>
        <w:spacing w:after="0" w:line="312" w:lineRule="auto"/>
        <w:ind w:firstLine="708"/>
        <w:rPr>
          <w:rFonts w:ascii="Times New Roman" w:hAnsi="Times New Roman" w:cs="Times New Roman"/>
          <w:sz w:val="24"/>
          <w:szCs w:val="24"/>
        </w:rPr>
      </w:pPr>
      <w:r w:rsidRPr="00531A00">
        <w:rPr>
          <w:rFonts w:ascii="Times New Roman" w:hAnsi="Times New Roman" w:cs="Times New Roman"/>
          <w:i/>
          <w:sz w:val="24"/>
          <w:szCs w:val="24"/>
        </w:rPr>
        <w:t>По значению рабочего давления:</w:t>
      </w:r>
      <w:r w:rsidRPr="00531A00">
        <w:rPr>
          <w:rFonts w:ascii="Times New Roman" w:hAnsi="Times New Roman" w:cs="Times New Roman"/>
          <w:sz w:val="24"/>
          <w:szCs w:val="24"/>
        </w:rPr>
        <w:t xml:space="preserve"> </w:t>
      </w:r>
    </w:p>
    <w:p w:rsidR="00531A00" w:rsidRPr="00531A00" w:rsidRDefault="00531A00" w:rsidP="00531A00">
      <w:pPr>
        <w:pStyle w:val="a3"/>
        <w:numPr>
          <w:ilvl w:val="0"/>
          <w:numId w:val="15"/>
        </w:numPr>
        <w:spacing w:after="0" w:line="312" w:lineRule="auto"/>
        <w:ind w:hanging="720"/>
        <w:rPr>
          <w:rFonts w:ascii="Times New Roman" w:hAnsi="Times New Roman" w:cs="Times New Roman"/>
          <w:sz w:val="24"/>
          <w:szCs w:val="24"/>
        </w:rPr>
      </w:pPr>
      <w:r w:rsidRPr="00531A00">
        <w:rPr>
          <w:rFonts w:ascii="Times New Roman" w:hAnsi="Times New Roman" w:cs="Times New Roman"/>
          <w:sz w:val="24"/>
          <w:szCs w:val="24"/>
        </w:rPr>
        <w:t>низкого давления (рабочее давление ниже или равно 2,5 МПа);</w:t>
      </w:r>
    </w:p>
    <w:p w:rsidR="00531A00" w:rsidRPr="00531A00" w:rsidRDefault="00531A00" w:rsidP="00531A00">
      <w:pPr>
        <w:pStyle w:val="a3"/>
        <w:numPr>
          <w:ilvl w:val="0"/>
          <w:numId w:val="15"/>
        </w:numPr>
        <w:spacing w:after="0" w:line="312" w:lineRule="auto"/>
        <w:ind w:hanging="720"/>
        <w:rPr>
          <w:rFonts w:ascii="Times New Roman" w:hAnsi="Times New Roman" w:cs="Times New Roman"/>
          <w:sz w:val="24"/>
          <w:szCs w:val="24"/>
        </w:rPr>
      </w:pPr>
      <w:r w:rsidRPr="00531A00">
        <w:rPr>
          <w:rFonts w:ascii="Times New Roman" w:hAnsi="Times New Roman" w:cs="Times New Roman"/>
          <w:sz w:val="24"/>
          <w:szCs w:val="24"/>
        </w:rPr>
        <w:t>высокого давления (рабочее давление выше 2,5 МПа).</w:t>
      </w:r>
    </w:p>
    <w:p w:rsidR="00531A00" w:rsidRPr="00531A00" w:rsidRDefault="00531A00" w:rsidP="00531A00">
      <w:pPr>
        <w:spacing w:after="0" w:line="312" w:lineRule="auto"/>
        <w:ind w:firstLine="708"/>
        <w:rPr>
          <w:rFonts w:ascii="Times New Roman" w:hAnsi="Times New Roman" w:cs="Times New Roman"/>
          <w:sz w:val="24"/>
          <w:szCs w:val="24"/>
        </w:rPr>
      </w:pPr>
      <w:r w:rsidRPr="00531A00">
        <w:rPr>
          <w:rFonts w:ascii="Times New Roman" w:hAnsi="Times New Roman" w:cs="Times New Roman"/>
          <w:i/>
          <w:sz w:val="24"/>
          <w:szCs w:val="24"/>
        </w:rPr>
        <w:t>По возможности и способу восстановления технического ресурса</w:t>
      </w:r>
      <w:r w:rsidRPr="00531A00">
        <w:rPr>
          <w:rFonts w:ascii="Times New Roman" w:hAnsi="Times New Roman" w:cs="Times New Roman"/>
          <w:sz w:val="24"/>
          <w:szCs w:val="24"/>
        </w:rPr>
        <w:t>:</w:t>
      </w:r>
    </w:p>
    <w:p w:rsidR="00531A00" w:rsidRPr="00531A00" w:rsidRDefault="00531A00" w:rsidP="00531A00">
      <w:pPr>
        <w:pStyle w:val="a3"/>
        <w:numPr>
          <w:ilvl w:val="0"/>
          <w:numId w:val="16"/>
        </w:numPr>
        <w:spacing w:after="0" w:line="312" w:lineRule="auto"/>
        <w:ind w:hanging="720"/>
        <w:rPr>
          <w:rFonts w:ascii="Times New Roman" w:hAnsi="Times New Roman" w:cs="Times New Roman"/>
          <w:sz w:val="24"/>
          <w:szCs w:val="24"/>
        </w:rPr>
      </w:pPr>
      <w:r w:rsidRPr="00531A00">
        <w:rPr>
          <w:rFonts w:ascii="Times New Roman" w:hAnsi="Times New Roman" w:cs="Times New Roman"/>
          <w:sz w:val="24"/>
          <w:szCs w:val="24"/>
        </w:rPr>
        <w:t>перезаряжаемые и ремонтируемые;</w:t>
      </w:r>
    </w:p>
    <w:p w:rsidR="00531A00" w:rsidRPr="005F48E1" w:rsidRDefault="00531A00" w:rsidP="005F48E1">
      <w:pPr>
        <w:pStyle w:val="a3"/>
        <w:numPr>
          <w:ilvl w:val="0"/>
          <w:numId w:val="16"/>
        </w:numPr>
        <w:spacing w:after="0"/>
        <w:ind w:hanging="720"/>
        <w:jc w:val="both"/>
        <w:rPr>
          <w:rFonts w:ascii="Times New Roman" w:hAnsi="Times New Roman" w:cs="Times New Roman"/>
          <w:b/>
          <w:sz w:val="24"/>
          <w:szCs w:val="24"/>
        </w:rPr>
      </w:pPr>
      <w:proofErr w:type="spellStart"/>
      <w:r w:rsidRPr="005F48E1">
        <w:rPr>
          <w:rFonts w:ascii="Times New Roman" w:hAnsi="Times New Roman" w:cs="Times New Roman"/>
          <w:sz w:val="24"/>
          <w:szCs w:val="24"/>
        </w:rPr>
        <w:t>неперезаряжаемые</w:t>
      </w:r>
      <w:proofErr w:type="spellEnd"/>
      <w:r w:rsidRPr="005F48E1">
        <w:rPr>
          <w:rFonts w:ascii="Times New Roman" w:hAnsi="Times New Roman" w:cs="Times New Roman"/>
          <w:sz w:val="24"/>
          <w:szCs w:val="24"/>
        </w:rPr>
        <w:t>.</w:t>
      </w:r>
    </w:p>
    <w:p w:rsidR="00531A00" w:rsidRPr="005F48E1" w:rsidRDefault="00531A00" w:rsidP="00701E76">
      <w:pPr>
        <w:spacing w:after="0"/>
        <w:ind w:firstLine="708"/>
        <w:jc w:val="both"/>
        <w:rPr>
          <w:rFonts w:ascii="Times New Roman" w:hAnsi="Times New Roman" w:cs="Times New Roman"/>
          <w:sz w:val="24"/>
          <w:szCs w:val="24"/>
        </w:rPr>
      </w:pPr>
      <w:r w:rsidRPr="005F48E1">
        <w:rPr>
          <w:rFonts w:ascii="Times New Roman" w:hAnsi="Times New Roman" w:cs="Times New Roman"/>
          <w:sz w:val="24"/>
          <w:szCs w:val="24"/>
        </w:rPr>
        <w:t xml:space="preserve">В зависимости от заряда </w:t>
      </w:r>
      <w:r w:rsidRPr="005F48E1">
        <w:rPr>
          <w:rFonts w:ascii="Times New Roman" w:hAnsi="Times New Roman" w:cs="Times New Roman"/>
          <w:i/>
          <w:sz w:val="24"/>
          <w:szCs w:val="24"/>
        </w:rPr>
        <w:t>порошковые огнетушители</w:t>
      </w:r>
      <w:r w:rsidRPr="005F48E1">
        <w:rPr>
          <w:rFonts w:ascii="Times New Roman" w:hAnsi="Times New Roman" w:cs="Times New Roman"/>
          <w:b/>
          <w:i/>
          <w:sz w:val="24"/>
          <w:szCs w:val="24"/>
        </w:rPr>
        <w:t xml:space="preserve"> </w:t>
      </w:r>
      <w:r w:rsidRPr="005F48E1">
        <w:rPr>
          <w:rFonts w:ascii="Times New Roman" w:hAnsi="Times New Roman" w:cs="Times New Roman"/>
          <w:sz w:val="24"/>
          <w:szCs w:val="24"/>
        </w:rPr>
        <w:t xml:space="preserve">применяют для тушения пожаров классов АВСЕ, ВСЕ или класса </w:t>
      </w:r>
      <w:r w:rsidR="00701E76">
        <w:rPr>
          <w:rFonts w:ascii="Times New Roman" w:hAnsi="Times New Roman" w:cs="Times New Roman"/>
          <w:sz w:val="24"/>
          <w:szCs w:val="24"/>
          <w:lang w:val="en-US"/>
        </w:rPr>
        <w:t>D</w:t>
      </w:r>
      <w:r w:rsidRPr="005F48E1">
        <w:rPr>
          <w:rFonts w:ascii="Times New Roman" w:hAnsi="Times New Roman" w:cs="Times New Roman"/>
          <w:sz w:val="24"/>
          <w:szCs w:val="24"/>
        </w:rPr>
        <w:t>.</w:t>
      </w:r>
    </w:p>
    <w:p w:rsidR="00531A00" w:rsidRPr="005F48E1" w:rsidRDefault="00531A00" w:rsidP="005F48E1">
      <w:pPr>
        <w:spacing w:after="0"/>
        <w:jc w:val="both"/>
        <w:rPr>
          <w:rFonts w:ascii="Times New Roman" w:hAnsi="Times New Roman" w:cs="Times New Roman"/>
          <w:sz w:val="24"/>
          <w:szCs w:val="24"/>
        </w:rPr>
      </w:pPr>
      <w:r w:rsidRPr="005F48E1">
        <w:rPr>
          <w:rFonts w:ascii="Times New Roman" w:hAnsi="Times New Roman" w:cs="Times New Roman"/>
          <w:sz w:val="24"/>
          <w:szCs w:val="24"/>
        </w:rPr>
        <w:t xml:space="preserve">Огнетушители для тушения пожаров классов АВСЕ и ВСЕ содержат порошки общего назначения. Активным компонентом порошка для тушения пожара класса АВСЕ являются фосфорно-аммонийные соли. Основным компонентом порошков для тушения пожара класса ВСЕ может быть бикарбонат натрия, сульфат калия, хлорид калия. </w:t>
      </w:r>
    </w:p>
    <w:p w:rsidR="00FD792D" w:rsidRPr="005F48E1" w:rsidRDefault="00FD792D" w:rsidP="005F48E1">
      <w:pPr>
        <w:spacing w:after="0"/>
        <w:ind w:firstLine="709"/>
        <w:jc w:val="both"/>
        <w:rPr>
          <w:rFonts w:ascii="Times New Roman" w:hAnsi="Times New Roman" w:cs="Times New Roman"/>
          <w:sz w:val="24"/>
          <w:szCs w:val="24"/>
        </w:rPr>
      </w:pPr>
      <w:r w:rsidRPr="005F48E1">
        <w:rPr>
          <w:rFonts w:ascii="Times New Roman" w:hAnsi="Times New Roman" w:cs="Times New Roman"/>
          <w:sz w:val="24"/>
          <w:szCs w:val="24"/>
        </w:rPr>
        <w:t xml:space="preserve">Для тушения пожаров класса </w:t>
      </w:r>
      <w:r w:rsidRPr="005F48E1">
        <w:rPr>
          <w:rFonts w:ascii="Times New Roman" w:hAnsi="Times New Roman" w:cs="Times New Roman"/>
          <w:sz w:val="24"/>
          <w:szCs w:val="24"/>
          <w:lang w:val="en-US"/>
        </w:rPr>
        <w:t>D</w:t>
      </w:r>
      <w:r w:rsidRPr="005F48E1">
        <w:rPr>
          <w:rFonts w:ascii="Times New Roman" w:hAnsi="Times New Roman" w:cs="Times New Roman"/>
          <w:sz w:val="24"/>
          <w:szCs w:val="24"/>
        </w:rPr>
        <w:t xml:space="preserve"> огнетушители должны быть заряжены специальным порошком, основной компонент которого представлен хлоридом калия, графитом и т.д., и оснащены специальным успокоителем для снижения скорости и кинетической энергии порошковой струи. </w:t>
      </w:r>
    </w:p>
    <w:p w:rsidR="00FD792D" w:rsidRPr="005F48E1" w:rsidRDefault="00FD792D" w:rsidP="005F48E1">
      <w:pPr>
        <w:spacing w:after="0"/>
        <w:ind w:firstLine="709"/>
        <w:jc w:val="both"/>
        <w:rPr>
          <w:rFonts w:ascii="Times New Roman" w:hAnsi="Times New Roman" w:cs="Times New Roman"/>
          <w:sz w:val="24"/>
          <w:szCs w:val="24"/>
        </w:rPr>
      </w:pPr>
      <w:r w:rsidRPr="005F48E1">
        <w:rPr>
          <w:rFonts w:ascii="Times New Roman" w:hAnsi="Times New Roman" w:cs="Times New Roman"/>
          <w:sz w:val="24"/>
          <w:szCs w:val="24"/>
        </w:rPr>
        <w:t>Параметры и количество порошковых огнетушителей определяют исходя из специфики обращающихся пожароопасных материалов, дисперсности частиц и возможной площади пожара.</w:t>
      </w:r>
    </w:p>
    <w:p w:rsidR="00FD792D" w:rsidRPr="005F48E1" w:rsidRDefault="00FD792D" w:rsidP="005F48E1">
      <w:pPr>
        <w:spacing w:after="0"/>
        <w:ind w:firstLine="709"/>
        <w:jc w:val="both"/>
        <w:rPr>
          <w:rFonts w:ascii="Times New Roman" w:hAnsi="Times New Roman" w:cs="Times New Roman"/>
          <w:sz w:val="24"/>
          <w:szCs w:val="24"/>
        </w:rPr>
      </w:pPr>
      <w:r w:rsidRPr="005F48E1">
        <w:rPr>
          <w:rFonts w:ascii="Times New Roman" w:hAnsi="Times New Roman" w:cs="Times New Roman"/>
          <w:sz w:val="24"/>
          <w:szCs w:val="24"/>
        </w:rPr>
        <w:t>При тушении пожара порошковыми огнетушителями необходимо применять дополнительные меры по охлаждению нагретых элементов оборудования или строительных конструкций.</w:t>
      </w:r>
    </w:p>
    <w:p w:rsidR="00FD792D" w:rsidRPr="005F48E1" w:rsidRDefault="00FD792D" w:rsidP="005F48E1">
      <w:pPr>
        <w:spacing w:after="0"/>
        <w:ind w:firstLine="709"/>
        <w:jc w:val="both"/>
        <w:rPr>
          <w:rFonts w:ascii="Times New Roman" w:hAnsi="Times New Roman" w:cs="Times New Roman"/>
          <w:sz w:val="24"/>
          <w:szCs w:val="24"/>
        </w:rPr>
      </w:pPr>
      <w:r w:rsidRPr="005F48E1">
        <w:rPr>
          <w:rFonts w:ascii="Times New Roman" w:hAnsi="Times New Roman" w:cs="Times New Roman"/>
          <w:sz w:val="24"/>
          <w:szCs w:val="24"/>
        </w:rPr>
        <w:t>Не следует использовать порошковые огнетушители для защиты оборудования, которое может выйти из строя при попадании порошка (электронно-вычислительные машины, электронное оборудование).</w:t>
      </w:r>
    </w:p>
    <w:p w:rsidR="00FD792D" w:rsidRPr="005F48E1" w:rsidRDefault="00FD792D" w:rsidP="005F48E1">
      <w:pPr>
        <w:spacing w:after="0"/>
        <w:ind w:firstLine="709"/>
        <w:jc w:val="both"/>
        <w:rPr>
          <w:rFonts w:ascii="Times New Roman" w:hAnsi="Times New Roman" w:cs="Times New Roman"/>
          <w:sz w:val="24"/>
          <w:szCs w:val="24"/>
        </w:rPr>
      </w:pPr>
      <w:r w:rsidRPr="005F48E1">
        <w:rPr>
          <w:rFonts w:ascii="Times New Roman" w:hAnsi="Times New Roman" w:cs="Times New Roman"/>
          <w:sz w:val="24"/>
          <w:szCs w:val="24"/>
        </w:rPr>
        <w:t>Необходимо строго соблюдать рекомендованный режим хранения и периодически проверять эксплуатационные параметры порошкового заряда (влажность, текучесть, дисперсность).</w:t>
      </w:r>
    </w:p>
    <w:p w:rsidR="00FD792D" w:rsidRPr="005F48E1" w:rsidRDefault="00FD792D" w:rsidP="005F48E1">
      <w:pPr>
        <w:spacing w:after="0"/>
        <w:ind w:firstLine="709"/>
        <w:jc w:val="both"/>
        <w:rPr>
          <w:rFonts w:ascii="Times New Roman" w:hAnsi="Times New Roman" w:cs="Times New Roman"/>
          <w:sz w:val="24"/>
          <w:szCs w:val="24"/>
        </w:rPr>
      </w:pPr>
      <w:r w:rsidRPr="005F48E1">
        <w:rPr>
          <w:rFonts w:ascii="Times New Roman" w:hAnsi="Times New Roman" w:cs="Times New Roman"/>
          <w:i/>
          <w:sz w:val="24"/>
          <w:szCs w:val="24"/>
        </w:rPr>
        <w:t>Углекислотные огнетушители</w:t>
      </w:r>
      <w:r w:rsidRPr="005F48E1">
        <w:rPr>
          <w:rFonts w:ascii="Times New Roman" w:hAnsi="Times New Roman" w:cs="Times New Roman"/>
          <w:sz w:val="24"/>
          <w:szCs w:val="24"/>
        </w:rPr>
        <w:t xml:space="preserve"> с диффузором, создающим струю огнетушащего вещества в виде снежных хлопьев, как правило, применяют для тушения пожаров класса А.</w:t>
      </w:r>
    </w:p>
    <w:p w:rsidR="00FD792D" w:rsidRPr="005F48E1" w:rsidRDefault="00FD792D" w:rsidP="005F48E1">
      <w:pPr>
        <w:spacing w:after="0"/>
        <w:ind w:firstLine="709"/>
        <w:jc w:val="both"/>
        <w:rPr>
          <w:rFonts w:ascii="Times New Roman" w:hAnsi="Times New Roman" w:cs="Times New Roman"/>
          <w:sz w:val="24"/>
          <w:szCs w:val="24"/>
        </w:rPr>
      </w:pPr>
      <w:r w:rsidRPr="005F48E1">
        <w:rPr>
          <w:rFonts w:ascii="Times New Roman" w:hAnsi="Times New Roman" w:cs="Times New Roman"/>
          <w:sz w:val="24"/>
          <w:szCs w:val="24"/>
        </w:rPr>
        <w:t>Углекислотные огнетушители с диффузором, создающим поток огнетушащего вещества в виде газовой струи, следует применять для тушения пожаров класса Е.</w:t>
      </w:r>
    </w:p>
    <w:p w:rsidR="00FD792D" w:rsidRPr="005F48E1" w:rsidRDefault="00FD792D" w:rsidP="005F48E1">
      <w:pPr>
        <w:spacing w:after="0"/>
        <w:ind w:firstLine="708"/>
        <w:jc w:val="both"/>
        <w:rPr>
          <w:rFonts w:ascii="Times New Roman" w:hAnsi="Times New Roman" w:cs="Times New Roman"/>
          <w:sz w:val="24"/>
          <w:szCs w:val="24"/>
        </w:rPr>
      </w:pPr>
      <w:r w:rsidRPr="005F48E1">
        <w:rPr>
          <w:rFonts w:ascii="Times New Roman" w:hAnsi="Times New Roman" w:cs="Times New Roman"/>
          <w:sz w:val="24"/>
          <w:szCs w:val="24"/>
        </w:rPr>
        <w:t xml:space="preserve">При эксплуатации углекислотных огнетушителей возможно накопление зарядов статического электричества на диффузоре огнетушителя (особенно если диффузор изготовлен из полимерных материалов). </w:t>
      </w:r>
    </w:p>
    <w:p w:rsidR="00FD792D" w:rsidRPr="005F48E1" w:rsidRDefault="00FD792D" w:rsidP="005F48E1">
      <w:pPr>
        <w:spacing w:after="0"/>
        <w:ind w:firstLine="709"/>
        <w:jc w:val="both"/>
        <w:rPr>
          <w:rFonts w:ascii="Times New Roman" w:hAnsi="Times New Roman" w:cs="Times New Roman"/>
          <w:sz w:val="24"/>
          <w:szCs w:val="24"/>
        </w:rPr>
      </w:pPr>
      <w:r w:rsidRPr="005F48E1">
        <w:rPr>
          <w:rFonts w:ascii="Times New Roman" w:hAnsi="Times New Roman" w:cs="Times New Roman"/>
          <w:sz w:val="24"/>
          <w:szCs w:val="24"/>
        </w:rPr>
        <w:lastRenderedPageBreak/>
        <w:t xml:space="preserve">При отрицательной температуре окружающей среды происходит снижение эффективности огнетушителей. </w:t>
      </w:r>
    </w:p>
    <w:p w:rsidR="00FD792D" w:rsidRPr="005F48E1" w:rsidRDefault="00FD792D" w:rsidP="005F48E1">
      <w:pPr>
        <w:spacing w:after="0"/>
        <w:ind w:firstLine="709"/>
        <w:jc w:val="both"/>
        <w:rPr>
          <w:rFonts w:ascii="Times New Roman" w:hAnsi="Times New Roman" w:cs="Times New Roman"/>
          <w:sz w:val="24"/>
          <w:szCs w:val="24"/>
        </w:rPr>
      </w:pPr>
      <w:r w:rsidRPr="005F48E1">
        <w:rPr>
          <w:rFonts w:ascii="Times New Roman" w:hAnsi="Times New Roman" w:cs="Times New Roman"/>
          <w:sz w:val="24"/>
          <w:szCs w:val="24"/>
        </w:rPr>
        <w:t>На организм человека пары углекислоты оказывают токсическое воздействие, кроме того, существует опасность снижения содержания кислорода в воздухе помещения в результате применения углекислотных огнетушителей, а также опасность обморожения ввиду резкого снижения температуры узлов огнетушителя.</w:t>
      </w:r>
    </w:p>
    <w:p w:rsidR="00FD792D" w:rsidRPr="005F48E1" w:rsidRDefault="00FD792D" w:rsidP="005F48E1">
      <w:pPr>
        <w:spacing w:after="0"/>
        <w:ind w:firstLine="709"/>
        <w:jc w:val="both"/>
        <w:rPr>
          <w:rFonts w:ascii="Times New Roman" w:hAnsi="Times New Roman" w:cs="Times New Roman"/>
          <w:sz w:val="24"/>
          <w:szCs w:val="24"/>
        </w:rPr>
      </w:pPr>
      <w:r w:rsidRPr="005F48E1">
        <w:rPr>
          <w:rFonts w:ascii="Times New Roman" w:hAnsi="Times New Roman" w:cs="Times New Roman"/>
          <w:i/>
          <w:sz w:val="24"/>
          <w:szCs w:val="24"/>
        </w:rPr>
        <w:t>Воздушно-пенные огнетушители</w:t>
      </w:r>
      <w:r w:rsidRPr="005F48E1">
        <w:rPr>
          <w:rFonts w:ascii="Times New Roman" w:hAnsi="Times New Roman" w:cs="Times New Roman"/>
          <w:sz w:val="24"/>
          <w:szCs w:val="24"/>
        </w:rPr>
        <w:t xml:space="preserve"> по параметрам формируемого ими пенного потока подразделяют:</w:t>
      </w:r>
    </w:p>
    <w:p w:rsidR="00FD792D" w:rsidRPr="005F48E1" w:rsidRDefault="00FD792D" w:rsidP="005F48E1">
      <w:pPr>
        <w:pStyle w:val="a3"/>
        <w:numPr>
          <w:ilvl w:val="0"/>
          <w:numId w:val="17"/>
        </w:numPr>
        <w:spacing w:after="0"/>
        <w:ind w:hanging="720"/>
        <w:jc w:val="both"/>
        <w:rPr>
          <w:rFonts w:ascii="Times New Roman" w:hAnsi="Times New Roman" w:cs="Times New Roman"/>
          <w:sz w:val="24"/>
          <w:szCs w:val="24"/>
        </w:rPr>
      </w:pPr>
      <w:r w:rsidRPr="005F48E1">
        <w:rPr>
          <w:rFonts w:ascii="Times New Roman" w:hAnsi="Times New Roman" w:cs="Times New Roman"/>
          <w:sz w:val="24"/>
          <w:szCs w:val="24"/>
        </w:rPr>
        <w:t>низкой кратности, кратность пены от 5 до 20 включительно – ОВП(Н);</w:t>
      </w:r>
    </w:p>
    <w:p w:rsidR="00531A00" w:rsidRPr="005F48E1" w:rsidRDefault="00FD792D" w:rsidP="005F48E1">
      <w:pPr>
        <w:pStyle w:val="a3"/>
        <w:numPr>
          <w:ilvl w:val="0"/>
          <w:numId w:val="17"/>
        </w:numPr>
        <w:spacing w:after="0"/>
        <w:ind w:hanging="720"/>
        <w:jc w:val="both"/>
        <w:rPr>
          <w:rFonts w:ascii="Times New Roman" w:hAnsi="Times New Roman" w:cs="Times New Roman"/>
          <w:sz w:val="24"/>
          <w:szCs w:val="24"/>
        </w:rPr>
      </w:pPr>
      <w:r w:rsidRPr="005F48E1">
        <w:rPr>
          <w:rFonts w:ascii="Times New Roman" w:hAnsi="Times New Roman" w:cs="Times New Roman"/>
          <w:sz w:val="24"/>
          <w:szCs w:val="24"/>
        </w:rPr>
        <w:t xml:space="preserve">средней кратности, кратность пены свыше 20 до 200 включительно – ОВП(С). </w:t>
      </w:r>
    </w:p>
    <w:p w:rsidR="00FD792D" w:rsidRPr="005F48E1" w:rsidRDefault="00FD792D" w:rsidP="005F48E1">
      <w:pPr>
        <w:spacing w:after="0"/>
        <w:ind w:firstLine="708"/>
        <w:jc w:val="both"/>
        <w:rPr>
          <w:rFonts w:ascii="Times New Roman" w:hAnsi="Times New Roman" w:cs="Times New Roman"/>
          <w:sz w:val="24"/>
          <w:szCs w:val="24"/>
        </w:rPr>
      </w:pPr>
      <w:r w:rsidRPr="005F48E1">
        <w:rPr>
          <w:rFonts w:ascii="Times New Roman" w:hAnsi="Times New Roman" w:cs="Times New Roman"/>
          <w:sz w:val="24"/>
          <w:szCs w:val="24"/>
        </w:rPr>
        <w:t>Воздушно-пенные огнетушители применяют для тушения пожаров класса А (как правило, со стволом пены низкой кратности) и пожаров класса В.</w:t>
      </w:r>
    </w:p>
    <w:p w:rsidR="00FD792D" w:rsidRPr="005F48E1" w:rsidRDefault="00FD792D" w:rsidP="005F48E1">
      <w:pPr>
        <w:spacing w:after="0"/>
        <w:ind w:firstLine="709"/>
        <w:jc w:val="both"/>
        <w:rPr>
          <w:rFonts w:ascii="Times New Roman" w:hAnsi="Times New Roman" w:cs="Times New Roman"/>
          <w:sz w:val="24"/>
          <w:szCs w:val="24"/>
        </w:rPr>
      </w:pPr>
      <w:r w:rsidRPr="005F48E1">
        <w:rPr>
          <w:rFonts w:ascii="Times New Roman" w:hAnsi="Times New Roman" w:cs="Times New Roman"/>
          <w:sz w:val="24"/>
          <w:szCs w:val="24"/>
        </w:rPr>
        <w:t>Воздушно-пенные огнетушители не должны применяться для тушения пожаров оборудования, находящегося под электрическим напряжением, и для тушения сильно нагретых или расплавленных веществ, а также веществ, вступающих с водой в химическую реакцию, которая сопровождается интенсивным выделением тепла и разбрызгиванием горючего.</w:t>
      </w:r>
    </w:p>
    <w:p w:rsidR="00FD792D" w:rsidRPr="005F48E1" w:rsidRDefault="00FD792D" w:rsidP="005F48E1">
      <w:pPr>
        <w:spacing w:after="0"/>
        <w:ind w:firstLine="709"/>
        <w:jc w:val="both"/>
        <w:rPr>
          <w:rFonts w:ascii="Times New Roman" w:hAnsi="Times New Roman" w:cs="Times New Roman"/>
          <w:sz w:val="24"/>
          <w:szCs w:val="24"/>
        </w:rPr>
      </w:pPr>
      <w:r w:rsidRPr="005F48E1">
        <w:rPr>
          <w:rFonts w:ascii="Times New Roman" w:hAnsi="Times New Roman" w:cs="Times New Roman"/>
          <w:sz w:val="24"/>
          <w:szCs w:val="24"/>
        </w:rPr>
        <w:t xml:space="preserve">При отрицательных температурах возможно замерзание рабочего раствора углекислотных огнетушителей. </w:t>
      </w:r>
    </w:p>
    <w:p w:rsidR="00FD792D" w:rsidRPr="005F48E1" w:rsidRDefault="00FD792D" w:rsidP="005F48E1">
      <w:pPr>
        <w:spacing w:after="0"/>
        <w:ind w:firstLine="709"/>
        <w:jc w:val="both"/>
        <w:rPr>
          <w:rFonts w:ascii="Times New Roman" w:hAnsi="Times New Roman" w:cs="Times New Roman"/>
          <w:sz w:val="24"/>
          <w:szCs w:val="24"/>
        </w:rPr>
      </w:pPr>
      <w:r w:rsidRPr="005F48E1">
        <w:rPr>
          <w:rFonts w:ascii="Times New Roman" w:hAnsi="Times New Roman" w:cs="Times New Roman"/>
          <w:sz w:val="24"/>
          <w:szCs w:val="24"/>
        </w:rPr>
        <w:t>Заряд огнетушителя имеет высокую коррозионную активность, поэтому необходима ежегодная перезарядка огнетушителя с корпусом из углеродистой стали.</w:t>
      </w:r>
    </w:p>
    <w:p w:rsidR="00FD792D" w:rsidRPr="005F48E1" w:rsidRDefault="00FD792D" w:rsidP="005F48E1">
      <w:pPr>
        <w:spacing w:after="0"/>
        <w:ind w:firstLine="709"/>
        <w:jc w:val="both"/>
        <w:rPr>
          <w:rFonts w:ascii="Times New Roman" w:hAnsi="Times New Roman" w:cs="Times New Roman"/>
          <w:sz w:val="24"/>
          <w:szCs w:val="24"/>
        </w:rPr>
      </w:pPr>
      <w:r w:rsidRPr="005F48E1">
        <w:rPr>
          <w:rFonts w:ascii="Times New Roman" w:hAnsi="Times New Roman" w:cs="Times New Roman"/>
          <w:sz w:val="24"/>
          <w:szCs w:val="24"/>
        </w:rPr>
        <w:t>При тушении загорания возможно загрязнение окружающей среды компонентами, входящими в заряд огнетушителей.</w:t>
      </w:r>
    </w:p>
    <w:p w:rsidR="00FD792D" w:rsidRPr="005F48E1" w:rsidRDefault="00FD792D" w:rsidP="005F48E1">
      <w:pPr>
        <w:spacing w:after="0"/>
        <w:ind w:firstLine="709"/>
        <w:jc w:val="both"/>
        <w:rPr>
          <w:rFonts w:ascii="Times New Roman" w:hAnsi="Times New Roman" w:cs="Times New Roman"/>
          <w:sz w:val="24"/>
          <w:szCs w:val="24"/>
        </w:rPr>
      </w:pPr>
      <w:r w:rsidRPr="005F48E1">
        <w:rPr>
          <w:rFonts w:ascii="Times New Roman" w:hAnsi="Times New Roman" w:cs="Times New Roman"/>
          <w:i/>
          <w:sz w:val="24"/>
          <w:szCs w:val="24"/>
        </w:rPr>
        <w:t>Водные огнетушители</w:t>
      </w:r>
      <w:r w:rsidRPr="005F48E1">
        <w:rPr>
          <w:rFonts w:ascii="Times New Roman" w:hAnsi="Times New Roman" w:cs="Times New Roman"/>
          <w:sz w:val="24"/>
          <w:szCs w:val="24"/>
        </w:rPr>
        <w:t xml:space="preserve"> следует применять для тушения пожаров класса А. Запрещается применять водные огнетушители для ликвидации пожаров оборудования, находящегося под электрическим напряжением, для тушения сильно нагретых или расплавленных веществ, а также веществ, вступающих с водой в химическую реакцию, которая сопровождается интенсивным выделением тепла и разбрызгиванием горючего.</w:t>
      </w:r>
    </w:p>
    <w:p w:rsidR="00FD792D" w:rsidRPr="005F48E1" w:rsidRDefault="00FD792D" w:rsidP="005F48E1">
      <w:pPr>
        <w:spacing w:after="0"/>
        <w:ind w:firstLine="709"/>
        <w:jc w:val="both"/>
        <w:rPr>
          <w:rFonts w:ascii="Times New Roman" w:hAnsi="Times New Roman" w:cs="Times New Roman"/>
          <w:sz w:val="24"/>
          <w:szCs w:val="24"/>
        </w:rPr>
      </w:pPr>
      <w:r w:rsidRPr="005F48E1">
        <w:rPr>
          <w:rFonts w:ascii="Times New Roman" w:hAnsi="Times New Roman" w:cs="Times New Roman"/>
          <w:sz w:val="24"/>
          <w:szCs w:val="24"/>
        </w:rPr>
        <w:t>Водные огнетушители по виду выходящей струи подразделяют на огнетушители:</w:t>
      </w:r>
    </w:p>
    <w:p w:rsidR="00FD792D" w:rsidRPr="005F48E1" w:rsidRDefault="00FD792D" w:rsidP="005F48E1">
      <w:pPr>
        <w:pStyle w:val="a3"/>
        <w:numPr>
          <w:ilvl w:val="0"/>
          <w:numId w:val="18"/>
        </w:numPr>
        <w:spacing w:after="0"/>
        <w:ind w:hanging="578"/>
        <w:jc w:val="both"/>
        <w:rPr>
          <w:rFonts w:ascii="Times New Roman" w:hAnsi="Times New Roman" w:cs="Times New Roman"/>
          <w:sz w:val="24"/>
          <w:szCs w:val="24"/>
        </w:rPr>
      </w:pPr>
      <w:r w:rsidRPr="005F48E1">
        <w:rPr>
          <w:rFonts w:ascii="Times New Roman" w:hAnsi="Times New Roman" w:cs="Times New Roman"/>
          <w:sz w:val="24"/>
          <w:szCs w:val="24"/>
        </w:rPr>
        <w:t>с компактной струей – ОВ(К);</w:t>
      </w:r>
    </w:p>
    <w:p w:rsidR="00FD792D" w:rsidRPr="005F48E1" w:rsidRDefault="00FD792D" w:rsidP="005F48E1">
      <w:pPr>
        <w:pStyle w:val="a3"/>
        <w:numPr>
          <w:ilvl w:val="0"/>
          <w:numId w:val="18"/>
        </w:numPr>
        <w:spacing w:after="0"/>
        <w:ind w:hanging="578"/>
        <w:jc w:val="both"/>
        <w:rPr>
          <w:rFonts w:ascii="Times New Roman" w:hAnsi="Times New Roman" w:cs="Times New Roman"/>
          <w:sz w:val="24"/>
          <w:szCs w:val="24"/>
        </w:rPr>
      </w:pPr>
      <w:r w:rsidRPr="005F48E1">
        <w:rPr>
          <w:rFonts w:ascii="Times New Roman" w:hAnsi="Times New Roman" w:cs="Times New Roman"/>
          <w:sz w:val="24"/>
          <w:szCs w:val="24"/>
        </w:rPr>
        <w:t>с распыленной струей (средний диаметр капель менее 100 мкм) – ОВ(М).</w:t>
      </w:r>
    </w:p>
    <w:p w:rsidR="00FD792D" w:rsidRPr="005F48E1" w:rsidRDefault="00FD792D" w:rsidP="005F48E1">
      <w:pPr>
        <w:spacing w:after="0"/>
        <w:ind w:firstLine="709"/>
        <w:jc w:val="both"/>
        <w:rPr>
          <w:rFonts w:ascii="Times New Roman" w:hAnsi="Times New Roman" w:cs="Times New Roman"/>
          <w:sz w:val="24"/>
          <w:szCs w:val="24"/>
        </w:rPr>
      </w:pPr>
      <w:r w:rsidRPr="005F48E1">
        <w:rPr>
          <w:rFonts w:ascii="Times New Roman" w:hAnsi="Times New Roman" w:cs="Times New Roman"/>
          <w:i/>
          <w:sz w:val="24"/>
          <w:szCs w:val="24"/>
        </w:rPr>
        <w:t>Переносные</w:t>
      </w:r>
      <w:r w:rsidRPr="005F48E1">
        <w:rPr>
          <w:rFonts w:ascii="Times New Roman" w:hAnsi="Times New Roman" w:cs="Times New Roman"/>
          <w:sz w:val="24"/>
          <w:szCs w:val="24"/>
        </w:rPr>
        <w:t xml:space="preserve"> огнетушители должны иметь следующую структуру обозначения:</w:t>
      </w:r>
    </w:p>
    <w:tbl>
      <w:tblPr>
        <w:tblW w:w="0" w:type="auto"/>
        <w:jc w:val="center"/>
        <w:tblCellMar>
          <w:left w:w="0" w:type="dxa"/>
          <w:right w:w="0" w:type="dxa"/>
        </w:tblCellMar>
        <w:tblLook w:val="04A0" w:firstRow="1" w:lastRow="0" w:firstColumn="1" w:lastColumn="0" w:noHBand="0" w:noVBand="1"/>
      </w:tblPr>
      <w:tblGrid>
        <w:gridCol w:w="907"/>
        <w:gridCol w:w="150"/>
        <w:gridCol w:w="907"/>
        <w:gridCol w:w="170"/>
        <w:gridCol w:w="1551"/>
        <w:gridCol w:w="170"/>
        <w:gridCol w:w="454"/>
        <w:gridCol w:w="454"/>
        <w:gridCol w:w="840"/>
      </w:tblGrid>
      <w:tr w:rsidR="00FD792D" w:rsidRPr="005F48E1" w:rsidTr="00CA283B">
        <w:trPr>
          <w:jc w:val="center"/>
        </w:trPr>
        <w:tc>
          <w:tcPr>
            <w:tcW w:w="907" w:type="dxa"/>
            <w:vAlign w:val="center"/>
          </w:tcPr>
          <w:p w:rsidR="00FD792D" w:rsidRPr="005F48E1" w:rsidRDefault="00FD792D" w:rsidP="005F48E1">
            <w:pPr>
              <w:spacing w:after="0"/>
              <w:jc w:val="center"/>
              <w:rPr>
                <w:rFonts w:ascii="Times New Roman" w:hAnsi="Times New Roman" w:cs="Times New Roman"/>
                <w:sz w:val="24"/>
                <w:szCs w:val="24"/>
              </w:rPr>
            </w:pPr>
            <w:r w:rsidRPr="005F48E1">
              <w:rPr>
                <w:rFonts w:ascii="Times New Roman" w:hAnsi="Times New Roman" w:cs="Times New Roman"/>
                <w:sz w:val="24"/>
                <w:szCs w:val="24"/>
              </w:rPr>
              <w:t>ХХ (Х)</w:t>
            </w:r>
          </w:p>
        </w:tc>
        <w:tc>
          <w:tcPr>
            <w:tcW w:w="150" w:type="dxa"/>
            <w:vAlign w:val="center"/>
          </w:tcPr>
          <w:p w:rsidR="00FD792D" w:rsidRPr="005F48E1" w:rsidRDefault="00FD792D" w:rsidP="005F48E1">
            <w:pPr>
              <w:spacing w:after="0"/>
              <w:jc w:val="center"/>
              <w:rPr>
                <w:rFonts w:ascii="Times New Roman" w:hAnsi="Times New Roman" w:cs="Times New Roman"/>
                <w:sz w:val="24"/>
                <w:szCs w:val="24"/>
              </w:rPr>
            </w:pPr>
            <w:r w:rsidRPr="005F48E1">
              <w:rPr>
                <w:rFonts w:ascii="Times New Roman" w:hAnsi="Times New Roman" w:cs="Times New Roman"/>
                <w:sz w:val="24"/>
                <w:szCs w:val="24"/>
              </w:rPr>
              <w:t>–</w:t>
            </w:r>
          </w:p>
        </w:tc>
        <w:tc>
          <w:tcPr>
            <w:tcW w:w="907" w:type="dxa"/>
            <w:vAlign w:val="center"/>
          </w:tcPr>
          <w:p w:rsidR="00FD792D" w:rsidRPr="005F48E1" w:rsidRDefault="00FD792D" w:rsidP="005F48E1">
            <w:pPr>
              <w:spacing w:after="0"/>
              <w:jc w:val="center"/>
              <w:rPr>
                <w:rFonts w:ascii="Times New Roman" w:hAnsi="Times New Roman" w:cs="Times New Roman"/>
                <w:sz w:val="24"/>
                <w:szCs w:val="24"/>
              </w:rPr>
            </w:pPr>
            <w:r w:rsidRPr="005F48E1">
              <w:rPr>
                <w:rFonts w:ascii="Times New Roman" w:hAnsi="Times New Roman" w:cs="Times New Roman"/>
                <w:sz w:val="24"/>
                <w:szCs w:val="24"/>
              </w:rPr>
              <w:t>ХХ (Х)</w:t>
            </w:r>
          </w:p>
        </w:tc>
        <w:tc>
          <w:tcPr>
            <w:tcW w:w="170" w:type="dxa"/>
            <w:vAlign w:val="center"/>
          </w:tcPr>
          <w:p w:rsidR="00FD792D" w:rsidRPr="005F48E1" w:rsidRDefault="00FD792D" w:rsidP="005F48E1">
            <w:pPr>
              <w:spacing w:after="0"/>
              <w:jc w:val="center"/>
              <w:rPr>
                <w:rFonts w:ascii="Times New Roman" w:hAnsi="Times New Roman" w:cs="Times New Roman"/>
                <w:sz w:val="24"/>
                <w:szCs w:val="24"/>
              </w:rPr>
            </w:pPr>
            <w:r w:rsidRPr="005F48E1">
              <w:rPr>
                <w:rFonts w:ascii="Times New Roman" w:hAnsi="Times New Roman" w:cs="Times New Roman"/>
                <w:sz w:val="24"/>
                <w:szCs w:val="24"/>
              </w:rPr>
              <w:t>–</w:t>
            </w:r>
          </w:p>
        </w:tc>
        <w:tc>
          <w:tcPr>
            <w:tcW w:w="1551" w:type="dxa"/>
            <w:vAlign w:val="center"/>
          </w:tcPr>
          <w:p w:rsidR="00FD792D" w:rsidRPr="005F48E1" w:rsidRDefault="00FD792D" w:rsidP="005F48E1">
            <w:pPr>
              <w:spacing w:after="0"/>
              <w:jc w:val="center"/>
              <w:rPr>
                <w:rFonts w:ascii="Times New Roman" w:hAnsi="Times New Roman" w:cs="Times New Roman"/>
                <w:sz w:val="24"/>
                <w:szCs w:val="24"/>
              </w:rPr>
            </w:pPr>
            <w:r w:rsidRPr="005F48E1">
              <w:rPr>
                <w:rFonts w:ascii="Times New Roman" w:hAnsi="Times New Roman" w:cs="Times New Roman"/>
                <w:sz w:val="24"/>
                <w:szCs w:val="24"/>
              </w:rPr>
              <w:t>ХХА;ХХВ;С</w:t>
            </w:r>
          </w:p>
        </w:tc>
        <w:tc>
          <w:tcPr>
            <w:tcW w:w="170" w:type="dxa"/>
            <w:vAlign w:val="center"/>
          </w:tcPr>
          <w:p w:rsidR="00FD792D" w:rsidRPr="005F48E1" w:rsidRDefault="00FD792D" w:rsidP="005F48E1">
            <w:pPr>
              <w:spacing w:after="0"/>
              <w:jc w:val="center"/>
              <w:rPr>
                <w:rFonts w:ascii="Times New Roman" w:hAnsi="Times New Roman" w:cs="Times New Roman"/>
                <w:sz w:val="24"/>
                <w:szCs w:val="24"/>
              </w:rPr>
            </w:pPr>
            <w:r w:rsidRPr="005F48E1">
              <w:rPr>
                <w:rFonts w:ascii="Times New Roman" w:hAnsi="Times New Roman" w:cs="Times New Roman"/>
                <w:sz w:val="24"/>
                <w:szCs w:val="24"/>
              </w:rPr>
              <w:t>–</w:t>
            </w:r>
          </w:p>
        </w:tc>
        <w:tc>
          <w:tcPr>
            <w:tcW w:w="454" w:type="dxa"/>
            <w:vAlign w:val="center"/>
          </w:tcPr>
          <w:p w:rsidR="00FD792D" w:rsidRPr="005F48E1" w:rsidRDefault="00FD792D" w:rsidP="005F48E1">
            <w:pPr>
              <w:spacing w:after="0"/>
              <w:jc w:val="center"/>
              <w:rPr>
                <w:rFonts w:ascii="Times New Roman" w:hAnsi="Times New Roman" w:cs="Times New Roman"/>
                <w:sz w:val="24"/>
                <w:szCs w:val="24"/>
              </w:rPr>
            </w:pPr>
            <w:r w:rsidRPr="005F48E1">
              <w:rPr>
                <w:rFonts w:ascii="Times New Roman" w:hAnsi="Times New Roman" w:cs="Times New Roman"/>
                <w:sz w:val="24"/>
                <w:szCs w:val="24"/>
              </w:rPr>
              <w:t>(Х)</w:t>
            </w:r>
          </w:p>
        </w:tc>
        <w:tc>
          <w:tcPr>
            <w:tcW w:w="454" w:type="dxa"/>
            <w:vAlign w:val="center"/>
          </w:tcPr>
          <w:p w:rsidR="00FD792D" w:rsidRPr="005F48E1" w:rsidRDefault="00FD792D" w:rsidP="005F48E1">
            <w:pPr>
              <w:spacing w:after="0"/>
              <w:jc w:val="center"/>
              <w:rPr>
                <w:rFonts w:ascii="Times New Roman" w:hAnsi="Times New Roman" w:cs="Times New Roman"/>
                <w:sz w:val="24"/>
                <w:szCs w:val="24"/>
              </w:rPr>
            </w:pPr>
            <w:r w:rsidRPr="005F48E1">
              <w:rPr>
                <w:rFonts w:ascii="Times New Roman" w:hAnsi="Times New Roman" w:cs="Times New Roman"/>
                <w:sz w:val="24"/>
                <w:szCs w:val="24"/>
              </w:rPr>
              <w:t>ХХ</w:t>
            </w:r>
          </w:p>
        </w:tc>
        <w:tc>
          <w:tcPr>
            <w:tcW w:w="840" w:type="dxa"/>
            <w:vAlign w:val="center"/>
          </w:tcPr>
          <w:p w:rsidR="00FD792D" w:rsidRPr="005F48E1" w:rsidRDefault="00FD792D" w:rsidP="005F48E1">
            <w:pPr>
              <w:spacing w:after="0"/>
              <w:jc w:val="center"/>
              <w:rPr>
                <w:rFonts w:ascii="Times New Roman" w:hAnsi="Times New Roman" w:cs="Times New Roman"/>
                <w:sz w:val="24"/>
                <w:szCs w:val="24"/>
              </w:rPr>
            </w:pPr>
            <w:r w:rsidRPr="005F48E1">
              <w:rPr>
                <w:rFonts w:ascii="Times New Roman" w:hAnsi="Times New Roman" w:cs="Times New Roman"/>
                <w:sz w:val="24"/>
                <w:szCs w:val="24"/>
              </w:rPr>
              <w:t>Х</w:t>
            </w:r>
          </w:p>
        </w:tc>
      </w:tr>
      <w:tr w:rsidR="00FD792D" w:rsidRPr="005F48E1" w:rsidTr="00CA283B">
        <w:trPr>
          <w:jc w:val="center"/>
        </w:trPr>
        <w:tc>
          <w:tcPr>
            <w:tcW w:w="907" w:type="dxa"/>
            <w:vAlign w:val="center"/>
          </w:tcPr>
          <w:p w:rsidR="00FD792D" w:rsidRPr="005F48E1" w:rsidRDefault="00FD792D" w:rsidP="005F48E1">
            <w:pPr>
              <w:spacing w:after="0"/>
              <w:jc w:val="center"/>
              <w:rPr>
                <w:rFonts w:ascii="Times New Roman" w:hAnsi="Times New Roman" w:cs="Times New Roman"/>
                <w:sz w:val="24"/>
                <w:szCs w:val="24"/>
              </w:rPr>
            </w:pPr>
            <w:r w:rsidRPr="005F48E1">
              <w:rPr>
                <w:rFonts w:ascii="Times New Roman" w:hAnsi="Times New Roman" w:cs="Times New Roman"/>
                <w:sz w:val="24"/>
                <w:szCs w:val="24"/>
              </w:rPr>
              <w:t>1   (2)</w:t>
            </w:r>
          </w:p>
        </w:tc>
        <w:tc>
          <w:tcPr>
            <w:tcW w:w="150" w:type="dxa"/>
            <w:vAlign w:val="center"/>
          </w:tcPr>
          <w:p w:rsidR="00FD792D" w:rsidRPr="005F48E1" w:rsidRDefault="00FD792D" w:rsidP="005F48E1">
            <w:pPr>
              <w:spacing w:after="0"/>
              <w:jc w:val="center"/>
              <w:rPr>
                <w:rFonts w:ascii="Times New Roman" w:hAnsi="Times New Roman" w:cs="Times New Roman"/>
                <w:sz w:val="24"/>
                <w:szCs w:val="24"/>
              </w:rPr>
            </w:pPr>
          </w:p>
        </w:tc>
        <w:tc>
          <w:tcPr>
            <w:tcW w:w="907" w:type="dxa"/>
            <w:vAlign w:val="center"/>
          </w:tcPr>
          <w:p w:rsidR="00FD792D" w:rsidRPr="005F48E1" w:rsidRDefault="00FD792D" w:rsidP="005F48E1">
            <w:pPr>
              <w:spacing w:after="0"/>
              <w:jc w:val="center"/>
              <w:rPr>
                <w:rFonts w:ascii="Times New Roman" w:hAnsi="Times New Roman" w:cs="Times New Roman"/>
                <w:sz w:val="24"/>
                <w:szCs w:val="24"/>
              </w:rPr>
            </w:pPr>
            <w:r w:rsidRPr="005F48E1">
              <w:rPr>
                <w:rFonts w:ascii="Times New Roman" w:hAnsi="Times New Roman" w:cs="Times New Roman"/>
                <w:sz w:val="24"/>
                <w:szCs w:val="24"/>
              </w:rPr>
              <w:t>3   (4)</w:t>
            </w:r>
          </w:p>
        </w:tc>
        <w:tc>
          <w:tcPr>
            <w:tcW w:w="170" w:type="dxa"/>
            <w:vAlign w:val="center"/>
          </w:tcPr>
          <w:p w:rsidR="00FD792D" w:rsidRPr="005F48E1" w:rsidRDefault="00FD792D" w:rsidP="005F48E1">
            <w:pPr>
              <w:spacing w:after="0"/>
              <w:jc w:val="center"/>
              <w:rPr>
                <w:rFonts w:ascii="Times New Roman" w:hAnsi="Times New Roman" w:cs="Times New Roman"/>
                <w:sz w:val="24"/>
                <w:szCs w:val="24"/>
              </w:rPr>
            </w:pPr>
          </w:p>
        </w:tc>
        <w:tc>
          <w:tcPr>
            <w:tcW w:w="1551" w:type="dxa"/>
            <w:vAlign w:val="center"/>
          </w:tcPr>
          <w:p w:rsidR="00FD792D" w:rsidRPr="005F48E1" w:rsidRDefault="00FD792D" w:rsidP="005F48E1">
            <w:pPr>
              <w:spacing w:after="0"/>
              <w:jc w:val="center"/>
              <w:rPr>
                <w:rFonts w:ascii="Times New Roman" w:hAnsi="Times New Roman" w:cs="Times New Roman"/>
                <w:sz w:val="24"/>
                <w:szCs w:val="24"/>
              </w:rPr>
            </w:pPr>
            <w:r w:rsidRPr="005F48E1">
              <w:rPr>
                <w:rFonts w:ascii="Times New Roman" w:hAnsi="Times New Roman" w:cs="Times New Roman"/>
                <w:sz w:val="24"/>
                <w:szCs w:val="24"/>
              </w:rPr>
              <w:t>5</w:t>
            </w:r>
          </w:p>
        </w:tc>
        <w:tc>
          <w:tcPr>
            <w:tcW w:w="170" w:type="dxa"/>
            <w:vAlign w:val="center"/>
          </w:tcPr>
          <w:p w:rsidR="00FD792D" w:rsidRPr="005F48E1" w:rsidRDefault="00FD792D" w:rsidP="005F48E1">
            <w:pPr>
              <w:spacing w:after="0"/>
              <w:jc w:val="center"/>
              <w:rPr>
                <w:rFonts w:ascii="Times New Roman" w:hAnsi="Times New Roman" w:cs="Times New Roman"/>
                <w:sz w:val="24"/>
                <w:szCs w:val="24"/>
              </w:rPr>
            </w:pPr>
          </w:p>
        </w:tc>
        <w:tc>
          <w:tcPr>
            <w:tcW w:w="454" w:type="dxa"/>
            <w:vAlign w:val="center"/>
          </w:tcPr>
          <w:p w:rsidR="00FD792D" w:rsidRPr="005F48E1" w:rsidRDefault="00FD792D" w:rsidP="005F48E1">
            <w:pPr>
              <w:spacing w:after="0"/>
              <w:jc w:val="center"/>
              <w:rPr>
                <w:rFonts w:ascii="Times New Roman" w:hAnsi="Times New Roman" w:cs="Times New Roman"/>
                <w:sz w:val="24"/>
                <w:szCs w:val="24"/>
              </w:rPr>
            </w:pPr>
            <w:r w:rsidRPr="005F48E1">
              <w:rPr>
                <w:rFonts w:ascii="Times New Roman" w:hAnsi="Times New Roman" w:cs="Times New Roman"/>
                <w:sz w:val="24"/>
                <w:szCs w:val="24"/>
              </w:rPr>
              <w:t>(6)</w:t>
            </w:r>
          </w:p>
        </w:tc>
        <w:tc>
          <w:tcPr>
            <w:tcW w:w="454" w:type="dxa"/>
            <w:vAlign w:val="center"/>
          </w:tcPr>
          <w:p w:rsidR="00FD792D" w:rsidRPr="005F48E1" w:rsidRDefault="00FD792D" w:rsidP="005F48E1">
            <w:pPr>
              <w:spacing w:after="0"/>
              <w:jc w:val="center"/>
              <w:rPr>
                <w:rFonts w:ascii="Times New Roman" w:hAnsi="Times New Roman" w:cs="Times New Roman"/>
                <w:sz w:val="24"/>
                <w:szCs w:val="24"/>
              </w:rPr>
            </w:pPr>
            <w:r w:rsidRPr="005F48E1">
              <w:rPr>
                <w:rFonts w:ascii="Times New Roman" w:hAnsi="Times New Roman" w:cs="Times New Roman"/>
                <w:sz w:val="24"/>
                <w:szCs w:val="24"/>
              </w:rPr>
              <w:t>7</w:t>
            </w:r>
          </w:p>
        </w:tc>
        <w:tc>
          <w:tcPr>
            <w:tcW w:w="840" w:type="dxa"/>
            <w:vAlign w:val="center"/>
          </w:tcPr>
          <w:p w:rsidR="00FD792D" w:rsidRPr="005F48E1" w:rsidRDefault="00FD792D" w:rsidP="005F48E1">
            <w:pPr>
              <w:spacing w:after="0"/>
              <w:jc w:val="center"/>
              <w:rPr>
                <w:rFonts w:ascii="Times New Roman" w:hAnsi="Times New Roman" w:cs="Times New Roman"/>
                <w:sz w:val="24"/>
                <w:szCs w:val="24"/>
              </w:rPr>
            </w:pPr>
            <w:r w:rsidRPr="005F48E1">
              <w:rPr>
                <w:rFonts w:ascii="Times New Roman" w:hAnsi="Times New Roman" w:cs="Times New Roman"/>
                <w:sz w:val="24"/>
                <w:szCs w:val="24"/>
              </w:rPr>
              <w:t>8</w:t>
            </w:r>
          </w:p>
        </w:tc>
      </w:tr>
    </w:tbl>
    <w:p w:rsidR="00FD792D" w:rsidRPr="005F48E1" w:rsidRDefault="00FD792D" w:rsidP="005F48E1">
      <w:pPr>
        <w:spacing w:after="0"/>
        <w:jc w:val="both"/>
        <w:rPr>
          <w:rFonts w:ascii="Times New Roman" w:hAnsi="Times New Roman" w:cs="Times New Roman"/>
          <w:sz w:val="24"/>
          <w:szCs w:val="24"/>
        </w:rPr>
      </w:pPr>
      <w:r w:rsidRPr="005F48E1">
        <w:rPr>
          <w:rFonts w:ascii="Times New Roman" w:hAnsi="Times New Roman" w:cs="Times New Roman"/>
          <w:sz w:val="24"/>
          <w:szCs w:val="24"/>
        </w:rPr>
        <w:t>где 1 – тип огнетушителя по виду огнетушащего вещества; 2 – кратность пены, вид струи; 3 – вместимость корпуса, л; 4 – принцип вытеснения ОТВ; 5 – ранг очага, класс пожара; 6 – модель (01, 02 и т.д.); 7 – климатическое исполнение; 8 – обозначение нормативного документа (ГОСТ, ТУ), согласно которому изготовлен огнетушитель.</w:t>
      </w:r>
    </w:p>
    <w:p w:rsidR="00FD792D" w:rsidRPr="005F48E1" w:rsidRDefault="00FD792D" w:rsidP="005F48E1">
      <w:pPr>
        <w:spacing w:after="0"/>
        <w:jc w:val="both"/>
        <w:rPr>
          <w:rFonts w:ascii="Times New Roman" w:hAnsi="Times New Roman" w:cs="Times New Roman"/>
          <w:sz w:val="24"/>
          <w:szCs w:val="24"/>
        </w:rPr>
      </w:pPr>
      <w:r w:rsidRPr="005F48E1">
        <w:rPr>
          <w:rFonts w:ascii="Times New Roman" w:hAnsi="Times New Roman" w:cs="Times New Roman"/>
          <w:sz w:val="24"/>
          <w:szCs w:val="24"/>
        </w:rPr>
        <w:tab/>
        <w:t>Пример условного обозначения:</w:t>
      </w:r>
    </w:p>
    <w:p w:rsidR="00FD792D" w:rsidRPr="005F48E1" w:rsidRDefault="00FD792D" w:rsidP="005F48E1">
      <w:pPr>
        <w:spacing w:after="0"/>
        <w:jc w:val="both"/>
        <w:rPr>
          <w:rFonts w:ascii="Times New Roman" w:hAnsi="Times New Roman" w:cs="Times New Roman"/>
          <w:sz w:val="24"/>
          <w:szCs w:val="24"/>
        </w:rPr>
      </w:pPr>
      <w:r w:rsidRPr="005F48E1">
        <w:rPr>
          <w:rFonts w:ascii="Times New Roman" w:hAnsi="Times New Roman" w:cs="Times New Roman"/>
          <w:sz w:val="24"/>
          <w:szCs w:val="24"/>
        </w:rPr>
        <w:t>ОВП(Н)–10(г)–2А;55В–(</w:t>
      </w:r>
      <w:proofErr w:type="gramStart"/>
      <w:r w:rsidRPr="005F48E1">
        <w:rPr>
          <w:rFonts w:ascii="Times New Roman" w:hAnsi="Times New Roman" w:cs="Times New Roman"/>
          <w:sz w:val="24"/>
          <w:szCs w:val="24"/>
        </w:rPr>
        <w:t>01)У</w:t>
      </w:r>
      <w:proofErr w:type="gramEnd"/>
      <w:r w:rsidRPr="005F48E1">
        <w:rPr>
          <w:rFonts w:ascii="Times New Roman" w:hAnsi="Times New Roman" w:cs="Times New Roman"/>
          <w:sz w:val="24"/>
          <w:szCs w:val="24"/>
        </w:rPr>
        <w:t>2 ГОСТ – огнетушитель воздушно-пенный (ОВП), вместимостью 10 л, вытеснение огнетушащего вещества газогенерирующим элементом (г), для тушения загорания твердых горючих материалов (ранг очага 2А) и жидких горючих веществ (ранг очага 55В), модель 01, климатическое исполнение У2, изготовлен согласно ГОСТ.</w:t>
      </w:r>
    </w:p>
    <w:p w:rsidR="00FD792D" w:rsidRPr="005F48E1" w:rsidRDefault="00FD792D" w:rsidP="005F48E1">
      <w:pPr>
        <w:spacing w:after="0"/>
        <w:ind w:firstLine="709"/>
        <w:jc w:val="both"/>
        <w:rPr>
          <w:rFonts w:ascii="Times New Roman" w:hAnsi="Times New Roman" w:cs="Times New Roman"/>
          <w:sz w:val="24"/>
          <w:szCs w:val="24"/>
        </w:rPr>
      </w:pPr>
      <w:r w:rsidRPr="005F48E1">
        <w:rPr>
          <w:rFonts w:ascii="Times New Roman" w:hAnsi="Times New Roman" w:cs="Times New Roman"/>
          <w:sz w:val="24"/>
          <w:szCs w:val="24"/>
        </w:rPr>
        <w:lastRenderedPageBreak/>
        <w:t xml:space="preserve">При возможности возникновения на защищаемом объекте значительного очага пожара (предполагаемый пролив горючей жидкости может произойти на площади более </w:t>
      </w:r>
      <w:smartTag w:uri="urn:schemas-microsoft-com:office:smarttags" w:element="metricconverter">
        <w:smartTagPr>
          <w:attr w:name="ProductID" w:val="1 м2"/>
        </w:smartTagPr>
        <w:r w:rsidRPr="005F48E1">
          <w:rPr>
            <w:rFonts w:ascii="Times New Roman" w:hAnsi="Times New Roman" w:cs="Times New Roman"/>
            <w:sz w:val="24"/>
            <w:szCs w:val="24"/>
          </w:rPr>
          <w:t>1 м</w:t>
        </w:r>
        <w:r w:rsidRPr="005F48E1">
          <w:rPr>
            <w:rFonts w:ascii="Times New Roman" w:hAnsi="Times New Roman" w:cs="Times New Roman"/>
            <w:sz w:val="24"/>
            <w:szCs w:val="24"/>
            <w:vertAlign w:val="superscript"/>
          </w:rPr>
          <w:t>2</w:t>
        </w:r>
      </w:smartTag>
      <w:r w:rsidRPr="005F48E1">
        <w:rPr>
          <w:rFonts w:ascii="Times New Roman" w:hAnsi="Times New Roman" w:cs="Times New Roman"/>
          <w:sz w:val="24"/>
          <w:szCs w:val="24"/>
        </w:rPr>
        <w:t>) необходимо использовать передвижные огнетушители.</w:t>
      </w:r>
    </w:p>
    <w:p w:rsidR="00FD792D" w:rsidRPr="005F48E1" w:rsidRDefault="00FD792D" w:rsidP="001D3688">
      <w:pPr>
        <w:spacing w:after="0"/>
        <w:ind w:firstLine="709"/>
        <w:jc w:val="center"/>
        <w:rPr>
          <w:rFonts w:ascii="Times New Roman" w:hAnsi="Times New Roman" w:cs="Times New Roman"/>
          <w:sz w:val="24"/>
          <w:szCs w:val="24"/>
        </w:rPr>
      </w:pPr>
      <w:r w:rsidRPr="005F48E1">
        <w:rPr>
          <w:rFonts w:ascii="Times New Roman" w:hAnsi="Times New Roman" w:cs="Times New Roman"/>
          <w:sz w:val="24"/>
          <w:szCs w:val="24"/>
        </w:rPr>
        <w:t xml:space="preserve">Структура обозначения </w:t>
      </w:r>
      <w:r w:rsidRPr="005F48E1">
        <w:rPr>
          <w:rFonts w:ascii="Times New Roman" w:hAnsi="Times New Roman" w:cs="Times New Roman"/>
          <w:i/>
          <w:sz w:val="24"/>
          <w:szCs w:val="24"/>
        </w:rPr>
        <w:t xml:space="preserve">передвижных </w:t>
      </w:r>
      <w:r w:rsidRPr="005F48E1">
        <w:rPr>
          <w:rFonts w:ascii="Times New Roman" w:hAnsi="Times New Roman" w:cs="Times New Roman"/>
          <w:sz w:val="24"/>
          <w:szCs w:val="24"/>
        </w:rPr>
        <w:t>огнетушителей:</w:t>
      </w:r>
    </w:p>
    <w:tbl>
      <w:tblPr>
        <w:tblW w:w="3233" w:type="pct"/>
        <w:jc w:val="center"/>
        <w:tblCellMar>
          <w:left w:w="0" w:type="dxa"/>
          <w:right w:w="0" w:type="dxa"/>
        </w:tblCellMar>
        <w:tblLook w:val="04A0" w:firstRow="1" w:lastRow="0" w:firstColumn="1" w:lastColumn="0" w:noHBand="0" w:noVBand="1"/>
      </w:tblPr>
      <w:tblGrid>
        <w:gridCol w:w="1102"/>
        <w:gridCol w:w="1249"/>
        <w:gridCol w:w="2152"/>
        <w:gridCol w:w="588"/>
        <w:gridCol w:w="548"/>
        <w:gridCol w:w="410"/>
      </w:tblGrid>
      <w:tr w:rsidR="00FD792D" w:rsidRPr="005F48E1" w:rsidTr="001D3688">
        <w:trPr>
          <w:trHeight w:val="278"/>
          <w:jc w:val="center"/>
        </w:trPr>
        <w:tc>
          <w:tcPr>
            <w:tcW w:w="911" w:type="pct"/>
            <w:vAlign w:val="center"/>
          </w:tcPr>
          <w:p w:rsidR="00FD792D" w:rsidRPr="005F48E1" w:rsidRDefault="00FD792D" w:rsidP="001D3688">
            <w:pPr>
              <w:spacing w:after="0"/>
              <w:jc w:val="center"/>
              <w:rPr>
                <w:rFonts w:ascii="Times New Roman" w:hAnsi="Times New Roman" w:cs="Times New Roman"/>
                <w:sz w:val="24"/>
                <w:szCs w:val="24"/>
              </w:rPr>
            </w:pPr>
            <w:r w:rsidRPr="005F48E1">
              <w:rPr>
                <w:rFonts w:ascii="Times New Roman" w:hAnsi="Times New Roman" w:cs="Times New Roman"/>
                <w:sz w:val="24"/>
                <w:szCs w:val="24"/>
              </w:rPr>
              <w:t>ХХ (Х) –</w:t>
            </w:r>
          </w:p>
        </w:tc>
        <w:tc>
          <w:tcPr>
            <w:tcW w:w="1032" w:type="pct"/>
            <w:vAlign w:val="center"/>
          </w:tcPr>
          <w:p w:rsidR="00FD792D" w:rsidRPr="005F48E1" w:rsidRDefault="00FD792D" w:rsidP="001D3688">
            <w:pPr>
              <w:spacing w:after="0"/>
              <w:jc w:val="center"/>
              <w:rPr>
                <w:rFonts w:ascii="Times New Roman" w:hAnsi="Times New Roman" w:cs="Times New Roman"/>
                <w:sz w:val="24"/>
                <w:szCs w:val="24"/>
              </w:rPr>
            </w:pPr>
            <w:r w:rsidRPr="005F48E1">
              <w:rPr>
                <w:rFonts w:ascii="Times New Roman" w:hAnsi="Times New Roman" w:cs="Times New Roman"/>
                <w:sz w:val="24"/>
                <w:szCs w:val="24"/>
              </w:rPr>
              <w:t>ХХХ (Х) –</w:t>
            </w:r>
          </w:p>
        </w:tc>
        <w:tc>
          <w:tcPr>
            <w:tcW w:w="1779" w:type="pct"/>
            <w:vAlign w:val="center"/>
          </w:tcPr>
          <w:p w:rsidR="00FD792D" w:rsidRPr="005F48E1" w:rsidRDefault="00FD792D" w:rsidP="001D3688">
            <w:pPr>
              <w:spacing w:after="0"/>
              <w:jc w:val="center"/>
              <w:rPr>
                <w:rFonts w:ascii="Times New Roman" w:hAnsi="Times New Roman" w:cs="Times New Roman"/>
                <w:sz w:val="24"/>
                <w:szCs w:val="24"/>
              </w:rPr>
            </w:pPr>
            <w:r w:rsidRPr="005F48E1">
              <w:rPr>
                <w:rFonts w:ascii="Times New Roman" w:hAnsi="Times New Roman" w:cs="Times New Roman"/>
                <w:sz w:val="24"/>
                <w:szCs w:val="24"/>
              </w:rPr>
              <w:t>ХХА;ХХХВ–Х;С</w:t>
            </w:r>
          </w:p>
        </w:tc>
        <w:tc>
          <w:tcPr>
            <w:tcW w:w="486" w:type="pct"/>
            <w:vAlign w:val="center"/>
          </w:tcPr>
          <w:p w:rsidR="00FD792D" w:rsidRPr="005F48E1" w:rsidRDefault="00FD792D" w:rsidP="001D3688">
            <w:pPr>
              <w:spacing w:after="0"/>
              <w:jc w:val="center"/>
              <w:rPr>
                <w:rFonts w:ascii="Times New Roman" w:hAnsi="Times New Roman" w:cs="Times New Roman"/>
                <w:sz w:val="24"/>
                <w:szCs w:val="24"/>
              </w:rPr>
            </w:pPr>
            <w:r w:rsidRPr="005F48E1">
              <w:rPr>
                <w:rFonts w:ascii="Times New Roman" w:hAnsi="Times New Roman" w:cs="Times New Roman"/>
                <w:sz w:val="24"/>
                <w:szCs w:val="24"/>
              </w:rPr>
              <w:t>– (Х)</w:t>
            </w:r>
          </w:p>
        </w:tc>
        <w:tc>
          <w:tcPr>
            <w:tcW w:w="453" w:type="pct"/>
            <w:vAlign w:val="center"/>
          </w:tcPr>
          <w:p w:rsidR="00FD792D" w:rsidRPr="005F48E1" w:rsidRDefault="00FD792D" w:rsidP="001D3688">
            <w:pPr>
              <w:spacing w:after="0"/>
              <w:jc w:val="center"/>
              <w:rPr>
                <w:rFonts w:ascii="Times New Roman" w:hAnsi="Times New Roman" w:cs="Times New Roman"/>
                <w:sz w:val="24"/>
                <w:szCs w:val="24"/>
              </w:rPr>
            </w:pPr>
            <w:r w:rsidRPr="005F48E1">
              <w:rPr>
                <w:rFonts w:ascii="Times New Roman" w:hAnsi="Times New Roman" w:cs="Times New Roman"/>
                <w:sz w:val="24"/>
                <w:szCs w:val="24"/>
              </w:rPr>
              <w:t>ХХ</w:t>
            </w:r>
          </w:p>
        </w:tc>
        <w:tc>
          <w:tcPr>
            <w:tcW w:w="340" w:type="pct"/>
            <w:vAlign w:val="center"/>
          </w:tcPr>
          <w:p w:rsidR="00FD792D" w:rsidRPr="005F48E1" w:rsidRDefault="00FD792D" w:rsidP="001D3688">
            <w:pPr>
              <w:spacing w:after="0"/>
              <w:jc w:val="center"/>
              <w:rPr>
                <w:rFonts w:ascii="Times New Roman" w:hAnsi="Times New Roman" w:cs="Times New Roman"/>
                <w:sz w:val="24"/>
                <w:szCs w:val="24"/>
              </w:rPr>
            </w:pPr>
            <w:r w:rsidRPr="005F48E1">
              <w:rPr>
                <w:rFonts w:ascii="Times New Roman" w:hAnsi="Times New Roman" w:cs="Times New Roman"/>
                <w:sz w:val="24"/>
                <w:szCs w:val="24"/>
              </w:rPr>
              <w:t>Х</w:t>
            </w:r>
          </w:p>
        </w:tc>
      </w:tr>
      <w:tr w:rsidR="00FD792D" w:rsidRPr="005F48E1" w:rsidTr="001D3688">
        <w:trPr>
          <w:trHeight w:val="278"/>
          <w:jc w:val="center"/>
        </w:trPr>
        <w:tc>
          <w:tcPr>
            <w:tcW w:w="911" w:type="pct"/>
            <w:vAlign w:val="center"/>
          </w:tcPr>
          <w:p w:rsidR="00FD792D" w:rsidRPr="005F48E1" w:rsidRDefault="00FD792D" w:rsidP="001D3688">
            <w:pPr>
              <w:spacing w:after="0"/>
              <w:jc w:val="center"/>
              <w:rPr>
                <w:rFonts w:ascii="Times New Roman" w:hAnsi="Times New Roman" w:cs="Times New Roman"/>
                <w:sz w:val="24"/>
                <w:szCs w:val="24"/>
              </w:rPr>
            </w:pPr>
            <w:r w:rsidRPr="005F48E1">
              <w:rPr>
                <w:rFonts w:ascii="Times New Roman" w:hAnsi="Times New Roman" w:cs="Times New Roman"/>
                <w:sz w:val="24"/>
                <w:szCs w:val="24"/>
              </w:rPr>
              <w:t>1 (2)</w:t>
            </w:r>
          </w:p>
        </w:tc>
        <w:tc>
          <w:tcPr>
            <w:tcW w:w="1032" w:type="pct"/>
            <w:vAlign w:val="center"/>
          </w:tcPr>
          <w:p w:rsidR="00FD792D" w:rsidRPr="005F48E1" w:rsidRDefault="00FD792D" w:rsidP="001D3688">
            <w:pPr>
              <w:spacing w:after="0"/>
              <w:jc w:val="center"/>
              <w:rPr>
                <w:rFonts w:ascii="Times New Roman" w:hAnsi="Times New Roman" w:cs="Times New Roman"/>
                <w:sz w:val="24"/>
                <w:szCs w:val="24"/>
              </w:rPr>
            </w:pPr>
            <w:r w:rsidRPr="005F48E1">
              <w:rPr>
                <w:rFonts w:ascii="Times New Roman" w:hAnsi="Times New Roman" w:cs="Times New Roman"/>
                <w:sz w:val="24"/>
                <w:szCs w:val="24"/>
              </w:rPr>
              <w:t>3  (4)</w:t>
            </w:r>
          </w:p>
        </w:tc>
        <w:tc>
          <w:tcPr>
            <w:tcW w:w="1779" w:type="pct"/>
            <w:vAlign w:val="center"/>
          </w:tcPr>
          <w:p w:rsidR="00FD792D" w:rsidRPr="005F48E1" w:rsidRDefault="00FD792D" w:rsidP="001D3688">
            <w:pPr>
              <w:spacing w:after="0"/>
              <w:jc w:val="center"/>
              <w:rPr>
                <w:rFonts w:ascii="Times New Roman" w:hAnsi="Times New Roman" w:cs="Times New Roman"/>
                <w:sz w:val="24"/>
                <w:szCs w:val="24"/>
              </w:rPr>
            </w:pPr>
            <w:r w:rsidRPr="005F48E1">
              <w:rPr>
                <w:rFonts w:ascii="Times New Roman" w:hAnsi="Times New Roman" w:cs="Times New Roman"/>
                <w:sz w:val="24"/>
                <w:szCs w:val="24"/>
              </w:rPr>
              <w:t>5</w:t>
            </w:r>
          </w:p>
        </w:tc>
        <w:tc>
          <w:tcPr>
            <w:tcW w:w="486" w:type="pct"/>
            <w:vAlign w:val="center"/>
          </w:tcPr>
          <w:p w:rsidR="00FD792D" w:rsidRPr="005F48E1" w:rsidRDefault="00FD792D" w:rsidP="001D3688">
            <w:pPr>
              <w:spacing w:after="0"/>
              <w:jc w:val="center"/>
              <w:rPr>
                <w:rFonts w:ascii="Times New Roman" w:hAnsi="Times New Roman" w:cs="Times New Roman"/>
                <w:sz w:val="24"/>
                <w:szCs w:val="24"/>
              </w:rPr>
            </w:pPr>
            <w:r w:rsidRPr="005F48E1">
              <w:rPr>
                <w:rFonts w:ascii="Times New Roman" w:hAnsi="Times New Roman" w:cs="Times New Roman"/>
                <w:sz w:val="24"/>
                <w:szCs w:val="24"/>
              </w:rPr>
              <w:t>6</w:t>
            </w:r>
          </w:p>
        </w:tc>
        <w:tc>
          <w:tcPr>
            <w:tcW w:w="453" w:type="pct"/>
            <w:vAlign w:val="center"/>
          </w:tcPr>
          <w:p w:rsidR="00FD792D" w:rsidRPr="005F48E1" w:rsidRDefault="00FD792D" w:rsidP="001D3688">
            <w:pPr>
              <w:spacing w:after="0"/>
              <w:jc w:val="center"/>
              <w:rPr>
                <w:rFonts w:ascii="Times New Roman" w:hAnsi="Times New Roman" w:cs="Times New Roman"/>
                <w:sz w:val="24"/>
                <w:szCs w:val="24"/>
              </w:rPr>
            </w:pPr>
            <w:r w:rsidRPr="005F48E1">
              <w:rPr>
                <w:rFonts w:ascii="Times New Roman" w:hAnsi="Times New Roman" w:cs="Times New Roman"/>
                <w:sz w:val="24"/>
                <w:szCs w:val="24"/>
              </w:rPr>
              <w:t>7</w:t>
            </w:r>
          </w:p>
        </w:tc>
        <w:tc>
          <w:tcPr>
            <w:tcW w:w="340" w:type="pct"/>
            <w:vAlign w:val="center"/>
          </w:tcPr>
          <w:p w:rsidR="00FD792D" w:rsidRPr="005F48E1" w:rsidRDefault="00FD792D" w:rsidP="001D3688">
            <w:pPr>
              <w:spacing w:after="0"/>
              <w:jc w:val="center"/>
              <w:rPr>
                <w:rFonts w:ascii="Times New Roman" w:hAnsi="Times New Roman" w:cs="Times New Roman"/>
                <w:sz w:val="24"/>
                <w:szCs w:val="24"/>
              </w:rPr>
            </w:pPr>
            <w:r w:rsidRPr="005F48E1">
              <w:rPr>
                <w:rFonts w:ascii="Times New Roman" w:hAnsi="Times New Roman" w:cs="Times New Roman"/>
                <w:sz w:val="24"/>
                <w:szCs w:val="24"/>
              </w:rPr>
              <w:t>8</w:t>
            </w:r>
          </w:p>
        </w:tc>
      </w:tr>
    </w:tbl>
    <w:p w:rsidR="00FD792D" w:rsidRPr="005F48E1" w:rsidRDefault="00FD792D" w:rsidP="005F48E1">
      <w:pPr>
        <w:spacing w:after="0"/>
        <w:jc w:val="both"/>
        <w:rPr>
          <w:rFonts w:ascii="Times New Roman" w:hAnsi="Times New Roman" w:cs="Times New Roman"/>
          <w:sz w:val="24"/>
          <w:szCs w:val="24"/>
        </w:rPr>
      </w:pPr>
      <w:r w:rsidRPr="005F48E1">
        <w:rPr>
          <w:rFonts w:ascii="Times New Roman" w:hAnsi="Times New Roman" w:cs="Times New Roman"/>
          <w:sz w:val="24"/>
          <w:szCs w:val="24"/>
        </w:rPr>
        <w:t>где 1 – тип огнетушителя по виду огнетушащего вещества; 2 – вид струи ОТВ или кратность пены; 3 – вместимость корпуса огнетушителя, л; 4 – принцип вытеснения ОТВ; 5 – ранг огнетушителя; 6 – модель; 7 – климатическое исполнение; 8 – обозначение нормативного документа, согласно которому изготовлен огнетушитель.</w:t>
      </w:r>
    </w:p>
    <w:p w:rsidR="00FD792D" w:rsidRPr="005F48E1" w:rsidRDefault="00FD792D" w:rsidP="005F48E1">
      <w:pPr>
        <w:spacing w:after="0"/>
        <w:ind w:firstLine="708"/>
        <w:jc w:val="both"/>
        <w:rPr>
          <w:rFonts w:ascii="Times New Roman" w:hAnsi="Times New Roman" w:cs="Times New Roman"/>
          <w:sz w:val="24"/>
          <w:szCs w:val="24"/>
        </w:rPr>
      </w:pPr>
      <w:r w:rsidRPr="005F48E1">
        <w:rPr>
          <w:rFonts w:ascii="Times New Roman" w:hAnsi="Times New Roman" w:cs="Times New Roman"/>
          <w:sz w:val="24"/>
          <w:szCs w:val="24"/>
        </w:rPr>
        <w:t>Пример обозначения передвижного огнетушителя:</w:t>
      </w:r>
    </w:p>
    <w:p w:rsidR="00FD792D" w:rsidRPr="005F48E1" w:rsidRDefault="00FD792D" w:rsidP="005F48E1">
      <w:pPr>
        <w:spacing w:after="0"/>
        <w:jc w:val="both"/>
        <w:rPr>
          <w:rFonts w:ascii="Times New Roman" w:hAnsi="Times New Roman" w:cs="Times New Roman"/>
          <w:sz w:val="24"/>
          <w:szCs w:val="24"/>
        </w:rPr>
      </w:pPr>
      <w:r w:rsidRPr="005F48E1">
        <w:rPr>
          <w:rFonts w:ascii="Times New Roman" w:hAnsi="Times New Roman" w:cs="Times New Roman"/>
          <w:sz w:val="24"/>
          <w:szCs w:val="24"/>
        </w:rPr>
        <w:t>ОВП(С)–100(з)–6А;233</w:t>
      </w:r>
      <w:proofErr w:type="gramStart"/>
      <w:r w:rsidRPr="005F48E1">
        <w:rPr>
          <w:rFonts w:ascii="Times New Roman" w:hAnsi="Times New Roman" w:cs="Times New Roman"/>
          <w:sz w:val="24"/>
          <w:szCs w:val="24"/>
        </w:rPr>
        <w:t>В(</w:t>
      </w:r>
      <w:proofErr w:type="gramEnd"/>
      <w:r w:rsidRPr="005F48E1">
        <w:rPr>
          <w:rFonts w:ascii="Times New Roman" w:hAnsi="Times New Roman" w:cs="Times New Roman"/>
          <w:sz w:val="24"/>
          <w:szCs w:val="24"/>
        </w:rPr>
        <w:t xml:space="preserve">01)У2 ГОСТ – огнетушитель воздушно-пенный (ОВП), формирующий струю воздушно-механической пены средней кратности (С), вместимость корпуса </w:t>
      </w:r>
      <w:smartTag w:uri="urn:schemas-microsoft-com:office:smarttags" w:element="metricconverter">
        <w:smartTagPr>
          <w:attr w:name="ProductID" w:val="100 л"/>
        </w:smartTagPr>
        <w:r w:rsidRPr="005F48E1">
          <w:rPr>
            <w:rFonts w:ascii="Times New Roman" w:hAnsi="Times New Roman" w:cs="Times New Roman"/>
            <w:sz w:val="24"/>
            <w:szCs w:val="24"/>
          </w:rPr>
          <w:t>100 л</w:t>
        </w:r>
      </w:smartTag>
      <w:r w:rsidRPr="005F48E1">
        <w:rPr>
          <w:rFonts w:ascii="Times New Roman" w:hAnsi="Times New Roman" w:cs="Times New Roman"/>
          <w:sz w:val="24"/>
          <w:szCs w:val="24"/>
        </w:rPr>
        <w:t xml:space="preserve">, </w:t>
      </w:r>
      <w:proofErr w:type="spellStart"/>
      <w:r w:rsidRPr="005F48E1">
        <w:rPr>
          <w:rFonts w:ascii="Times New Roman" w:hAnsi="Times New Roman" w:cs="Times New Roman"/>
          <w:sz w:val="24"/>
          <w:szCs w:val="24"/>
        </w:rPr>
        <w:t>закачного</w:t>
      </w:r>
      <w:proofErr w:type="spellEnd"/>
      <w:r w:rsidRPr="005F48E1">
        <w:rPr>
          <w:rFonts w:ascii="Times New Roman" w:hAnsi="Times New Roman" w:cs="Times New Roman"/>
          <w:sz w:val="24"/>
          <w:szCs w:val="24"/>
        </w:rPr>
        <w:t xml:space="preserve"> типа (з), может применяться при тушении пожаров твердых веществ (тушит модельный очаг 6А), горючих жидкостей (тушит модельный очаг 233 В), модель 01, климатическое исполнение У2, изготовлен согласно ГОСТ.</w:t>
      </w:r>
    </w:p>
    <w:p w:rsidR="00FD792D" w:rsidRPr="005F48E1" w:rsidRDefault="00FD792D" w:rsidP="005F48E1">
      <w:pPr>
        <w:spacing w:after="0"/>
        <w:ind w:firstLine="709"/>
        <w:jc w:val="both"/>
        <w:rPr>
          <w:rFonts w:ascii="Times New Roman" w:hAnsi="Times New Roman" w:cs="Times New Roman"/>
          <w:sz w:val="24"/>
          <w:szCs w:val="24"/>
        </w:rPr>
      </w:pPr>
      <w:r w:rsidRPr="005F48E1">
        <w:rPr>
          <w:rFonts w:ascii="Times New Roman" w:hAnsi="Times New Roman" w:cs="Times New Roman"/>
          <w:sz w:val="24"/>
          <w:szCs w:val="24"/>
        </w:rPr>
        <w:t>Допускается обеспечивать огнетушителями на 50 %, исходя из их расчетного количества, помещения, оборудованные автоматическими установками пожаротушения,</w:t>
      </w:r>
    </w:p>
    <w:p w:rsidR="00FD792D" w:rsidRPr="005F48E1" w:rsidRDefault="00FD792D" w:rsidP="005F48E1">
      <w:pPr>
        <w:spacing w:after="0"/>
        <w:ind w:firstLine="709"/>
        <w:jc w:val="both"/>
        <w:rPr>
          <w:rFonts w:ascii="Times New Roman" w:hAnsi="Times New Roman" w:cs="Times New Roman"/>
          <w:b/>
          <w:i/>
          <w:sz w:val="24"/>
          <w:szCs w:val="24"/>
        </w:rPr>
      </w:pPr>
      <w:r w:rsidRPr="005F48E1">
        <w:rPr>
          <w:rFonts w:ascii="Times New Roman" w:hAnsi="Times New Roman" w:cs="Times New Roman"/>
          <w:sz w:val="24"/>
          <w:szCs w:val="24"/>
        </w:rPr>
        <w:t>Выбирая огнетушитель, необходимо учитывать соответствие его температурного диапазона применения возможным климатическим условиям безопасности на защищаемом объекте.</w:t>
      </w:r>
      <w:r w:rsidRPr="005F48E1">
        <w:rPr>
          <w:rFonts w:ascii="Times New Roman" w:hAnsi="Times New Roman" w:cs="Times New Roman"/>
          <w:b/>
          <w:i/>
          <w:sz w:val="24"/>
          <w:szCs w:val="24"/>
        </w:rPr>
        <w:t xml:space="preserve"> </w:t>
      </w:r>
    </w:p>
    <w:p w:rsidR="00FD792D" w:rsidRPr="005F48E1" w:rsidRDefault="00FD792D" w:rsidP="005F48E1">
      <w:pPr>
        <w:spacing w:after="0"/>
        <w:ind w:firstLine="709"/>
        <w:jc w:val="both"/>
        <w:rPr>
          <w:rFonts w:ascii="Times New Roman" w:hAnsi="Times New Roman" w:cs="Times New Roman"/>
          <w:sz w:val="24"/>
          <w:szCs w:val="24"/>
        </w:rPr>
      </w:pPr>
      <w:r w:rsidRPr="005F48E1">
        <w:rPr>
          <w:rFonts w:ascii="Times New Roman" w:hAnsi="Times New Roman" w:cs="Times New Roman"/>
          <w:sz w:val="24"/>
          <w:szCs w:val="24"/>
        </w:rPr>
        <w:t>Общественные и промышленные здания и сооружения должны иметь на каждом этаже не менее двух переносных огнетушителей.</w:t>
      </w:r>
    </w:p>
    <w:p w:rsidR="00FD792D" w:rsidRPr="005F48E1" w:rsidRDefault="00FD792D" w:rsidP="005F48E1">
      <w:pPr>
        <w:spacing w:after="0"/>
        <w:ind w:firstLine="709"/>
        <w:jc w:val="both"/>
        <w:rPr>
          <w:rFonts w:ascii="Times New Roman" w:hAnsi="Times New Roman" w:cs="Times New Roman"/>
          <w:sz w:val="24"/>
          <w:szCs w:val="24"/>
        </w:rPr>
      </w:pPr>
      <w:r w:rsidRPr="005F48E1">
        <w:rPr>
          <w:rFonts w:ascii="Times New Roman" w:hAnsi="Times New Roman" w:cs="Times New Roman"/>
          <w:sz w:val="24"/>
          <w:szCs w:val="24"/>
        </w:rPr>
        <w:t>Не допускается использовать на защищаемом объекте огнетушители и заряды к ним, не имеющие сертификат пожарной безопасности.</w:t>
      </w:r>
    </w:p>
    <w:p w:rsidR="00FD792D" w:rsidRPr="005F48E1" w:rsidRDefault="00FD792D" w:rsidP="005F48E1">
      <w:pPr>
        <w:spacing w:after="0"/>
        <w:ind w:firstLine="709"/>
        <w:jc w:val="both"/>
        <w:rPr>
          <w:rFonts w:ascii="Times New Roman" w:hAnsi="Times New Roman" w:cs="Times New Roman"/>
          <w:sz w:val="24"/>
          <w:szCs w:val="24"/>
        </w:rPr>
      </w:pPr>
      <w:r w:rsidRPr="005F48E1">
        <w:rPr>
          <w:rFonts w:ascii="Times New Roman" w:hAnsi="Times New Roman" w:cs="Times New Roman"/>
          <w:sz w:val="24"/>
          <w:szCs w:val="24"/>
        </w:rPr>
        <w:t>Расчет необходимого количества огнетушителей следует вести по каждому помещению и объекту отдельно.</w:t>
      </w:r>
    </w:p>
    <w:p w:rsidR="00FD792D" w:rsidRPr="005F48E1" w:rsidRDefault="00FD792D" w:rsidP="005F48E1">
      <w:pPr>
        <w:spacing w:after="0"/>
        <w:ind w:firstLine="709"/>
        <w:jc w:val="both"/>
        <w:rPr>
          <w:rFonts w:ascii="Times New Roman" w:hAnsi="Times New Roman" w:cs="Times New Roman"/>
          <w:sz w:val="24"/>
          <w:szCs w:val="24"/>
        </w:rPr>
      </w:pPr>
      <w:r w:rsidRPr="005F48E1">
        <w:rPr>
          <w:rFonts w:ascii="Times New Roman" w:hAnsi="Times New Roman" w:cs="Times New Roman"/>
          <w:sz w:val="24"/>
          <w:szCs w:val="24"/>
        </w:rPr>
        <w:t>На объекте должно быть определено лицо, ответственное за приобретение, сохранность и контроль состояния огнетушителей.</w:t>
      </w:r>
    </w:p>
    <w:p w:rsidR="00FD792D" w:rsidRPr="005F48E1" w:rsidRDefault="00FD792D" w:rsidP="005F48E1">
      <w:pPr>
        <w:spacing w:after="0"/>
        <w:ind w:firstLine="709"/>
        <w:jc w:val="both"/>
        <w:rPr>
          <w:rFonts w:ascii="Times New Roman" w:hAnsi="Times New Roman" w:cs="Times New Roman"/>
          <w:sz w:val="24"/>
          <w:szCs w:val="24"/>
        </w:rPr>
      </w:pPr>
      <w:r w:rsidRPr="005F48E1">
        <w:rPr>
          <w:rFonts w:ascii="Times New Roman" w:hAnsi="Times New Roman" w:cs="Times New Roman"/>
          <w:sz w:val="24"/>
          <w:szCs w:val="24"/>
        </w:rPr>
        <w:t>На каждый огнетушитель, установленный на объекте, заводят паспорт. Огнетушителю присваивают порядковый номер, который наносят краской на огнетушитель, записывают в паспорт огнетушителя и в журнал учета проверки наличия и состояния огнетушителей.</w:t>
      </w:r>
    </w:p>
    <w:p w:rsidR="00FD792D" w:rsidRPr="005F48E1" w:rsidRDefault="00FD792D" w:rsidP="005F48E1">
      <w:pPr>
        <w:spacing w:after="0"/>
        <w:ind w:firstLine="708"/>
        <w:jc w:val="both"/>
        <w:rPr>
          <w:rFonts w:ascii="Times New Roman" w:hAnsi="Times New Roman" w:cs="Times New Roman"/>
          <w:sz w:val="24"/>
          <w:szCs w:val="24"/>
        </w:rPr>
      </w:pPr>
      <w:r w:rsidRPr="005F48E1">
        <w:rPr>
          <w:rFonts w:ascii="Times New Roman" w:hAnsi="Times New Roman" w:cs="Times New Roman"/>
          <w:sz w:val="24"/>
          <w:szCs w:val="24"/>
        </w:rPr>
        <w:t xml:space="preserve">Расстояние от возможного очага пожара до ближайшего огнетушителя не должно превышать </w:t>
      </w:r>
      <w:smartTag w:uri="urn:schemas-microsoft-com:office:smarttags" w:element="metricconverter">
        <w:smartTagPr>
          <w:attr w:name="ProductID" w:val="20 м"/>
        </w:smartTagPr>
        <w:r w:rsidRPr="005F48E1">
          <w:rPr>
            <w:rFonts w:ascii="Times New Roman" w:hAnsi="Times New Roman" w:cs="Times New Roman"/>
            <w:sz w:val="24"/>
            <w:szCs w:val="24"/>
          </w:rPr>
          <w:t>20 м</w:t>
        </w:r>
      </w:smartTag>
      <w:r w:rsidRPr="005F48E1">
        <w:rPr>
          <w:rFonts w:ascii="Times New Roman" w:hAnsi="Times New Roman" w:cs="Times New Roman"/>
          <w:sz w:val="24"/>
          <w:szCs w:val="24"/>
        </w:rPr>
        <w:t xml:space="preserve"> для общественных зданий и сооружений; </w:t>
      </w:r>
      <w:smartTag w:uri="urn:schemas-microsoft-com:office:smarttags" w:element="metricconverter">
        <w:smartTagPr>
          <w:attr w:name="ProductID" w:val="30 м"/>
        </w:smartTagPr>
        <w:r w:rsidRPr="005F48E1">
          <w:rPr>
            <w:rFonts w:ascii="Times New Roman" w:hAnsi="Times New Roman" w:cs="Times New Roman"/>
            <w:sz w:val="24"/>
            <w:szCs w:val="24"/>
          </w:rPr>
          <w:t>30 м</w:t>
        </w:r>
      </w:smartTag>
      <w:r w:rsidRPr="005F48E1">
        <w:rPr>
          <w:rFonts w:ascii="Times New Roman" w:hAnsi="Times New Roman" w:cs="Times New Roman"/>
          <w:sz w:val="24"/>
          <w:szCs w:val="24"/>
        </w:rPr>
        <w:t xml:space="preserve"> для помещений категорий А, Б и В; </w:t>
      </w:r>
      <w:smartTag w:uri="urn:schemas-microsoft-com:office:smarttags" w:element="metricconverter">
        <w:smartTagPr>
          <w:attr w:name="ProductID" w:val="40 м"/>
        </w:smartTagPr>
        <w:r w:rsidRPr="005F48E1">
          <w:rPr>
            <w:rFonts w:ascii="Times New Roman" w:hAnsi="Times New Roman" w:cs="Times New Roman"/>
            <w:sz w:val="24"/>
            <w:szCs w:val="24"/>
          </w:rPr>
          <w:t>40 м</w:t>
        </w:r>
      </w:smartTag>
      <w:r w:rsidRPr="005F48E1">
        <w:rPr>
          <w:rFonts w:ascii="Times New Roman" w:hAnsi="Times New Roman" w:cs="Times New Roman"/>
          <w:sz w:val="24"/>
          <w:szCs w:val="24"/>
        </w:rPr>
        <w:t xml:space="preserve"> – для помещений категорий В и Г; </w:t>
      </w:r>
      <w:smartTag w:uri="urn:schemas-microsoft-com:office:smarttags" w:element="metricconverter">
        <w:smartTagPr>
          <w:attr w:name="ProductID" w:val="70 м"/>
        </w:smartTagPr>
        <w:r w:rsidRPr="005F48E1">
          <w:rPr>
            <w:rFonts w:ascii="Times New Roman" w:hAnsi="Times New Roman" w:cs="Times New Roman"/>
            <w:sz w:val="24"/>
            <w:szCs w:val="24"/>
          </w:rPr>
          <w:t>70 м</w:t>
        </w:r>
      </w:smartTag>
      <w:r w:rsidRPr="005F48E1">
        <w:rPr>
          <w:rFonts w:ascii="Times New Roman" w:hAnsi="Times New Roman" w:cs="Times New Roman"/>
          <w:sz w:val="24"/>
          <w:szCs w:val="24"/>
        </w:rPr>
        <w:t xml:space="preserve"> – для помещений категории Д. Расстояние от двери до огнетушителя должно быть таким, чтобы не мешать ее полному открыванию.</w:t>
      </w:r>
    </w:p>
    <w:p w:rsidR="00FD792D" w:rsidRPr="005F48E1" w:rsidRDefault="00FD792D" w:rsidP="005F48E1">
      <w:pPr>
        <w:spacing w:after="0"/>
        <w:ind w:firstLine="709"/>
        <w:jc w:val="both"/>
        <w:rPr>
          <w:rFonts w:ascii="Times New Roman" w:hAnsi="Times New Roman" w:cs="Times New Roman"/>
          <w:sz w:val="24"/>
          <w:szCs w:val="24"/>
        </w:rPr>
      </w:pPr>
      <w:r w:rsidRPr="005F48E1">
        <w:rPr>
          <w:rFonts w:ascii="Times New Roman" w:hAnsi="Times New Roman" w:cs="Times New Roman"/>
          <w:sz w:val="24"/>
          <w:szCs w:val="24"/>
        </w:rPr>
        <w:t>Огнетушители не должны устанавливаться в таких местах, где значения температур выходят за температурный диапазон, указанный на огнетушителях.</w:t>
      </w:r>
    </w:p>
    <w:p w:rsidR="00FD792D" w:rsidRPr="005F48E1" w:rsidRDefault="00FD792D" w:rsidP="005F48E1">
      <w:pPr>
        <w:spacing w:after="0"/>
        <w:ind w:firstLine="708"/>
        <w:jc w:val="both"/>
        <w:rPr>
          <w:rFonts w:ascii="Times New Roman" w:hAnsi="Times New Roman" w:cs="Times New Roman"/>
          <w:sz w:val="24"/>
          <w:szCs w:val="24"/>
        </w:rPr>
      </w:pPr>
      <w:r w:rsidRPr="005F48E1">
        <w:rPr>
          <w:rFonts w:ascii="Times New Roman" w:hAnsi="Times New Roman" w:cs="Times New Roman"/>
          <w:sz w:val="24"/>
          <w:szCs w:val="24"/>
        </w:rPr>
        <w:t xml:space="preserve">Водные и пенные огнетушители, установленные вне помещений или в неотапливаемом помещении и не предназначенные для эксплуатации при отрицательных температурах, должны быть сняты на холодное время года (температура воздуха ниже 1 </w:t>
      </w:r>
      <w:proofErr w:type="spellStart"/>
      <w:r w:rsidRPr="005F48E1">
        <w:rPr>
          <w:rFonts w:ascii="Times New Roman" w:hAnsi="Times New Roman" w:cs="Times New Roman"/>
          <w:sz w:val="24"/>
          <w:szCs w:val="24"/>
          <w:vertAlign w:val="superscript"/>
        </w:rPr>
        <w:t>о</w:t>
      </w:r>
      <w:r w:rsidRPr="005F48E1">
        <w:rPr>
          <w:rFonts w:ascii="Times New Roman" w:hAnsi="Times New Roman" w:cs="Times New Roman"/>
          <w:sz w:val="24"/>
          <w:szCs w:val="24"/>
        </w:rPr>
        <w:t>С</w:t>
      </w:r>
      <w:proofErr w:type="spellEnd"/>
      <w:r w:rsidRPr="005F48E1">
        <w:rPr>
          <w:rFonts w:ascii="Times New Roman" w:hAnsi="Times New Roman" w:cs="Times New Roman"/>
          <w:sz w:val="24"/>
          <w:szCs w:val="24"/>
        </w:rPr>
        <w:t>). В этом случае на их месте и на пожарном щите должна быть помещена информация о месте нахождения огнетушителей в течение указанного периода и о месте нахождения ближайшего огнетушителя.</w:t>
      </w:r>
    </w:p>
    <w:p w:rsidR="00FD792D" w:rsidRPr="005F48E1" w:rsidRDefault="00FD792D" w:rsidP="005F48E1">
      <w:pPr>
        <w:spacing w:after="0"/>
        <w:jc w:val="both"/>
        <w:rPr>
          <w:rFonts w:ascii="Times New Roman" w:hAnsi="Times New Roman" w:cs="Times New Roman"/>
          <w:sz w:val="24"/>
          <w:szCs w:val="24"/>
        </w:rPr>
      </w:pPr>
      <w:r w:rsidRPr="005F48E1">
        <w:rPr>
          <w:rFonts w:ascii="Times New Roman" w:hAnsi="Times New Roman" w:cs="Times New Roman"/>
          <w:sz w:val="24"/>
          <w:szCs w:val="24"/>
        </w:rPr>
        <w:lastRenderedPageBreak/>
        <w:tab/>
        <w:t>При тушении пожара в помещении с помощью углекислотных передвижных огнетушителей необходимо учитывать возможность снижения содержания кислорода в воздухе помещений ниже предельного значения и использовать изолирующие средства защиты органов дыхания.</w:t>
      </w:r>
    </w:p>
    <w:p w:rsidR="00FD792D" w:rsidRPr="005F48E1" w:rsidRDefault="00FD792D" w:rsidP="005F48E1">
      <w:pPr>
        <w:spacing w:after="0"/>
        <w:jc w:val="both"/>
        <w:rPr>
          <w:rFonts w:ascii="Times New Roman" w:hAnsi="Times New Roman" w:cs="Times New Roman"/>
          <w:sz w:val="24"/>
          <w:szCs w:val="24"/>
        </w:rPr>
      </w:pPr>
      <w:r w:rsidRPr="005F48E1">
        <w:rPr>
          <w:rFonts w:ascii="Times New Roman" w:hAnsi="Times New Roman" w:cs="Times New Roman"/>
          <w:sz w:val="24"/>
          <w:szCs w:val="24"/>
        </w:rPr>
        <w:tab/>
        <w:t>При тушении пожара порошковыми огнетушителями необходимо учитывать возможность образовании высокой запыленности и снижении видимости очагов пожара (особенно в помещении небольшого объема) в результате образования порошкового облака.</w:t>
      </w:r>
    </w:p>
    <w:p w:rsidR="00FD792D" w:rsidRPr="005F48E1" w:rsidRDefault="00FD792D" w:rsidP="005F48E1">
      <w:pPr>
        <w:spacing w:after="0"/>
        <w:jc w:val="both"/>
        <w:rPr>
          <w:rFonts w:ascii="Times New Roman" w:hAnsi="Times New Roman" w:cs="Times New Roman"/>
          <w:sz w:val="24"/>
          <w:szCs w:val="24"/>
        </w:rPr>
      </w:pPr>
      <w:r w:rsidRPr="005F48E1">
        <w:rPr>
          <w:rFonts w:ascii="Times New Roman" w:hAnsi="Times New Roman" w:cs="Times New Roman"/>
          <w:sz w:val="24"/>
          <w:szCs w:val="24"/>
        </w:rPr>
        <w:tab/>
        <w:t xml:space="preserve">При тушении электрооборудования при помощи газовых или порошковых огнетушителей необходимо соблюдать безопасное (не менее </w:t>
      </w:r>
      <w:smartTag w:uri="urn:schemas-microsoft-com:office:smarttags" w:element="metricconverter">
        <w:smartTagPr>
          <w:attr w:name="ProductID" w:val="1 м"/>
        </w:smartTagPr>
        <w:r w:rsidRPr="005F48E1">
          <w:rPr>
            <w:rFonts w:ascii="Times New Roman" w:hAnsi="Times New Roman" w:cs="Times New Roman"/>
            <w:sz w:val="24"/>
            <w:szCs w:val="24"/>
          </w:rPr>
          <w:t>1 м</w:t>
        </w:r>
      </w:smartTag>
      <w:r w:rsidRPr="005F48E1">
        <w:rPr>
          <w:rFonts w:ascii="Times New Roman" w:hAnsi="Times New Roman" w:cs="Times New Roman"/>
          <w:sz w:val="24"/>
          <w:szCs w:val="24"/>
        </w:rPr>
        <w:t xml:space="preserve">) от </w:t>
      </w:r>
      <w:proofErr w:type="spellStart"/>
      <w:r w:rsidRPr="005F48E1">
        <w:rPr>
          <w:rFonts w:ascii="Times New Roman" w:hAnsi="Times New Roman" w:cs="Times New Roman"/>
          <w:sz w:val="24"/>
          <w:szCs w:val="24"/>
        </w:rPr>
        <w:t>распыливающего</w:t>
      </w:r>
      <w:proofErr w:type="spellEnd"/>
      <w:r w:rsidRPr="005F48E1">
        <w:rPr>
          <w:rFonts w:ascii="Times New Roman" w:hAnsi="Times New Roman" w:cs="Times New Roman"/>
          <w:sz w:val="24"/>
          <w:szCs w:val="24"/>
        </w:rPr>
        <w:t xml:space="preserve"> сопла и корпуса и корпуса огнетушителя до токоведущих частей.</w:t>
      </w:r>
    </w:p>
    <w:p w:rsidR="00FD792D" w:rsidRPr="00576740" w:rsidRDefault="00FD792D" w:rsidP="005F48E1">
      <w:pPr>
        <w:spacing w:after="0"/>
        <w:jc w:val="both"/>
        <w:rPr>
          <w:rFonts w:ascii="Times New Roman" w:hAnsi="Times New Roman" w:cs="Times New Roman"/>
          <w:sz w:val="24"/>
          <w:szCs w:val="24"/>
        </w:rPr>
      </w:pPr>
      <w:r w:rsidRPr="00576740">
        <w:rPr>
          <w:rFonts w:ascii="Times New Roman" w:hAnsi="Times New Roman" w:cs="Times New Roman"/>
          <w:sz w:val="24"/>
          <w:szCs w:val="24"/>
        </w:rPr>
        <w:tab/>
        <w:t>При тушении пожара с помощью пенного или водного огнетушителя необходимо обесточить помещение и оборудование.</w:t>
      </w:r>
    </w:p>
    <w:p w:rsidR="005F48E1" w:rsidRPr="00576740" w:rsidRDefault="005F48E1" w:rsidP="00701E76">
      <w:pPr>
        <w:spacing w:after="0" w:line="312" w:lineRule="auto"/>
        <w:jc w:val="both"/>
        <w:rPr>
          <w:rFonts w:ascii="Times New Roman" w:hAnsi="Times New Roman" w:cs="Times New Roman"/>
          <w:b/>
          <w:sz w:val="24"/>
          <w:szCs w:val="24"/>
        </w:rPr>
      </w:pPr>
      <w:r w:rsidRPr="00576740">
        <w:rPr>
          <w:rFonts w:ascii="Times New Roman" w:hAnsi="Times New Roman" w:cs="Times New Roman"/>
          <w:b/>
          <w:sz w:val="24"/>
          <w:szCs w:val="24"/>
        </w:rPr>
        <w:t xml:space="preserve"> Задание </w:t>
      </w:r>
    </w:p>
    <w:p w:rsidR="005F48E1" w:rsidRPr="00576740" w:rsidRDefault="001D3688" w:rsidP="001D3688">
      <w:pPr>
        <w:spacing w:after="0"/>
        <w:jc w:val="both"/>
        <w:rPr>
          <w:rFonts w:ascii="Times New Roman" w:hAnsi="Times New Roman" w:cs="Times New Roman"/>
          <w:sz w:val="24"/>
          <w:szCs w:val="24"/>
        </w:rPr>
      </w:pPr>
      <w:r w:rsidRPr="00576740">
        <w:rPr>
          <w:rFonts w:ascii="Times New Roman" w:hAnsi="Times New Roman" w:cs="Times New Roman"/>
          <w:sz w:val="24"/>
          <w:szCs w:val="24"/>
        </w:rPr>
        <w:t>Выберите переносные огнетушители для:</w:t>
      </w:r>
    </w:p>
    <w:p w:rsidR="001D3688" w:rsidRPr="00576740" w:rsidRDefault="001D3688" w:rsidP="001D3688">
      <w:pPr>
        <w:pStyle w:val="a3"/>
        <w:numPr>
          <w:ilvl w:val="0"/>
          <w:numId w:val="19"/>
        </w:numPr>
        <w:spacing w:after="0"/>
        <w:ind w:hanging="720"/>
        <w:jc w:val="both"/>
        <w:rPr>
          <w:rFonts w:ascii="Times New Roman" w:hAnsi="Times New Roman" w:cs="Times New Roman"/>
          <w:sz w:val="24"/>
          <w:szCs w:val="24"/>
        </w:rPr>
      </w:pPr>
      <w:r w:rsidRPr="00576740">
        <w:rPr>
          <w:rFonts w:ascii="Times New Roman" w:hAnsi="Times New Roman" w:cs="Times New Roman"/>
          <w:sz w:val="24"/>
          <w:szCs w:val="24"/>
        </w:rPr>
        <w:t>учебной лаборатории площадью 50 м</w:t>
      </w:r>
      <w:r w:rsidRPr="00576740">
        <w:rPr>
          <w:rFonts w:ascii="Times New Roman" w:hAnsi="Times New Roman" w:cs="Times New Roman"/>
          <w:sz w:val="24"/>
          <w:szCs w:val="24"/>
          <w:vertAlign w:val="superscript"/>
        </w:rPr>
        <w:t>2</w:t>
      </w:r>
      <w:r w:rsidRPr="00576740">
        <w:rPr>
          <w:rFonts w:ascii="Times New Roman" w:hAnsi="Times New Roman" w:cs="Times New Roman"/>
          <w:sz w:val="24"/>
          <w:szCs w:val="24"/>
        </w:rPr>
        <w:t>;</w:t>
      </w:r>
    </w:p>
    <w:p w:rsidR="001D3688" w:rsidRPr="00576740" w:rsidRDefault="001D3688" w:rsidP="001D3688">
      <w:pPr>
        <w:pStyle w:val="a3"/>
        <w:numPr>
          <w:ilvl w:val="0"/>
          <w:numId w:val="19"/>
        </w:numPr>
        <w:spacing w:after="0"/>
        <w:ind w:hanging="720"/>
        <w:jc w:val="both"/>
        <w:rPr>
          <w:rFonts w:ascii="Times New Roman" w:hAnsi="Times New Roman" w:cs="Times New Roman"/>
          <w:sz w:val="24"/>
          <w:szCs w:val="24"/>
        </w:rPr>
      </w:pPr>
      <w:r w:rsidRPr="00576740">
        <w:rPr>
          <w:rFonts w:ascii="Times New Roman" w:hAnsi="Times New Roman" w:cs="Times New Roman"/>
          <w:sz w:val="24"/>
          <w:szCs w:val="24"/>
        </w:rPr>
        <w:t>офиса бухгалтерии площадью 100 м</w:t>
      </w:r>
      <w:r w:rsidRPr="00576740">
        <w:rPr>
          <w:rFonts w:ascii="Times New Roman" w:hAnsi="Times New Roman" w:cs="Times New Roman"/>
          <w:sz w:val="24"/>
          <w:szCs w:val="24"/>
          <w:vertAlign w:val="superscript"/>
        </w:rPr>
        <w:t>2</w:t>
      </w:r>
      <w:r w:rsidRPr="00576740">
        <w:rPr>
          <w:rFonts w:ascii="Times New Roman" w:hAnsi="Times New Roman" w:cs="Times New Roman"/>
          <w:sz w:val="24"/>
          <w:szCs w:val="24"/>
        </w:rPr>
        <w:t>;</w:t>
      </w:r>
    </w:p>
    <w:p w:rsidR="001D3688" w:rsidRPr="00576740" w:rsidRDefault="001D3688" w:rsidP="001D3688">
      <w:pPr>
        <w:pStyle w:val="a3"/>
        <w:numPr>
          <w:ilvl w:val="0"/>
          <w:numId w:val="19"/>
        </w:numPr>
        <w:spacing w:after="0"/>
        <w:ind w:hanging="720"/>
        <w:jc w:val="both"/>
        <w:rPr>
          <w:rFonts w:ascii="Times New Roman" w:hAnsi="Times New Roman" w:cs="Times New Roman"/>
          <w:sz w:val="24"/>
          <w:szCs w:val="24"/>
        </w:rPr>
      </w:pPr>
      <w:r w:rsidRPr="00576740">
        <w:rPr>
          <w:rFonts w:ascii="Times New Roman" w:hAnsi="Times New Roman" w:cs="Times New Roman"/>
          <w:sz w:val="24"/>
          <w:szCs w:val="24"/>
        </w:rPr>
        <w:t>дачного домика площадью 30 м</w:t>
      </w:r>
      <w:r w:rsidRPr="00576740">
        <w:rPr>
          <w:rFonts w:ascii="Times New Roman" w:hAnsi="Times New Roman" w:cs="Times New Roman"/>
          <w:sz w:val="24"/>
          <w:szCs w:val="24"/>
          <w:vertAlign w:val="superscript"/>
        </w:rPr>
        <w:t>2</w:t>
      </w:r>
      <w:r w:rsidRPr="00576740">
        <w:rPr>
          <w:rFonts w:ascii="Times New Roman" w:hAnsi="Times New Roman" w:cs="Times New Roman"/>
          <w:sz w:val="24"/>
          <w:szCs w:val="24"/>
        </w:rPr>
        <w:t>.</w:t>
      </w:r>
    </w:p>
    <w:p w:rsidR="001D3688" w:rsidRPr="00576740" w:rsidRDefault="001D3688" w:rsidP="001D3688">
      <w:pPr>
        <w:spacing w:after="0"/>
        <w:jc w:val="both"/>
        <w:rPr>
          <w:rFonts w:ascii="Times New Roman" w:hAnsi="Times New Roman" w:cs="Times New Roman"/>
          <w:sz w:val="24"/>
          <w:szCs w:val="24"/>
        </w:rPr>
      </w:pPr>
      <w:r w:rsidRPr="00576740">
        <w:rPr>
          <w:rFonts w:ascii="Times New Roman" w:hAnsi="Times New Roman" w:cs="Times New Roman"/>
          <w:sz w:val="24"/>
          <w:szCs w:val="24"/>
        </w:rPr>
        <w:t>Обоснуйте выбор.</w:t>
      </w:r>
    </w:p>
    <w:p w:rsidR="001D3688" w:rsidRPr="00576740" w:rsidRDefault="00576740" w:rsidP="001D3688">
      <w:pPr>
        <w:spacing w:after="0"/>
        <w:jc w:val="both"/>
        <w:rPr>
          <w:rFonts w:ascii="Times New Roman" w:hAnsi="Times New Roman" w:cs="Times New Roman"/>
          <w:sz w:val="24"/>
          <w:szCs w:val="24"/>
        </w:rPr>
      </w:pPr>
      <w:r w:rsidRPr="00576740">
        <w:rPr>
          <w:rFonts w:ascii="Times New Roman" w:hAnsi="Times New Roman" w:cs="Times New Roman"/>
          <w:sz w:val="24"/>
          <w:szCs w:val="24"/>
        </w:rPr>
        <w:t>Вопросы:</w:t>
      </w:r>
    </w:p>
    <w:p w:rsidR="001D3688" w:rsidRPr="00576740" w:rsidRDefault="001D3688" w:rsidP="001D3688">
      <w:pPr>
        <w:pStyle w:val="a3"/>
        <w:numPr>
          <w:ilvl w:val="0"/>
          <w:numId w:val="20"/>
        </w:numPr>
        <w:spacing w:after="0"/>
        <w:ind w:left="0" w:firstLine="0"/>
        <w:rPr>
          <w:rFonts w:ascii="Times New Roman" w:hAnsi="Times New Roman" w:cs="Times New Roman"/>
          <w:sz w:val="24"/>
          <w:szCs w:val="24"/>
        </w:rPr>
      </w:pPr>
      <w:r w:rsidRPr="00576740">
        <w:rPr>
          <w:rFonts w:ascii="Times New Roman" w:hAnsi="Times New Roman" w:cs="Times New Roman"/>
          <w:sz w:val="24"/>
          <w:szCs w:val="24"/>
        </w:rPr>
        <w:t>Виды классификации огнетушителей.</w:t>
      </w:r>
    </w:p>
    <w:p w:rsidR="001D3688" w:rsidRPr="00576740" w:rsidRDefault="001D3688" w:rsidP="001D3688">
      <w:pPr>
        <w:pStyle w:val="a3"/>
        <w:numPr>
          <w:ilvl w:val="0"/>
          <w:numId w:val="20"/>
        </w:numPr>
        <w:spacing w:after="0"/>
        <w:ind w:left="0" w:firstLine="0"/>
        <w:rPr>
          <w:rFonts w:ascii="Times New Roman" w:hAnsi="Times New Roman" w:cs="Times New Roman"/>
          <w:sz w:val="24"/>
          <w:szCs w:val="24"/>
        </w:rPr>
      </w:pPr>
      <w:r w:rsidRPr="00576740">
        <w:rPr>
          <w:rFonts w:ascii="Times New Roman" w:hAnsi="Times New Roman" w:cs="Times New Roman"/>
          <w:sz w:val="24"/>
          <w:szCs w:val="24"/>
        </w:rPr>
        <w:t>Основные виды и область применения порошковых огнетушителей.</w:t>
      </w:r>
    </w:p>
    <w:p w:rsidR="001D3688" w:rsidRPr="00576740" w:rsidRDefault="001D3688" w:rsidP="001D3688">
      <w:pPr>
        <w:pStyle w:val="a3"/>
        <w:numPr>
          <w:ilvl w:val="0"/>
          <w:numId w:val="20"/>
        </w:numPr>
        <w:spacing w:after="0"/>
        <w:ind w:left="0" w:firstLine="0"/>
        <w:rPr>
          <w:rFonts w:ascii="Times New Roman" w:hAnsi="Times New Roman" w:cs="Times New Roman"/>
          <w:sz w:val="24"/>
          <w:szCs w:val="24"/>
        </w:rPr>
      </w:pPr>
      <w:r w:rsidRPr="00576740">
        <w:rPr>
          <w:rFonts w:ascii="Times New Roman" w:hAnsi="Times New Roman" w:cs="Times New Roman"/>
          <w:sz w:val="24"/>
          <w:szCs w:val="24"/>
        </w:rPr>
        <w:t>Область применения и особенности пожаротушения с помощью углекислотных огнетушителей.</w:t>
      </w:r>
    </w:p>
    <w:p w:rsidR="001D3688" w:rsidRPr="00576740" w:rsidRDefault="001D3688" w:rsidP="001D3688">
      <w:pPr>
        <w:pStyle w:val="a3"/>
        <w:numPr>
          <w:ilvl w:val="0"/>
          <w:numId w:val="20"/>
        </w:numPr>
        <w:spacing w:after="0"/>
        <w:ind w:left="0" w:firstLine="0"/>
        <w:rPr>
          <w:rFonts w:ascii="Times New Roman" w:hAnsi="Times New Roman" w:cs="Times New Roman"/>
          <w:sz w:val="24"/>
          <w:szCs w:val="24"/>
        </w:rPr>
      </w:pPr>
      <w:r w:rsidRPr="00576740">
        <w:rPr>
          <w:rFonts w:ascii="Times New Roman" w:hAnsi="Times New Roman" w:cs="Times New Roman"/>
          <w:sz w:val="24"/>
          <w:szCs w:val="24"/>
        </w:rPr>
        <w:t>Область применения и особенности пожаротушения с помощью пенных огнетушителей.</w:t>
      </w:r>
    </w:p>
    <w:p w:rsidR="001D3688" w:rsidRPr="00576740" w:rsidRDefault="001D3688" w:rsidP="001D3688">
      <w:pPr>
        <w:pStyle w:val="a3"/>
        <w:numPr>
          <w:ilvl w:val="0"/>
          <w:numId w:val="20"/>
        </w:numPr>
        <w:spacing w:after="0"/>
        <w:ind w:left="0" w:firstLine="0"/>
        <w:rPr>
          <w:rFonts w:ascii="Times New Roman" w:hAnsi="Times New Roman" w:cs="Times New Roman"/>
          <w:sz w:val="24"/>
          <w:szCs w:val="24"/>
        </w:rPr>
      </w:pPr>
      <w:r w:rsidRPr="00576740">
        <w:rPr>
          <w:rFonts w:ascii="Times New Roman" w:hAnsi="Times New Roman" w:cs="Times New Roman"/>
          <w:sz w:val="24"/>
          <w:szCs w:val="24"/>
        </w:rPr>
        <w:t>Принципы выбора и правила эксплуатации огнетушителей на защищаемом объекте.</w:t>
      </w:r>
    </w:p>
    <w:p w:rsidR="001D3688" w:rsidRPr="00576740" w:rsidRDefault="001D3688" w:rsidP="001D3688">
      <w:pPr>
        <w:pStyle w:val="a3"/>
        <w:numPr>
          <w:ilvl w:val="0"/>
          <w:numId w:val="20"/>
        </w:numPr>
        <w:spacing w:after="0"/>
        <w:ind w:left="0" w:firstLine="0"/>
        <w:rPr>
          <w:rFonts w:ascii="Times New Roman" w:hAnsi="Times New Roman" w:cs="Times New Roman"/>
          <w:sz w:val="24"/>
          <w:szCs w:val="24"/>
        </w:rPr>
      </w:pPr>
      <w:r w:rsidRPr="00576740">
        <w:rPr>
          <w:rFonts w:ascii="Times New Roman" w:hAnsi="Times New Roman" w:cs="Times New Roman"/>
          <w:sz w:val="24"/>
          <w:szCs w:val="24"/>
        </w:rPr>
        <w:t>Область применения переносных и передвижных огнетушителей.</w:t>
      </w:r>
    </w:p>
    <w:p w:rsidR="001D3688" w:rsidRPr="00576740" w:rsidRDefault="001D3688" w:rsidP="001D3688">
      <w:pPr>
        <w:pStyle w:val="a3"/>
        <w:numPr>
          <w:ilvl w:val="0"/>
          <w:numId w:val="20"/>
        </w:numPr>
        <w:spacing w:after="0"/>
        <w:ind w:left="0" w:firstLine="0"/>
        <w:rPr>
          <w:rFonts w:ascii="Times New Roman" w:hAnsi="Times New Roman" w:cs="Times New Roman"/>
          <w:sz w:val="24"/>
          <w:szCs w:val="24"/>
        </w:rPr>
      </w:pPr>
      <w:r w:rsidRPr="00576740">
        <w:rPr>
          <w:rFonts w:ascii="Times New Roman" w:hAnsi="Times New Roman" w:cs="Times New Roman"/>
          <w:sz w:val="24"/>
          <w:szCs w:val="24"/>
        </w:rPr>
        <w:t>Что входит в маркировку переносных и передвижных огнетушителей?</w:t>
      </w:r>
    </w:p>
    <w:p w:rsidR="001D3688" w:rsidRPr="00576740" w:rsidRDefault="001D3688" w:rsidP="001D3688">
      <w:pPr>
        <w:spacing w:after="0"/>
        <w:jc w:val="both"/>
        <w:rPr>
          <w:rFonts w:ascii="Times New Roman" w:hAnsi="Times New Roman" w:cs="Times New Roman"/>
          <w:sz w:val="24"/>
          <w:szCs w:val="24"/>
        </w:rPr>
      </w:pPr>
    </w:p>
    <w:p w:rsidR="00356F60" w:rsidRPr="00576740" w:rsidRDefault="00356F60" w:rsidP="001D3688">
      <w:pPr>
        <w:spacing w:after="0"/>
        <w:jc w:val="both"/>
        <w:rPr>
          <w:rFonts w:ascii="Times New Roman" w:hAnsi="Times New Roman" w:cs="Times New Roman"/>
          <w:sz w:val="24"/>
          <w:szCs w:val="24"/>
        </w:rPr>
      </w:pPr>
    </w:p>
    <w:p w:rsidR="00356F60" w:rsidRDefault="00356F60" w:rsidP="00356F60">
      <w:pPr>
        <w:spacing w:after="0"/>
        <w:jc w:val="center"/>
        <w:rPr>
          <w:rFonts w:ascii="Times New Roman" w:hAnsi="Times New Roman" w:cs="Times New Roman"/>
          <w:b/>
          <w:lang w:val="en-US"/>
        </w:rPr>
      </w:pPr>
      <w:r w:rsidRPr="00701E76">
        <w:rPr>
          <w:rFonts w:ascii="Times New Roman" w:hAnsi="Times New Roman" w:cs="Times New Roman"/>
          <w:b/>
        </w:rPr>
        <w:t>Приборы радиационной, химической разведки и дозиметрического контроля</w:t>
      </w:r>
    </w:p>
    <w:p w:rsidR="00701E76" w:rsidRDefault="00701E76" w:rsidP="00701E76">
      <w:pPr>
        <w:spacing w:after="0"/>
        <w:rPr>
          <w:rFonts w:ascii="Times New Roman" w:hAnsi="Times New Roman" w:cs="Times New Roman"/>
          <w:b/>
          <w:lang w:val="en-US"/>
        </w:rPr>
      </w:pPr>
    </w:p>
    <w:p w:rsidR="00701E76" w:rsidRPr="00701E76" w:rsidRDefault="00701E76" w:rsidP="00701E76">
      <w:pPr>
        <w:spacing w:after="0"/>
        <w:rPr>
          <w:rFonts w:ascii="Times New Roman" w:hAnsi="Times New Roman" w:cs="Times New Roman"/>
          <w:sz w:val="24"/>
          <w:szCs w:val="24"/>
        </w:rPr>
      </w:pPr>
      <w:r>
        <w:rPr>
          <w:rFonts w:ascii="Times New Roman" w:hAnsi="Times New Roman" w:cs="Times New Roman"/>
          <w:sz w:val="24"/>
          <w:szCs w:val="24"/>
        </w:rPr>
        <w:t>Цель: ознакомиться с назначением и принципами работы приборов радиационной, химической разведки и дозиметрического контроля.</w:t>
      </w:r>
    </w:p>
    <w:p w:rsidR="00356F60" w:rsidRPr="00576740" w:rsidRDefault="00356F60" w:rsidP="00356F60">
      <w:pPr>
        <w:shd w:val="clear" w:color="auto" w:fill="FFFFFF"/>
        <w:spacing w:after="0"/>
        <w:ind w:firstLine="708"/>
        <w:jc w:val="both"/>
        <w:textAlignment w:val="baseline"/>
        <w:rPr>
          <w:rFonts w:ascii="Times New Roman" w:eastAsia="Times New Roman" w:hAnsi="Times New Roman" w:cs="Times New Roman"/>
          <w:sz w:val="24"/>
          <w:szCs w:val="24"/>
          <w:lang w:eastAsia="ru-RU"/>
        </w:rPr>
      </w:pPr>
      <w:r w:rsidRPr="00576740">
        <w:rPr>
          <w:rFonts w:ascii="Times New Roman" w:eastAsia="Times New Roman" w:hAnsi="Times New Roman" w:cs="Times New Roman"/>
          <w:sz w:val="24"/>
          <w:szCs w:val="24"/>
          <w:lang w:eastAsia="ru-RU"/>
        </w:rPr>
        <w:t>Излучение радиоактивных веществ способно ионизировать вещества среды, в которой они распространяются, ионизация в свою очередь является причиной ряда физических и химических изменений в веществах. Эти изменения во многих случаях могут быть сравнительно просто обнаружены и измерены, что и лежит в основе работы приборов радиационной разведки и контроля.</w:t>
      </w:r>
    </w:p>
    <w:p w:rsidR="00356F60" w:rsidRPr="00576740" w:rsidRDefault="00356F60" w:rsidP="00356F60">
      <w:pPr>
        <w:shd w:val="clear" w:color="auto" w:fill="FFFFFF"/>
        <w:spacing w:after="0"/>
        <w:ind w:firstLine="708"/>
        <w:jc w:val="both"/>
        <w:textAlignment w:val="baseline"/>
        <w:rPr>
          <w:rFonts w:ascii="Times New Roman" w:eastAsia="Times New Roman" w:hAnsi="Times New Roman" w:cs="Times New Roman"/>
          <w:sz w:val="24"/>
          <w:szCs w:val="24"/>
          <w:lang w:eastAsia="ru-RU"/>
        </w:rPr>
      </w:pPr>
      <w:r w:rsidRPr="00576740">
        <w:rPr>
          <w:rFonts w:ascii="Times New Roman" w:eastAsia="Times New Roman" w:hAnsi="Times New Roman" w:cs="Times New Roman"/>
          <w:sz w:val="24"/>
          <w:szCs w:val="24"/>
          <w:lang w:eastAsia="ru-RU"/>
        </w:rPr>
        <w:t>Для обнаружения и измерения радиоактивных излучений используются следующие методы:</w:t>
      </w:r>
    </w:p>
    <w:p w:rsidR="00356F60" w:rsidRPr="00576740" w:rsidRDefault="00356F60" w:rsidP="00356F60">
      <w:pPr>
        <w:pStyle w:val="a3"/>
        <w:numPr>
          <w:ilvl w:val="0"/>
          <w:numId w:val="30"/>
        </w:numPr>
        <w:spacing w:after="0"/>
        <w:ind w:hanging="720"/>
        <w:jc w:val="both"/>
        <w:textAlignment w:val="baseline"/>
        <w:rPr>
          <w:rFonts w:ascii="Times New Roman" w:eastAsia="Times New Roman" w:hAnsi="Times New Roman" w:cs="Times New Roman"/>
          <w:sz w:val="24"/>
          <w:szCs w:val="24"/>
          <w:lang w:eastAsia="ru-RU"/>
        </w:rPr>
      </w:pPr>
      <w:r w:rsidRPr="00576740">
        <w:rPr>
          <w:rFonts w:ascii="Times New Roman" w:eastAsia="Times New Roman" w:hAnsi="Times New Roman" w:cs="Times New Roman"/>
          <w:sz w:val="24"/>
          <w:szCs w:val="24"/>
          <w:lang w:eastAsia="ru-RU"/>
        </w:rPr>
        <w:t>ионизационный метод;</w:t>
      </w:r>
    </w:p>
    <w:p w:rsidR="00356F60" w:rsidRPr="00576740" w:rsidRDefault="00356F60" w:rsidP="00356F60">
      <w:pPr>
        <w:pStyle w:val="a3"/>
        <w:numPr>
          <w:ilvl w:val="0"/>
          <w:numId w:val="30"/>
        </w:numPr>
        <w:spacing w:after="0"/>
        <w:ind w:hanging="720"/>
        <w:jc w:val="both"/>
        <w:textAlignment w:val="baseline"/>
        <w:rPr>
          <w:rFonts w:ascii="Times New Roman" w:eastAsia="Times New Roman" w:hAnsi="Times New Roman" w:cs="Times New Roman"/>
          <w:sz w:val="24"/>
          <w:szCs w:val="24"/>
          <w:lang w:eastAsia="ru-RU"/>
        </w:rPr>
      </w:pPr>
      <w:r w:rsidRPr="00576740">
        <w:rPr>
          <w:rFonts w:ascii="Times New Roman" w:eastAsia="Times New Roman" w:hAnsi="Times New Roman" w:cs="Times New Roman"/>
          <w:sz w:val="24"/>
          <w:szCs w:val="24"/>
          <w:lang w:eastAsia="ru-RU"/>
        </w:rPr>
        <w:t>фотографический метод;</w:t>
      </w:r>
    </w:p>
    <w:p w:rsidR="00356F60" w:rsidRPr="00576740" w:rsidRDefault="00356F60" w:rsidP="00356F60">
      <w:pPr>
        <w:pStyle w:val="a3"/>
        <w:numPr>
          <w:ilvl w:val="0"/>
          <w:numId w:val="30"/>
        </w:numPr>
        <w:spacing w:after="0"/>
        <w:ind w:hanging="720"/>
        <w:jc w:val="both"/>
        <w:textAlignment w:val="baseline"/>
        <w:rPr>
          <w:rFonts w:ascii="Times New Roman" w:eastAsia="Times New Roman" w:hAnsi="Times New Roman" w:cs="Times New Roman"/>
          <w:sz w:val="24"/>
          <w:szCs w:val="24"/>
          <w:lang w:eastAsia="ru-RU"/>
        </w:rPr>
      </w:pPr>
      <w:r w:rsidRPr="00576740">
        <w:rPr>
          <w:rFonts w:ascii="Times New Roman" w:eastAsia="Times New Roman" w:hAnsi="Times New Roman" w:cs="Times New Roman"/>
          <w:sz w:val="24"/>
          <w:szCs w:val="24"/>
          <w:lang w:eastAsia="ru-RU"/>
        </w:rPr>
        <w:t>химический метод;</w:t>
      </w:r>
    </w:p>
    <w:p w:rsidR="00356F60" w:rsidRPr="00576740" w:rsidRDefault="00356F60" w:rsidP="00356F60">
      <w:pPr>
        <w:pStyle w:val="a3"/>
        <w:numPr>
          <w:ilvl w:val="0"/>
          <w:numId w:val="30"/>
        </w:numPr>
        <w:spacing w:after="0"/>
        <w:ind w:hanging="720"/>
        <w:jc w:val="both"/>
        <w:textAlignment w:val="baseline"/>
        <w:rPr>
          <w:rFonts w:ascii="Times New Roman" w:eastAsia="Times New Roman" w:hAnsi="Times New Roman" w:cs="Times New Roman"/>
          <w:sz w:val="24"/>
          <w:szCs w:val="24"/>
          <w:lang w:eastAsia="ru-RU"/>
        </w:rPr>
      </w:pPr>
      <w:proofErr w:type="spellStart"/>
      <w:r w:rsidRPr="00576740">
        <w:rPr>
          <w:rFonts w:ascii="Times New Roman" w:eastAsia="Times New Roman" w:hAnsi="Times New Roman" w:cs="Times New Roman"/>
          <w:sz w:val="24"/>
          <w:szCs w:val="24"/>
          <w:lang w:eastAsia="ru-RU"/>
        </w:rPr>
        <w:lastRenderedPageBreak/>
        <w:t>сцинциляционный</w:t>
      </w:r>
      <w:proofErr w:type="spellEnd"/>
      <w:r w:rsidRPr="00576740">
        <w:rPr>
          <w:rFonts w:ascii="Times New Roman" w:eastAsia="Times New Roman" w:hAnsi="Times New Roman" w:cs="Times New Roman"/>
          <w:sz w:val="24"/>
          <w:szCs w:val="24"/>
          <w:lang w:eastAsia="ru-RU"/>
        </w:rPr>
        <w:t xml:space="preserve"> метод;</w:t>
      </w:r>
    </w:p>
    <w:p w:rsidR="00356F60" w:rsidRPr="00576740" w:rsidRDefault="00356F60" w:rsidP="00356F60">
      <w:pPr>
        <w:pStyle w:val="a3"/>
        <w:numPr>
          <w:ilvl w:val="0"/>
          <w:numId w:val="30"/>
        </w:numPr>
        <w:spacing w:after="0"/>
        <w:ind w:hanging="720"/>
        <w:jc w:val="both"/>
        <w:textAlignment w:val="baseline"/>
        <w:rPr>
          <w:rFonts w:ascii="Times New Roman" w:eastAsia="Times New Roman" w:hAnsi="Times New Roman" w:cs="Times New Roman"/>
          <w:sz w:val="24"/>
          <w:szCs w:val="24"/>
          <w:lang w:eastAsia="ru-RU"/>
        </w:rPr>
      </w:pPr>
      <w:r w:rsidRPr="00576740">
        <w:rPr>
          <w:rFonts w:ascii="Times New Roman" w:eastAsia="Times New Roman" w:hAnsi="Times New Roman" w:cs="Times New Roman"/>
          <w:sz w:val="24"/>
          <w:szCs w:val="24"/>
          <w:lang w:eastAsia="ru-RU"/>
        </w:rPr>
        <w:t>радиофотолюминесцентный метод.</w:t>
      </w:r>
    </w:p>
    <w:p w:rsidR="00356F60" w:rsidRPr="00576740" w:rsidRDefault="00356F60" w:rsidP="00356F60">
      <w:pPr>
        <w:shd w:val="clear" w:color="auto" w:fill="FFFFFF"/>
        <w:spacing w:after="0"/>
        <w:ind w:firstLine="708"/>
        <w:jc w:val="both"/>
        <w:textAlignment w:val="baseline"/>
        <w:rPr>
          <w:rFonts w:ascii="Times New Roman" w:eastAsia="Times New Roman" w:hAnsi="Times New Roman" w:cs="Times New Roman"/>
          <w:sz w:val="24"/>
          <w:szCs w:val="24"/>
          <w:lang w:eastAsia="ru-RU"/>
        </w:rPr>
      </w:pPr>
      <w:r w:rsidRPr="00576740">
        <w:rPr>
          <w:rFonts w:ascii="Times New Roman" w:eastAsia="Times New Roman" w:hAnsi="Times New Roman" w:cs="Times New Roman"/>
          <w:sz w:val="24"/>
          <w:szCs w:val="24"/>
          <w:lang w:eastAsia="ru-RU"/>
        </w:rPr>
        <w:t>В современных приборах обнаружения и измерения радиоактивных излучений наиболее широко используется ионизационный метод. Такие приборы называются дозиметрическими.</w:t>
      </w:r>
    </w:p>
    <w:p w:rsidR="00356F60" w:rsidRPr="00576740" w:rsidRDefault="00356F60" w:rsidP="00356F60">
      <w:pPr>
        <w:shd w:val="clear" w:color="auto" w:fill="FFFFFF"/>
        <w:spacing w:after="0"/>
        <w:ind w:firstLine="708"/>
        <w:jc w:val="both"/>
        <w:textAlignment w:val="baseline"/>
        <w:rPr>
          <w:rFonts w:ascii="Times New Roman" w:eastAsia="Times New Roman" w:hAnsi="Times New Roman" w:cs="Times New Roman"/>
          <w:sz w:val="24"/>
          <w:szCs w:val="24"/>
          <w:lang w:eastAsia="ru-RU"/>
        </w:rPr>
      </w:pPr>
      <w:r w:rsidRPr="00576740">
        <w:rPr>
          <w:rFonts w:ascii="Times New Roman" w:eastAsia="Times New Roman" w:hAnsi="Times New Roman" w:cs="Times New Roman"/>
          <w:b/>
          <w:bCs/>
          <w:sz w:val="24"/>
          <w:szCs w:val="24"/>
          <w:bdr w:val="none" w:sz="0" w:space="0" w:color="auto" w:frame="1"/>
          <w:lang w:eastAsia="ru-RU"/>
        </w:rPr>
        <w:t>Войсковые дозиметрические приборы</w:t>
      </w:r>
      <w:r w:rsidRPr="00576740">
        <w:rPr>
          <w:rFonts w:ascii="Times New Roman" w:eastAsia="Times New Roman" w:hAnsi="Times New Roman" w:cs="Times New Roman"/>
          <w:sz w:val="24"/>
          <w:szCs w:val="24"/>
          <w:lang w:eastAsia="ru-RU"/>
        </w:rPr>
        <w:t> (приборы радиационной разведки и контроля) предназначены:</w:t>
      </w:r>
    </w:p>
    <w:p w:rsidR="00356F60" w:rsidRPr="00576740" w:rsidRDefault="00356F60" w:rsidP="00356F60">
      <w:pPr>
        <w:pStyle w:val="a3"/>
        <w:numPr>
          <w:ilvl w:val="0"/>
          <w:numId w:val="31"/>
        </w:numPr>
        <w:spacing w:after="0"/>
        <w:ind w:hanging="720"/>
        <w:jc w:val="both"/>
        <w:textAlignment w:val="baseline"/>
        <w:rPr>
          <w:rFonts w:ascii="Times New Roman" w:eastAsia="Times New Roman" w:hAnsi="Times New Roman" w:cs="Times New Roman"/>
          <w:sz w:val="24"/>
          <w:szCs w:val="24"/>
          <w:lang w:eastAsia="ru-RU"/>
        </w:rPr>
      </w:pPr>
      <w:r w:rsidRPr="00576740">
        <w:rPr>
          <w:rFonts w:ascii="Times New Roman" w:eastAsia="Times New Roman" w:hAnsi="Times New Roman" w:cs="Times New Roman"/>
          <w:sz w:val="24"/>
          <w:szCs w:val="24"/>
          <w:lang w:eastAsia="ru-RU"/>
        </w:rPr>
        <w:t>для обнаружения радиоактивного заражения и измерения мощности дозы излучения на зараженной местности;</w:t>
      </w:r>
    </w:p>
    <w:p w:rsidR="00356F60" w:rsidRPr="00576740" w:rsidRDefault="00356F60" w:rsidP="00356F60">
      <w:pPr>
        <w:pStyle w:val="a3"/>
        <w:numPr>
          <w:ilvl w:val="0"/>
          <w:numId w:val="31"/>
        </w:numPr>
        <w:spacing w:after="0"/>
        <w:ind w:hanging="720"/>
        <w:jc w:val="both"/>
        <w:textAlignment w:val="baseline"/>
        <w:rPr>
          <w:rFonts w:ascii="Times New Roman" w:eastAsia="Times New Roman" w:hAnsi="Times New Roman" w:cs="Times New Roman"/>
          <w:sz w:val="24"/>
          <w:szCs w:val="24"/>
          <w:lang w:eastAsia="ru-RU"/>
        </w:rPr>
      </w:pPr>
      <w:r w:rsidRPr="00576740">
        <w:rPr>
          <w:rFonts w:ascii="Times New Roman" w:eastAsia="Times New Roman" w:hAnsi="Times New Roman" w:cs="Times New Roman"/>
          <w:sz w:val="24"/>
          <w:szCs w:val="24"/>
          <w:lang w:eastAsia="ru-RU"/>
        </w:rPr>
        <w:t>для определения дозы излучения, полученной личным составом за время пребывания на местности, зараженной радиоактивными веществами;</w:t>
      </w:r>
    </w:p>
    <w:p w:rsidR="00356F60" w:rsidRPr="00576740" w:rsidRDefault="00356F60" w:rsidP="00356F60">
      <w:pPr>
        <w:pStyle w:val="a3"/>
        <w:numPr>
          <w:ilvl w:val="0"/>
          <w:numId w:val="31"/>
        </w:numPr>
        <w:spacing w:after="0"/>
        <w:ind w:hanging="720"/>
        <w:jc w:val="both"/>
        <w:textAlignment w:val="baseline"/>
        <w:rPr>
          <w:rFonts w:ascii="Times New Roman" w:eastAsia="Times New Roman" w:hAnsi="Times New Roman" w:cs="Times New Roman"/>
          <w:sz w:val="24"/>
          <w:szCs w:val="24"/>
          <w:lang w:eastAsia="ru-RU"/>
        </w:rPr>
      </w:pPr>
      <w:r w:rsidRPr="00576740">
        <w:rPr>
          <w:rFonts w:ascii="Times New Roman" w:eastAsia="Times New Roman" w:hAnsi="Times New Roman" w:cs="Times New Roman"/>
          <w:sz w:val="24"/>
          <w:szCs w:val="24"/>
          <w:lang w:eastAsia="ru-RU"/>
        </w:rPr>
        <w:t>для измерения степени зараженности продуктами ядерного взрыва личного состава, вооружения и военной техники, воды, продовольствия и другого имущества.</w:t>
      </w:r>
    </w:p>
    <w:p w:rsidR="00356F60" w:rsidRPr="00576740" w:rsidRDefault="00356F60" w:rsidP="00356F60">
      <w:pPr>
        <w:shd w:val="clear" w:color="auto" w:fill="FFFFFF"/>
        <w:spacing w:after="0"/>
        <w:ind w:firstLine="708"/>
        <w:jc w:val="both"/>
        <w:textAlignment w:val="baseline"/>
        <w:rPr>
          <w:rFonts w:ascii="Times New Roman" w:eastAsia="Times New Roman" w:hAnsi="Times New Roman" w:cs="Times New Roman"/>
          <w:sz w:val="24"/>
          <w:szCs w:val="24"/>
          <w:lang w:eastAsia="ru-RU"/>
        </w:rPr>
      </w:pPr>
      <w:r w:rsidRPr="00576740">
        <w:rPr>
          <w:rFonts w:ascii="Times New Roman" w:eastAsia="Times New Roman" w:hAnsi="Times New Roman" w:cs="Times New Roman"/>
          <w:i/>
          <w:sz w:val="24"/>
          <w:szCs w:val="24"/>
          <w:lang w:eastAsia="ru-RU"/>
        </w:rPr>
        <w:t>В соответствии с предназначением</w:t>
      </w:r>
      <w:r w:rsidRPr="00576740">
        <w:rPr>
          <w:rFonts w:ascii="Times New Roman" w:eastAsia="Times New Roman" w:hAnsi="Times New Roman" w:cs="Times New Roman"/>
          <w:sz w:val="24"/>
          <w:szCs w:val="24"/>
          <w:lang w:eastAsia="ru-RU"/>
        </w:rPr>
        <w:t>, дозиметрические приборы подразделяются на следующие основные типы:</w:t>
      </w:r>
    </w:p>
    <w:p w:rsidR="00356F60" w:rsidRPr="00576740" w:rsidRDefault="00356F60" w:rsidP="00356F60">
      <w:pPr>
        <w:pStyle w:val="a3"/>
        <w:numPr>
          <w:ilvl w:val="0"/>
          <w:numId w:val="32"/>
        </w:numPr>
        <w:spacing w:after="0"/>
        <w:ind w:hanging="720"/>
        <w:jc w:val="both"/>
        <w:textAlignment w:val="baseline"/>
        <w:rPr>
          <w:rFonts w:ascii="Times New Roman" w:eastAsia="Times New Roman" w:hAnsi="Times New Roman" w:cs="Times New Roman"/>
          <w:sz w:val="24"/>
          <w:szCs w:val="24"/>
          <w:lang w:eastAsia="ru-RU"/>
        </w:rPr>
      </w:pPr>
      <w:r w:rsidRPr="00576740">
        <w:rPr>
          <w:rFonts w:ascii="Times New Roman" w:eastAsia="Times New Roman" w:hAnsi="Times New Roman" w:cs="Times New Roman"/>
          <w:b/>
          <w:bCs/>
          <w:sz w:val="24"/>
          <w:szCs w:val="24"/>
          <w:bdr w:val="none" w:sz="0" w:space="0" w:color="auto" w:frame="1"/>
          <w:lang w:eastAsia="ru-RU"/>
        </w:rPr>
        <w:t>индикаторы – сигнализаторы</w:t>
      </w:r>
      <w:r w:rsidRPr="00576740">
        <w:rPr>
          <w:rFonts w:ascii="Times New Roman" w:eastAsia="Times New Roman" w:hAnsi="Times New Roman" w:cs="Times New Roman"/>
          <w:sz w:val="24"/>
          <w:szCs w:val="24"/>
          <w:lang w:eastAsia="ru-RU"/>
        </w:rPr>
        <w:t> – предназначены для регистрации радиоактивного заражения местности и различных предметов, а также подачи звукового и светового сигналов при обнаружении радиоактивных излучений;</w:t>
      </w:r>
    </w:p>
    <w:p w:rsidR="00356F60" w:rsidRPr="00576740" w:rsidRDefault="00356F60" w:rsidP="00701E76">
      <w:pPr>
        <w:pStyle w:val="a3"/>
        <w:numPr>
          <w:ilvl w:val="0"/>
          <w:numId w:val="32"/>
        </w:numPr>
        <w:spacing w:after="0" w:line="240" w:lineRule="auto"/>
        <w:ind w:hanging="720"/>
        <w:jc w:val="both"/>
        <w:textAlignment w:val="baseline"/>
        <w:rPr>
          <w:rFonts w:ascii="Times New Roman" w:eastAsia="Times New Roman" w:hAnsi="Times New Roman" w:cs="Times New Roman"/>
          <w:sz w:val="24"/>
          <w:szCs w:val="24"/>
          <w:lang w:eastAsia="ru-RU"/>
        </w:rPr>
      </w:pPr>
      <w:r w:rsidRPr="00576740">
        <w:rPr>
          <w:rFonts w:ascii="Times New Roman" w:eastAsia="Times New Roman" w:hAnsi="Times New Roman" w:cs="Times New Roman"/>
          <w:b/>
          <w:bCs/>
          <w:sz w:val="24"/>
          <w:szCs w:val="24"/>
          <w:bdr w:val="none" w:sz="0" w:space="0" w:color="auto" w:frame="1"/>
          <w:lang w:eastAsia="ru-RU"/>
        </w:rPr>
        <w:t>измерители мощности дозы</w:t>
      </w:r>
      <w:r w:rsidRPr="00576740">
        <w:rPr>
          <w:rFonts w:ascii="Times New Roman" w:eastAsia="Times New Roman" w:hAnsi="Times New Roman" w:cs="Times New Roman"/>
          <w:sz w:val="24"/>
          <w:szCs w:val="24"/>
          <w:lang w:eastAsia="ru-RU"/>
        </w:rPr>
        <w:t> – предназначены для измерения мощности дозы излучения на местности и степени заражения различных объектов продуктами ядерного взрыва;</w:t>
      </w:r>
    </w:p>
    <w:p w:rsidR="00356F60" w:rsidRPr="00576740" w:rsidRDefault="00356F60" w:rsidP="00701E76">
      <w:pPr>
        <w:pStyle w:val="a3"/>
        <w:numPr>
          <w:ilvl w:val="0"/>
          <w:numId w:val="32"/>
        </w:numPr>
        <w:spacing w:after="0" w:line="240" w:lineRule="auto"/>
        <w:ind w:hanging="720"/>
        <w:jc w:val="both"/>
        <w:textAlignment w:val="baseline"/>
        <w:rPr>
          <w:rFonts w:ascii="Times New Roman" w:eastAsia="Times New Roman" w:hAnsi="Times New Roman" w:cs="Times New Roman"/>
          <w:sz w:val="24"/>
          <w:szCs w:val="24"/>
          <w:lang w:eastAsia="ru-RU"/>
        </w:rPr>
      </w:pPr>
      <w:r w:rsidRPr="00576740">
        <w:rPr>
          <w:rFonts w:ascii="Times New Roman" w:eastAsia="Times New Roman" w:hAnsi="Times New Roman" w:cs="Times New Roman"/>
          <w:b/>
          <w:bCs/>
          <w:sz w:val="24"/>
          <w:szCs w:val="24"/>
          <w:bdr w:val="none" w:sz="0" w:space="0" w:color="auto" w:frame="1"/>
          <w:lang w:eastAsia="ru-RU"/>
        </w:rPr>
        <w:t>измерители дозы</w:t>
      </w:r>
      <w:r w:rsidRPr="00576740">
        <w:rPr>
          <w:rFonts w:ascii="Times New Roman" w:eastAsia="Times New Roman" w:hAnsi="Times New Roman" w:cs="Times New Roman"/>
          <w:sz w:val="24"/>
          <w:szCs w:val="24"/>
          <w:lang w:eastAsia="ru-RU"/>
        </w:rPr>
        <w:t> – предназначены для измерения поглощённой дозы гамма (гамма-нейтронного) излучения.</w:t>
      </w:r>
    </w:p>
    <w:p w:rsidR="00356F60" w:rsidRPr="00576740" w:rsidRDefault="00356F60" w:rsidP="00701E76">
      <w:pPr>
        <w:shd w:val="clear" w:color="auto" w:fill="FFFFFF"/>
        <w:spacing w:after="0" w:line="240" w:lineRule="auto"/>
        <w:ind w:firstLine="708"/>
        <w:jc w:val="both"/>
        <w:textAlignment w:val="baseline"/>
        <w:rPr>
          <w:rFonts w:ascii="Times New Roman" w:eastAsia="Times New Roman" w:hAnsi="Times New Roman" w:cs="Times New Roman"/>
          <w:sz w:val="24"/>
          <w:szCs w:val="24"/>
          <w:lang w:eastAsia="ru-RU"/>
        </w:rPr>
      </w:pPr>
      <w:r w:rsidRPr="00576740">
        <w:rPr>
          <w:rFonts w:ascii="Times New Roman" w:eastAsia="Times New Roman" w:hAnsi="Times New Roman" w:cs="Times New Roman"/>
          <w:sz w:val="24"/>
          <w:szCs w:val="24"/>
          <w:lang w:eastAsia="ru-RU"/>
        </w:rPr>
        <w:t>Все дозиметрические приборы, работающие на основе ионизационного метода, имеют аналогичное устройство:</w:t>
      </w:r>
    </w:p>
    <w:p w:rsidR="00356F60" w:rsidRPr="00576740" w:rsidRDefault="00356F60" w:rsidP="00701E76">
      <w:pPr>
        <w:pStyle w:val="a3"/>
        <w:numPr>
          <w:ilvl w:val="0"/>
          <w:numId w:val="33"/>
        </w:numPr>
        <w:spacing w:after="0" w:line="240" w:lineRule="auto"/>
        <w:ind w:hanging="720"/>
        <w:jc w:val="both"/>
        <w:textAlignment w:val="baseline"/>
        <w:rPr>
          <w:rFonts w:ascii="Times New Roman" w:eastAsia="Times New Roman" w:hAnsi="Times New Roman" w:cs="Times New Roman"/>
          <w:sz w:val="24"/>
          <w:szCs w:val="24"/>
          <w:lang w:eastAsia="ru-RU"/>
        </w:rPr>
      </w:pPr>
      <w:r w:rsidRPr="00576740">
        <w:rPr>
          <w:rFonts w:ascii="Times New Roman" w:eastAsia="Times New Roman" w:hAnsi="Times New Roman" w:cs="Times New Roman"/>
          <w:sz w:val="24"/>
          <w:szCs w:val="24"/>
          <w:lang w:eastAsia="ru-RU"/>
        </w:rPr>
        <w:t>воспринимающее устройство (детектор излучений);</w:t>
      </w:r>
    </w:p>
    <w:p w:rsidR="00356F60" w:rsidRPr="00576740" w:rsidRDefault="00356F60" w:rsidP="00701E76">
      <w:pPr>
        <w:pStyle w:val="a3"/>
        <w:numPr>
          <w:ilvl w:val="0"/>
          <w:numId w:val="33"/>
        </w:numPr>
        <w:spacing w:after="0" w:line="240" w:lineRule="auto"/>
        <w:ind w:hanging="720"/>
        <w:jc w:val="both"/>
        <w:textAlignment w:val="baseline"/>
        <w:rPr>
          <w:rFonts w:ascii="Times New Roman" w:eastAsia="Times New Roman" w:hAnsi="Times New Roman" w:cs="Times New Roman"/>
          <w:sz w:val="24"/>
          <w:szCs w:val="24"/>
          <w:lang w:eastAsia="ru-RU"/>
        </w:rPr>
      </w:pPr>
      <w:r w:rsidRPr="00576740">
        <w:rPr>
          <w:rFonts w:ascii="Times New Roman" w:eastAsia="Times New Roman" w:hAnsi="Times New Roman" w:cs="Times New Roman"/>
          <w:sz w:val="24"/>
          <w:szCs w:val="24"/>
          <w:lang w:eastAsia="ru-RU"/>
        </w:rPr>
        <w:t>электрическая схема, сложность которой может быть различна в зависимости от типа и назначения прибора;</w:t>
      </w:r>
    </w:p>
    <w:p w:rsidR="00356F60" w:rsidRPr="00576740" w:rsidRDefault="00356F60" w:rsidP="00701E76">
      <w:pPr>
        <w:pStyle w:val="a3"/>
        <w:numPr>
          <w:ilvl w:val="0"/>
          <w:numId w:val="33"/>
        </w:numPr>
        <w:spacing w:after="0" w:line="240" w:lineRule="auto"/>
        <w:ind w:hanging="720"/>
        <w:jc w:val="both"/>
        <w:textAlignment w:val="baseline"/>
        <w:rPr>
          <w:rFonts w:ascii="Times New Roman" w:eastAsia="Times New Roman" w:hAnsi="Times New Roman" w:cs="Times New Roman"/>
          <w:sz w:val="24"/>
          <w:szCs w:val="24"/>
          <w:lang w:eastAsia="ru-RU"/>
        </w:rPr>
      </w:pPr>
      <w:r w:rsidRPr="00576740">
        <w:rPr>
          <w:rFonts w:ascii="Times New Roman" w:eastAsia="Times New Roman" w:hAnsi="Times New Roman" w:cs="Times New Roman"/>
          <w:sz w:val="24"/>
          <w:szCs w:val="24"/>
          <w:lang w:eastAsia="ru-RU"/>
        </w:rPr>
        <w:t>измерительный или регистрирующий прибор (как правило микроамперметр), шкала которого отградуирована в единицах измерения дозы излучения, мощности дозы излучения или степени зараженности, в зависимости от назначения прибора;</w:t>
      </w:r>
    </w:p>
    <w:p w:rsidR="00356F60" w:rsidRPr="00576740" w:rsidRDefault="00356F60" w:rsidP="00701E76">
      <w:pPr>
        <w:pStyle w:val="a3"/>
        <w:numPr>
          <w:ilvl w:val="0"/>
          <w:numId w:val="33"/>
        </w:numPr>
        <w:spacing w:after="0" w:line="240" w:lineRule="auto"/>
        <w:ind w:hanging="720"/>
        <w:jc w:val="both"/>
        <w:textAlignment w:val="baseline"/>
        <w:rPr>
          <w:rFonts w:ascii="Times New Roman" w:eastAsia="Times New Roman" w:hAnsi="Times New Roman" w:cs="Times New Roman"/>
          <w:sz w:val="24"/>
          <w:szCs w:val="24"/>
          <w:lang w:eastAsia="ru-RU"/>
        </w:rPr>
      </w:pPr>
      <w:r w:rsidRPr="00576740">
        <w:rPr>
          <w:rFonts w:ascii="Times New Roman" w:eastAsia="Times New Roman" w:hAnsi="Times New Roman" w:cs="Times New Roman"/>
          <w:sz w:val="24"/>
          <w:szCs w:val="24"/>
          <w:lang w:eastAsia="ru-RU"/>
        </w:rPr>
        <w:t>источники питания, в качестве которых применяются сухие элементы или батареи.</w:t>
      </w:r>
    </w:p>
    <w:p w:rsidR="00701E76" w:rsidRDefault="00356F60" w:rsidP="00356F60">
      <w:pPr>
        <w:spacing w:after="150" w:line="240" w:lineRule="auto"/>
        <w:jc w:val="center"/>
        <w:textAlignment w:val="baseline"/>
        <w:rPr>
          <w:rFonts w:ascii="Times New Roman" w:eastAsia="Times New Roman" w:hAnsi="Times New Roman" w:cs="Times New Roman"/>
          <w:sz w:val="24"/>
          <w:szCs w:val="24"/>
          <w:lang w:eastAsia="ru-RU"/>
        </w:rPr>
      </w:pPr>
      <w:r w:rsidRPr="00576740">
        <w:rPr>
          <w:rFonts w:ascii="Calibri" w:eastAsia="Times New Roman" w:hAnsi="Calibri" w:cs="Times New Roman"/>
          <w:noProof/>
          <w:sz w:val="18"/>
          <w:szCs w:val="18"/>
          <w:lang w:eastAsia="ru-RU"/>
        </w:rPr>
        <w:drawing>
          <wp:inline distT="0" distB="0" distL="0" distR="0" wp14:anchorId="540F410F" wp14:editId="683FC5F2">
            <wp:extent cx="2066180" cy="2306609"/>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71930" cy="2313028"/>
                    </a:xfrm>
                    <a:prstGeom prst="rect">
                      <a:avLst/>
                    </a:prstGeom>
                    <a:noFill/>
                    <a:ln>
                      <a:noFill/>
                    </a:ln>
                  </pic:spPr>
                </pic:pic>
              </a:graphicData>
            </a:graphic>
          </wp:inline>
        </w:drawing>
      </w:r>
    </w:p>
    <w:p w:rsidR="00356F60" w:rsidRPr="00576740" w:rsidRDefault="00356F60" w:rsidP="00356F60">
      <w:pPr>
        <w:spacing w:after="150" w:line="240" w:lineRule="auto"/>
        <w:jc w:val="center"/>
        <w:textAlignment w:val="baseline"/>
        <w:rPr>
          <w:rFonts w:ascii="Times New Roman" w:eastAsia="Times New Roman" w:hAnsi="Times New Roman" w:cs="Times New Roman"/>
          <w:sz w:val="24"/>
          <w:szCs w:val="24"/>
          <w:lang w:eastAsia="ru-RU"/>
        </w:rPr>
      </w:pPr>
      <w:r w:rsidRPr="00576740">
        <w:rPr>
          <w:rFonts w:ascii="Times New Roman" w:eastAsia="Times New Roman" w:hAnsi="Times New Roman" w:cs="Times New Roman"/>
          <w:sz w:val="24"/>
          <w:szCs w:val="24"/>
          <w:lang w:eastAsia="ru-RU"/>
        </w:rPr>
        <w:t>Рисунок 21 –. Индикатор-сигнализатор ДП-64:</w:t>
      </w:r>
      <w:r w:rsidRPr="00576740">
        <w:rPr>
          <w:rFonts w:ascii="Times New Roman" w:eastAsia="Times New Roman" w:hAnsi="Times New Roman" w:cs="Times New Roman"/>
          <w:sz w:val="24"/>
          <w:szCs w:val="24"/>
          <w:lang w:eastAsia="ru-RU"/>
        </w:rPr>
        <w:br/>
        <w:t>1–пульт сигнализации; 2–тумблер «РАБОТА-КОНРОЛЬ»; 3–тумблер «ВКЛ-ВЫКЛ»; 4–кабель питания; 5–блок детектирования; 6–сигнальная лампа; 7 – динамик</w:t>
      </w:r>
    </w:p>
    <w:p w:rsidR="00356F60" w:rsidRPr="00576740" w:rsidRDefault="00356F60" w:rsidP="00356F60">
      <w:pPr>
        <w:shd w:val="clear" w:color="auto" w:fill="FFFFFF"/>
        <w:spacing w:after="0"/>
        <w:ind w:firstLine="708"/>
        <w:jc w:val="both"/>
        <w:textAlignment w:val="baseline"/>
        <w:rPr>
          <w:rFonts w:ascii="Times New Roman" w:eastAsia="Times New Roman" w:hAnsi="Times New Roman" w:cs="Times New Roman"/>
          <w:sz w:val="24"/>
          <w:szCs w:val="24"/>
          <w:lang w:eastAsia="ru-RU"/>
        </w:rPr>
      </w:pPr>
      <w:r w:rsidRPr="00576740">
        <w:rPr>
          <w:rFonts w:ascii="Times New Roman" w:eastAsia="Times New Roman" w:hAnsi="Times New Roman" w:cs="Times New Roman"/>
          <w:b/>
          <w:bCs/>
          <w:sz w:val="24"/>
          <w:szCs w:val="24"/>
          <w:bdr w:val="none" w:sz="0" w:space="0" w:color="auto" w:frame="1"/>
          <w:lang w:eastAsia="ru-RU"/>
        </w:rPr>
        <w:lastRenderedPageBreak/>
        <w:t>Индикатор-сигнализатор ДП-64</w:t>
      </w:r>
      <w:r w:rsidRPr="00576740">
        <w:rPr>
          <w:rFonts w:ascii="Times New Roman" w:eastAsia="Times New Roman" w:hAnsi="Times New Roman" w:cs="Times New Roman"/>
          <w:sz w:val="24"/>
          <w:szCs w:val="24"/>
          <w:lang w:eastAsia="ru-RU"/>
        </w:rPr>
        <w:t> (рис. 21) предназначен для постоянного радиационного наблюдения и сигнализации о радиоактивном заражении местности. Он работает в следящем режиме и обеспечивает звуковую и световую сигнализацию при достижении на местности уровня радиации 0,2 р/ч. Появление периодических вспышек индикаторной лампочки указывает, что в данном месте мощность экспозиционной дозы достигает 0,2 Р/ч. С увеличением мощности гамма-излучения частота вспышек индикаторной лампочки возрастает. Время срабатывания — 3 сек. Прибор работоспособен в интервале температур от -40°С до +50°С и относительной влажности до 98 %. Питание от сети переменного тока 127/220В или аккумуляторов с напряжением 6 В. Готовность прибора к работе через 30 сек.</w:t>
      </w:r>
    </w:p>
    <w:p w:rsidR="00356F60" w:rsidRPr="00576740" w:rsidRDefault="00356F60" w:rsidP="00183A4D">
      <w:pPr>
        <w:shd w:val="clear" w:color="auto" w:fill="FFFFFF"/>
        <w:spacing w:after="0"/>
        <w:ind w:firstLine="708"/>
        <w:jc w:val="both"/>
        <w:textAlignment w:val="baseline"/>
        <w:rPr>
          <w:rFonts w:ascii="Times New Roman" w:eastAsia="Times New Roman" w:hAnsi="Times New Roman" w:cs="Times New Roman"/>
          <w:sz w:val="24"/>
          <w:szCs w:val="24"/>
          <w:lang w:eastAsia="ru-RU"/>
        </w:rPr>
      </w:pPr>
      <w:r w:rsidRPr="00576740">
        <w:rPr>
          <w:rFonts w:ascii="Times New Roman" w:eastAsia="Times New Roman" w:hAnsi="Times New Roman" w:cs="Times New Roman"/>
          <w:b/>
          <w:bCs/>
          <w:sz w:val="24"/>
          <w:szCs w:val="24"/>
          <w:bdr w:val="none" w:sz="0" w:space="0" w:color="auto" w:frame="1"/>
          <w:lang w:eastAsia="ru-RU"/>
        </w:rPr>
        <w:t>Прибор радиационной и химической разведки</w:t>
      </w:r>
      <w:r w:rsidRPr="00576740">
        <w:rPr>
          <w:rFonts w:ascii="Times New Roman" w:eastAsia="Times New Roman" w:hAnsi="Times New Roman" w:cs="Times New Roman"/>
          <w:sz w:val="24"/>
          <w:szCs w:val="24"/>
          <w:lang w:eastAsia="ru-RU"/>
        </w:rPr>
        <w:t> </w:t>
      </w:r>
      <w:r w:rsidRPr="00576740">
        <w:rPr>
          <w:rFonts w:ascii="Times New Roman" w:eastAsia="Times New Roman" w:hAnsi="Times New Roman" w:cs="Times New Roman"/>
          <w:b/>
          <w:bCs/>
          <w:sz w:val="24"/>
          <w:szCs w:val="24"/>
          <w:bdr w:val="none" w:sz="0" w:space="0" w:color="auto" w:frame="1"/>
          <w:lang w:eastAsia="ru-RU"/>
        </w:rPr>
        <w:t>(ПРХР)</w:t>
      </w:r>
      <w:r w:rsidRPr="00576740">
        <w:rPr>
          <w:rFonts w:ascii="Times New Roman" w:eastAsia="Times New Roman" w:hAnsi="Times New Roman" w:cs="Times New Roman"/>
          <w:sz w:val="24"/>
          <w:szCs w:val="24"/>
          <w:lang w:eastAsia="ru-RU"/>
        </w:rPr>
        <w:t> устанавливается на подвижных бронированных объектах (</w:t>
      </w:r>
      <w:proofErr w:type="gramStart"/>
      <w:r w:rsidRPr="00576740">
        <w:rPr>
          <w:rFonts w:ascii="Times New Roman" w:eastAsia="Times New Roman" w:hAnsi="Times New Roman" w:cs="Times New Roman"/>
          <w:sz w:val="24"/>
          <w:szCs w:val="24"/>
          <w:lang w:eastAsia="ru-RU"/>
        </w:rPr>
        <w:t>например</w:t>
      </w:r>
      <w:proofErr w:type="gramEnd"/>
      <w:r w:rsidRPr="00576740">
        <w:rPr>
          <w:rFonts w:ascii="Times New Roman" w:eastAsia="Times New Roman" w:hAnsi="Times New Roman" w:cs="Times New Roman"/>
          <w:sz w:val="24"/>
          <w:szCs w:val="24"/>
          <w:lang w:eastAsia="ru-RU"/>
        </w:rPr>
        <w:t xml:space="preserve"> в ЗРК С-300ПС – в кабине МАЗ-543, на задней стенке).</w:t>
      </w:r>
    </w:p>
    <w:p w:rsidR="00356F60" w:rsidRPr="00576740" w:rsidRDefault="00356F60" w:rsidP="00183A4D">
      <w:pPr>
        <w:shd w:val="clear" w:color="auto" w:fill="FFFFFF"/>
        <w:spacing w:after="0"/>
        <w:ind w:firstLine="708"/>
        <w:jc w:val="both"/>
        <w:textAlignment w:val="baseline"/>
        <w:rPr>
          <w:rFonts w:ascii="Calibri" w:eastAsia="Times New Roman" w:hAnsi="Calibri" w:cs="Times New Roman"/>
          <w:sz w:val="21"/>
          <w:szCs w:val="21"/>
          <w:lang w:eastAsia="ru-RU"/>
        </w:rPr>
      </w:pPr>
      <w:r w:rsidRPr="00576740">
        <w:rPr>
          <w:rFonts w:ascii="Times New Roman" w:eastAsia="Times New Roman" w:hAnsi="Times New Roman" w:cs="Times New Roman"/>
          <w:sz w:val="24"/>
          <w:szCs w:val="24"/>
          <w:lang w:eastAsia="ru-RU"/>
        </w:rPr>
        <w:t>ПРХР предназначен для:</w:t>
      </w:r>
    </w:p>
    <w:p w:rsidR="00356F60" w:rsidRPr="00576740" w:rsidRDefault="00356F60" w:rsidP="00183A4D">
      <w:pPr>
        <w:pStyle w:val="a3"/>
        <w:numPr>
          <w:ilvl w:val="0"/>
          <w:numId w:val="34"/>
        </w:numPr>
        <w:spacing w:after="0"/>
        <w:ind w:hanging="720"/>
        <w:jc w:val="both"/>
        <w:textAlignment w:val="baseline"/>
        <w:rPr>
          <w:rFonts w:ascii="Times New Roman" w:eastAsia="Times New Roman" w:hAnsi="Times New Roman" w:cs="Times New Roman"/>
          <w:sz w:val="24"/>
          <w:szCs w:val="24"/>
          <w:lang w:eastAsia="ru-RU"/>
        </w:rPr>
      </w:pPr>
      <w:r w:rsidRPr="00576740">
        <w:rPr>
          <w:rFonts w:ascii="Times New Roman" w:eastAsia="Times New Roman" w:hAnsi="Times New Roman" w:cs="Times New Roman"/>
          <w:sz w:val="24"/>
          <w:szCs w:val="24"/>
          <w:lang w:eastAsia="ru-RU"/>
        </w:rPr>
        <w:t>измерения мощности дозы гамма-излучения на местности;</w:t>
      </w:r>
    </w:p>
    <w:p w:rsidR="00356F60" w:rsidRPr="00576740" w:rsidRDefault="00356F60" w:rsidP="00183A4D">
      <w:pPr>
        <w:pStyle w:val="a3"/>
        <w:numPr>
          <w:ilvl w:val="0"/>
          <w:numId w:val="34"/>
        </w:numPr>
        <w:spacing w:after="0"/>
        <w:ind w:hanging="720"/>
        <w:jc w:val="both"/>
        <w:textAlignment w:val="baseline"/>
        <w:rPr>
          <w:rFonts w:ascii="Times New Roman" w:eastAsia="Times New Roman" w:hAnsi="Times New Roman" w:cs="Times New Roman"/>
          <w:sz w:val="24"/>
          <w:szCs w:val="24"/>
          <w:lang w:eastAsia="ru-RU"/>
        </w:rPr>
      </w:pPr>
      <w:r w:rsidRPr="00576740">
        <w:rPr>
          <w:rFonts w:ascii="Times New Roman" w:eastAsia="Times New Roman" w:hAnsi="Times New Roman" w:cs="Times New Roman"/>
          <w:sz w:val="24"/>
          <w:szCs w:val="24"/>
          <w:lang w:eastAsia="ru-RU"/>
        </w:rPr>
        <w:t>выдачи звуковой и световой сигнализации и управления исполнительными механизмами средств защиты экипажа объекта при возникновении радиоактивного заражения местности (сигнализация и команда «</w:t>
      </w:r>
      <w:r w:rsidRPr="00576740">
        <w:rPr>
          <w:rFonts w:ascii="Times New Roman" w:eastAsia="Times New Roman" w:hAnsi="Times New Roman" w:cs="Times New Roman"/>
          <w:b/>
          <w:bCs/>
          <w:sz w:val="24"/>
          <w:szCs w:val="24"/>
          <w:bdr w:val="none" w:sz="0" w:space="0" w:color="auto" w:frame="1"/>
          <w:lang w:eastAsia="ru-RU"/>
        </w:rPr>
        <w:t>Р</w:t>
      </w:r>
      <w:r w:rsidRPr="00576740">
        <w:rPr>
          <w:rFonts w:ascii="Times New Roman" w:eastAsia="Times New Roman" w:hAnsi="Times New Roman" w:cs="Times New Roman"/>
          <w:sz w:val="24"/>
          <w:szCs w:val="24"/>
          <w:lang w:eastAsia="ru-RU"/>
        </w:rPr>
        <w:t>«);</w:t>
      </w:r>
    </w:p>
    <w:p w:rsidR="00356F60" w:rsidRPr="00576740" w:rsidRDefault="00356F60" w:rsidP="00183A4D">
      <w:pPr>
        <w:pStyle w:val="a3"/>
        <w:numPr>
          <w:ilvl w:val="0"/>
          <w:numId w:val="34"/>
        </w:numPr>
        <w:spacing w:after="0"/>
        <w:ind w:hanging="720"/>
        <w:jc w:val="both"/>
        <w:textAlignment w:val="baseline"/>
        <w:rPr>
          <w:rFonts w:ascii="Times New Roman" w:eastAsia="Times New Roman" w:hAnsi="Times New Roman" w:cs="Times New Roman"/>
          <w:sz w:val="24"/>
          <w:szCs w:val="24"/>
          <w:lang w:eastAsia="ru-RU"/>
        </w:rPr>
      </w:pPr>
      <w:r w:rsidRPr="00576740">
        <w:rPr>
          <w:rFonts w:ascii="Times New Roman" w:eastAsia="Times New Roman" w:hAnsi="Times New Roman" w:cs="Times New Roman"/>
          <w:sz w:val="24"/>
          <w:szCs w:val="24"/>
          <w:lang w:eastAsia="ru-RU"/>
        </w:rPr>
        <w:t>сигнализации и управления средствами защиты экипажа объекта при ядерном взрыве (сигнализация и команда «</w:t>
      </w:r>
      <w:r w:rsidRPr="00576740">
        <w:rPr>
          <w:rFonts w:ascii="Times New Roman" w:eastAsia="Times New Roman" w:hAnsi="Times New Roman" w:cs="Times New Roman"/>
          <w:b/>
          <w:bCs/>
          <w:sz w:val="24"/>
          <w:szCs w:val="24"/>
          <w:bdr w:val="none" w:sz="0" w:space="0" w:color="auto" w:frame="1"/>
          <w:lang w:eastAsia="ru-RU"/>
        </w:rPr>
        <w:t>А</w:t>
      </w:r>
      <w:r w:rsidRPr="00576740">
        <w:rPr>
          <w:rFonts w:ascii="Times New Roman" w:eastAsia="Times New Roman" w:hAnsi="Times New Roman" w:cs="Times New Roman"/>
          <w:sz w:val="24"/>
          <w:szCs w:val="24"/>
          <w:lang w:eastAsia="ru-RU"/>
        </w:rPr>
        <w:t>«);</w:t>
      </w:r>
    </w:p>
    <w:p w:rsidR="00356F60" w:rsidRPr="00576740" w:rsidRDefault="00356F60" w:rsidP="00183A4D">
      <w:pPr>
        <w:pStyle w:val="a3"/>
        <w:numPr>
          <w:ilvl w:val="0"/>
          <w:numId w:val="34"/>
        </w:numPr>
        <w:spacing w:after="0"/>
        <w:ind w:hanging="720"/>
        <w:jc w:val="both"/>
        <w:textAlignment w:val="baseline"/>
        <w:rPr>
          <w:rFonts w:ascii="Times New Roman" w:eastAsia="Times New Roman" w:hAnsi="Times New Roman" w:cs="Times New Roman"/>
          <w:sz w:val="24"/>
          <w:szCs w:val="24"/>
          <w:lang w:eastAsia="ru-RU"/>
        </w:rPr>
      </w:pPr>
      <w:r w:rsidRPr="00576740">
        <w:rPr>
          <w:rFonts w:ascii="Times New Roman" w:eastAsia="Times New Roman" w:hAnsi="Times New Roman" w:cs="Times New Roman"/>
          <w:sz w:val="24"/>
          <w:szCs w:val="24"/>
          <w:lang w:eastAsia="ru-RU"/>
        </w:rPr>
        <w:t>обнаружения в воздухе ОВ типа зарин, сигнализации и управления исполнительными механизмами средств защиты экипажа объекта (сигнализация и команда «</w:t>
      </w:r>
      <w:r w:rsidRPr="00576740">
        <w:rPr>
          <w:rFonts w:ascii="Times New Roman" w:eastAsia="Times New Roman" w:hAnsi="Times New Roman" w:cs="Times New Roman"/>
          <w:b/>
          <w:bCs/>
          <w:sz w:val="24"/>
          <w:szCs w:val="24"/>
          <w:bdr w:val="none" w:sz="0" w:space="0" w:color="auto" w:frame="1"/>
          <w:lang w:eastAsia="ru-RU"/>
        </w:rPr>
        <w:t>О</w:t>
      </w:r>
      <w:r w:rsidR="00CA283B" w:rsidRPr="00576740">
        <w:rPr>
          <w:rFonts w:ascii="Times New Roman" w:eastAsia="Times New Roman" w:hAnsi="Times New Roman" w:cs="Times New Roman"/>
          <w:sz w:val="24"/>
          <w:szCs w:val="24"/>
          <w:lang w:eastAsia="ru-RU"/>
        </w:rPr>
        <w:t>»</w:t>
      </w:r>
      <w:r w:rsidRPr="00576740">
        <w:rPr>
          <w:rFonts w:ascii="Times New Roman" w:eastAsia="Times New Roman" w:hAnsi="Times New Roman" w:cs="Times New Roman"/>
          <w:sz w:val="24"/>
          <w:szCs w:val="24"/>
          <w:lang w:eastAsia="ru-RU"/>
        </w:rPr>
        <w:t>).</w:t>
      </w:r>
    </w:p>
    <w:p w:rsidR="00356F60" w:rsidRPr="00576740" w:rsidRDefault="00356F60" w:rsidP="00183A4D">
      <w:pPr>
        <w:pStyle w:val="a3"/>
        <w:numPr>
          <w:ilvl w:val="0"/>
          <w:numId w:val="34"/>
        </w:numPr>
        <w:shd w:val="clear" w:color="auto" w:fill="FFFFFF"/>
        <w:spacing w:after="0"/>
        <w:ind w:hanging="720"/>
        <w:jc w:val="both"/>
        <w:textAlignment w:val="baseline"/>
        <w:rPr>
          <w:rFonts w:ascii="Times New Roman" w:eastAsia="Times New Roman" w:hAnsi="Times New Roman" w:cs="Times New Roman"/>
          <w:sz w:val="24"/>
          <w:szCs w:val="24"/>
          <w:lang w:eastAsia="ru-RU"/>
        </w:rPr>
      </w:pPr>
      <w:r w:rsidRPr="00576740">
        <w:rPr>
          <w:rFonts w:ascii="Times New Roman" w:eastAsia="Times New Roman" w:hAnsi="Times New Roman" w:cs="Times New Roman"/>
          <w:sz w:val="24"/>
          <w:szCs w:val="24"/>
          <w:lang w:eastAsia="ru-RU"/>
        </w:rPr>
        <w:t>Диапазон измерений уровней радиации в пределах от 0,2 до 150 р/ч.</w:t>
      </w:r>
      <w:r w:rsidRPr="00576740">
        <w:rPr>
          <w:rFonts w:ascii="Calibri" w:eastAsia="Times New Roman" w:hAnsi="Calibri" w:cs="Times New Roman"/>
          <w:sz w:val="21"/>
          <w:szCs w:val="21"/>
          <w:lang w:eastAsia="ru-RU"/>
        </w:rPr>
        <w:t xml:space="preserve"> </w:t>
      </w:r>
      <w:r w:rsidRPr="00576740">
        <w:rPr>
          <w:rFonts w:ascii="Times New Roman" w:eastAsia="Times New Roman" w:hAnsi="Times New Roman" w:cs="Times New Roman"/>
          <w:sz w:val="24"/>
          <w:szCs w:val="24"/>
          <w:lang w:eastAsia="ru-RU"/>
        </w:rPr>
        <w:t xml:space="preserve">Имеется два поддиапазона: 0,2 </w:t>
      </w:r>
      <w:r w:rsidR="00CA283B" w:rsidRPr="00576740">
        <w:rPr>
          <w:rFonts w:ascii="Times New Roman" w:eastAsia="Times New Roman" w:hAnsi="Times New Roman" w:cs="Times New Roman"/>
          <w:sz w:val="24"/>
          <w:szCs w:val="24"/>
          <w:lang w:eastAsia="ru-RU"/>
        </w:rPr>
        <w:t>–</w:t>
      </w:r>
      <w:r w:rsidRPr="00576740">
        <w:rPr>
          <w:rFonts w:ascii="Times New Roman" w:eastAsia="Times New Roman" w:hAnsi="Times New Roman" w:cs="Times New Roman"/>
          <w:sz w:val="24"/>
          <w:szCs w:val="24"/>
          <w:lang w:eastAsia="ru-RU"/>
        </w:rPr>
        <w:t xml:space="preserve"> 5 р/ч и 5 </w:t>
      </w:r>
      <w:r w:rsidR="00CA283B" w:rsidRPr="00576740">
        <w:rPr>
          <w:rFonts w:ascii="Times New Roman" w:eastAsia="Times New Roman" w:hAnsi="Times New Roman" w:cs="Times New Roman"/>
          <w:sz w:val="24"/>
          <w:szCs w:val="24"/>
          <w:lang w:eastAsia="ru-RU"/>
        </w:rPr>
        <w:t>–</w:t>
      </w:r>
      <w:r w:rsidRPr="00576740">
        <w:rPr>
          <w:rFonts w:ascii="Times New Roman" w:eastAsia="Times New Roman" w:hAnsi="Times New Roman" w:cs="Times New Roman"/>
          <w:sz w:val="24"/>
          <w:szCs w:val="24"/>
          <w:lang w:eastAsia="ru-RU"/>
        </w:rPr>
        <w:t xml:space="preserve"> 150 р/ч, погрешность измерений ±20 %.</w:t>
      </w:r>
    </w:p>
    <w:p w:rsidR="00356F60" w:rsidRPr="00576740" w:rsidRDefault="00356F60" w:rsidP="00183A4D">
      <w:pPr>
        <w:shd w:val="clear" w:color="auto" w:fill="FFFFFF"/>
        <w:spacing w:after="0"/>
        <w:ind w:firstLine="708"/>
        <w:jc w:val="both"/>
        <w:textAlignment w:val="baseline"/>
        <w:rPr>
          <w:rFonts w:ascii="Times New Roman" w:eastAsia="Times New Roman" w:hAnsi="Times New Roman" w:cs="Times New Roman"/>
          <w:sz w:val="24"/>
          <w:szCs w:val="24"/>
          <w:lang w:eastAsia="ru-RU"/>
        </w:rPr>
      </w:pPr>
      <w:r w:rsidRPr="00576740">
        <w:rPr>
          <w:rFonts w:ascii="Times New Roman" w:eastAsia="Times New Roman" w:hAnsi="Times New Roman" w:cs="Times New Roman"/>
          <w:sz w:val="24"/>
          <w:szCs w:val="24"/>
          <w:lang w:eastAsia="ru-RU"/>
        </w:rPr>
        <w:t>Конструктивно прибор выполнен в виде трех герметичных блоков: измерительного пульта, датчика и блока питания. Кроме того, имеется устройство по забору воздуха, называемое «циклон» с трубкой обогрева (входной) и трубкой выходной (</w:t>
      </w:r>
      <w:r w:rsidR="00183A4D" w:rsidRPr="00576740">
        <w:rPr>
          <w:rFonts w:ascii="Times New Roman" w:eastAsia="Times New Roman" w:hAnsi="Times New Roman" w:cs="Times New Roman"/>
          <w:sz w:val="24"/>
          <w:szCs w:val="24"/>
          <w:lang w:eastAsia="ru-RU"/>
        </w:rPr>
        <w:t>рис. 22</w:t>
      </w:r>
      <w:r w:rsidRPr="00576740">
        <w:rPr>
          <w:rFonts w:ascii="Times New Roman" w:eastAsia="Times New Roman" w:hAnsi="Times New Roman" w:cs="Times New Roman"/>
          <w:sz w:val="24"/>
          <w:szCs w:val="24"/>
          <w:lang w:eastAsia="ru-RU"/>
        </w:rPr>
        <w:t>).</w:t>
      </w:r>
    </w:p>
    <w:p w:rsidR="00356F60" w:rsidRPr="00576740" w:rsidRDefault="00356F60" w:rsidP="00183A4D">
      <w:pPr>
        <w:shd w:val="clear" w:color="auto" w:fill="FFFFFF"/>
        <w:spacing w:after="0"/>
        <w:ind w:firstLine="708"/>
        <w:jc w:val="both"/>
        <w:textAlignment w:val="baseline"/>
        <w:rPr>
          <w:rFonts w:ascii="Times New Roman" w:eastAsia="Times New Roman" w:hAnsi="Times New Roman" w:cs="Times New Roman"/>
          <w:sz w:val="24"/>
          <w:szCs w:val="24"/>
          <w:lang w:eastAsia="ru-RU"/>
        </w:rPr>
      </w:pPr>
      <w:r w:rsidRPr="00576740">
        <w:rPr>
          <w:rFonts w:ascii="Times New Roman" w:eastAsia="Times New Roman" w:hAnsi="Times New Roman" w:cs="Times New Roman"/>
          <w:sz w:val="24"/>
          <w:szCs w:val="24"/>
          <w:lang w:eastAsia="ru-RU"/>
        </w:rPr>
        <w:t>В приборе предусмотрена раздельная электрическая проверка сигнализации «</w:t>
      </w:r>
      <w:r w:rsidRPr="00576740">
        <w:rPr>
          <w:rFonts w:ascii="Times New Roman" w:eastAsia="Times New Roman" w:hAnsi="Times New Roman" w:cs="Times New Roman"/>
          <w:b/>
          <w:bCs/>
          <w:sz w:val="24"/>
          <w:szCs w:val="24"/>
          <w:bdr w:val="none" w:sz="0" w:space="0" w:color="auto" w:frame="1"/>
          <w:lang w:eastAsia="ru-RU"/>
        </w:rPr>
        <w:t>Р</w:t>
      </w:r>
      <w:r w:rsidR="00183A4D" w:rsidRPr="00576740">
        <w:rPr>
          <w:rFonts w:ascii="Times New Roman" w:eastAsia="Times New Roman" w:hAnsi="Times New Roman" w:cs="Times New Roman"/>
          <w:sz w:val="24"/>
          <w:szCs w:val="24"/>
          <w:lang w:eastAsia="ru-RU"/>
        </w:rPr>
        <w:t>»</w:t>
      </w:r>
      <w:r w:rsidRPr="00576740">
        <w:rPr>
          <w:rFonts w:ascii="Times New Roman" w:eastAsia="Times New Roman" w:hAnsi="Times New Roman" w:cs="Times New Roman"/>
          <w:sz w:val="24"/>
          <w:szCs w:val="24"/>
          <w:lang w:eastAsia="ru-RU"/>
        </w:rPr>
        <w:t>, «</w:t>
      </w:r>
      <w:r w:rsidRPr="00576740">
        <w:rPr>
          <w:rFonts w:ascii="Times New Roman" w:eastAsia="Times New Roman" w:hAnsi="Times New Roman" w:cs="Times New Roman"/>
          <w:b/>
          <w:bCs/>
          <w:sz w:val="24"/>
          <w:szCs w:val="24"/>
          <w:bdr w:val="none" w:sz="0" w:space="0" w:color="auto" w:frame="1"/>
          <w:lang w:eastAsia="ru-RU"/>
        </w:rPr>
        <w:t>А</w:t>
      </w:r>
      <w:r w:rsidRPr="00576740">
        <w:rPr>
          <w:rFonts w:ascii="Times New Roman" w:eastAsia="Times New Roman" w:hAnsi="Times New Roman" w:cs="Times New Roman"/>
          <w:sz w:val="24"/>
          <w:szCs w:val="24"/>
          <w:lang w:eastAsia="ru-RU"/>
        </w:rPr>
        <w:t>» и «</w:t>
      </w:r>
      <w:r w:rsidRPr="00576740">
        <w:rPr>
          <w:rFonts w:ascii="Times New Roman" w:eastAsia="Times New Roman" w:hAnsi="Times New Roman" w:cs="Times New Roman"/>
          <w:b/>
          <w:bCs/>
          <w:sz w:val="24"/>
          <w:szCs w:val="24"/>
          <w:bdr w:val="none" w:sz="0" w:space="0" w:color="auto" w:frame="1"/>
          <w:lang w:eastAsia="ru-RU"/>
        </w:rPr>
        <w:t>О</w:t>
      </w:r>
      <w:r w:rsidR="00183A4D" w:rsidRPr="00576740">
        <w:rPr>
          <w:rFonts w:ascii="Times New Roman" w:eastAsia="Times New Roman" w:hAnsi="Times New Roman" w:cs="Times New Roman"/>
          <w:sz w:val="24"/>
          <w:szCs w:val="24"/>
          <w:lang w:eastAsia="ru-RU"/>
        </w:rPr>
        <w:t>».</w:t>
      </w:r>
    </w:p>
    <w:p w:rsidR="00356F60" w:rsidRPr="00576740" w:rsidRDefault="00356F60" w:rsidP="00183A4D">
      <w:pPr>
        <w:shd w:val="clear" w:color="auto" w:fill="FFFFFF"/>
        <w:spacing w:after="0"/>
        <w:ind w:firstLine="708"/>
        <w:jc w:val="both"/>
        <w:textAlignment w:val="baseline"/>
        <w:rPr>
          <w:rFonts w:ascii="Times New Roman" w:eastAsia="Times New Roman" w:hAnsi="Times New Roman" w:cs="Times New Roman"/>
          <w:sz w:val="24"/>
          <w:szCs w:val="24"/>
          <w:lang w:eastAsia="ru-RU"/>
        </w:rPr>
      </w:pPr>
      <w:r w:rsidRPr="00576740">
        <w:rPr>
          <w:rFonts w:ascii="Times New Roman" w:eastAsia="Times New Roman" w:hAnsi="Times New Roman" w:cs="Times New Roman"/>
          <w:sz w:val="24"/>
          <w:szCs w:val="24"/>
          <w:lang w:eastAsia="ru-RU"/>
        </w:rPr>
        <w:t>Сигнализация и команда «</w:t>
      </w:r>
      <w:r w:rsidRPr="00576740">
        <w:rPr>
          <w:rFonts w:ascii="Times New Roman" w:eastAsia="Times New Roman" w:hAnsi="Times New Roman" w:cs="Times New Roman"/>
          <w:b/>
          <w:bCs/>
          <w:sz w:val="24"/>
          <w:szCs w:val="24"/>
          <w:bdr w:val="none" w:sz="0" w:space="0" w:color="auto" w:frame="1"/>
          <w:lang w:eastAsia="ru-RU"/>
        </w:rPr>
        <w:t>Р</w:t>
      </w:r>
      <w:r w:rsidRPr="00576740">
        <w:rPr>
          <w:rFonts w:ascii="Times New Roman" w:eastAsia="Times New Roman" w:hAnsi="Times New Roman" w:cs="Times New Roman"/>
          <w:sz w:val="24"/>
          <w:szCs w:val="24"/>
          <w:lang w:eastAsia="ru-RU"/>
        </w:rPr>
        <w:t>» срабатывает при радиоактивном заражении местности, когда мощность гамма-излучения превысит 0,05 p/ч, время срабатывания не превышает 10 секунд.</w:t>
      </w:r>
    </w:p>
    <w:p w:rsidR="00356F60" w:rsidRPr="00576740" w:rsidRDefault="00356F60" w:rsidP="00183A4D">
      <w:pPr>
        <w:shd w:val="clear" w:color="auto" w:fill="FFFFFF"/>
        <w:spacing w:after="0"/>
        <w:ind w:firstLine="708"/>
        <w:jc w:val="both"/>
        <w:textAlignment w:val="baseline"/>
        <w:rPr>
          <w:rFonts w:ascii="Times New Roman" w:eastAsia="Times New Roman" w:hAnsi="Times New Roman" w:cs="Times New Roman"/>
          <w:sz w:val="24"/>
          <w:szCs w:val="24"/>
          <w:lang w:eastAsia="ru-RU"/>
        </w:rPr>
      </w:pPr>
      <w:r w:rsidRPr="00576740">
        <w:rPr>
          <w:rFonts w:ascii="Times New Roman" w:eastAsia="Times New Roman" w:hAnsi="Times New Roman" w:cs="Times New Roman"/>
          <w:sz w:val="24"/>
          <w:szCs w:val="24"/>
          <w:lang w:eastAsia="ru-RU"/>
        </w:rPr>
        <w:t>Сигнализация и команда «</w:t>
      </w:r>
      <w:r w:rsidRPr="00576740">
        <w:rPr>
          <w:rFonts w:ascii="Times New Roman" w:eastAsia="Times New Roman" w:hAnsi="Times New Roman" w:cs="Times New Roman"/>
          <w:b/>
          <w:bCs/>
          <w:sz w:val="24"/>
          <w:szCs w:val="24"/>
          <w:bdr w:val="none" w:sz="0" w:space="0" w:color="auto" w:frame="1"/>
          <w:lang w:eastAsia="ru-RU"/>
        </w:rPr>
        <w:t>А</w:t>
      </w:r>
      <w:r w:rsidRPr="00576740">
        <w:rPr>
          <w:rFonts w:ascii="Times New Roman" w:eastAsia="Times New Roman" w:hAnsi="Times New Roman" w:cs="Times New Roman"/>
          <w:sz w:val="24"/>
          <w:szCs w:val="24"/>
          <w:lang w:eastAsia="ru-RU"/>
        </w:rPr>
        <w:t>» срабатывает, когда мощность дозы превышает 4 р/сек., время срабатывания не превышает 0,1 секунды.</w:t>
      </w:r>
    </w:p>
    <w:p w:rsidR="00356F60" w:rsidRPr="00576740" w:rsidRDefault="00356F60" w:rsidP="00183A4D">
      <w:pPr>
        <w:shd w:val="clear" w:color="auto" w:fill="FFFFFF"/>
        <w:spacing w:after="0"/>
        <w:ind w:firstLine="708"/>
        <w:jc w:val="both"/>
        <w:textAlignment w:val="baseline"/>
        <w:rPr>
          <w:rFonts w:ascii="Times New Roman" w:eastAsia="Times New Roman" w:hAnsi="Times New Roman" w:cs="Times New Roman"/>
          <w:sz w:val="24"/>
          <w:szCs w:val="24"/>
          <w:lang w:eastAsia="ru-RU"/>
        </w:rPr>
      </w:pPr>
      <w:r w:rsidRPr="00576740">
        <w:rPr>
          <w:rFonts w:ascii="Times New Roman" w:eastAsia="Times New Roman" w:hAnsi="Times New Roman" w:cs="Times New Roman"/>
          <w:sz w:val="24"/>
          <w:szCs w:val="24"/>
          <w:lang w:eastAsia="ru-RU"/>
        </w:rPr>
        <w:t>Сигнализация и команда «</w:t>
      </w:r>
      <w:r w:rsidRPr="00576740">
        <w:rPr>
          <w:rFonts w:ascii="Times New Roman" w:eastAsia="Times New Roman" w:hAnsi="Times New Roman" w:cs="Times New Roman"/>
          <w:b/>
          <w:bCs/>
          <w:sz w:val="24"/>
          <w:szCs w:val="24"/>
          <w:bdr w:val="none" w:sz="0" w:space="0" w:color="auto" w:frame="1"/>
          <w:lang w:eastAsia="ru-RU"/>
        </w:rPr>
        <w:t>О</w:t>
      </w:r>
      <w:r w:rsidRPr="00576740">
        <w:rPr>
          <w:rFonts w:ascii="Times New Roman" w:eastAsia="Times New Roman" w:hAnsi="Times New Roman" w:cs="Times New Roman"/>
          <w:sz w:val="24"/>
          <w:szCs w:val="24"/>
          <w:lang w:eastAsia="ru-RU"/>
        </w:rPr>
        <w:t>» срабатывает при появлении в воздухе концентрации ОВ 5*10</w:t>
      </w:r>
      <w:r w:rsidRPr="00576740">
        <w:rPr>
          <w:rFonts w:ascii="Times New Roman" w:eastAsia="Times New Roman" w:hAnsi="Times New Roman" w:cs="Times New Roman"/>
          <w:sz w:val="24"/>
          <w:szCs w:val="24"/>
          <w:vertAlign w:val="superscript"/>
          <w:lang w:eastAsia="ru-RU"/>
        </w:rPr>
        <w:t>-5</w:t>
      </w:r>
      <w:r w:rsidRPr="00576740">
        <w:rPr>
          <w:rFonts w:ascii="Times New Roman" w:eastAsia="Times New Roman" w:hAnsi="Times New Roman" w:cs="Times New Roman"/>
          <w:sz w:val="24"/>
          <w:szCs w:val="24"/>
          <w:lang w:eastAsia="ru-RU"/>
        </w:rPr>
        <w:t xml:space="preserve"> – 2*10</w:t>
      </w:r>
      <w:r w:rsidRPr="00576740">
        <w:rPr>
          <w:rFonts w:ascii="Times New Roman" w:eastAsia="Times New Roman" w:hAnsi="Times New Roman" w:cs="Times New Roman"/>
          <w:sz w:val="24"/>
          <w:szCs w:val="24"/>
          <w:vertAlign w:val="superscript"/>
          <w:lang w:eastAsia="ru-RU"/>
        </w:rPr>
        <w:t>-4</w:t>
      </w:r>
      <w:r w:rsidRPr="00576740">
        <w:rPr>
          <w:rFonts w:ascii="Times New Roman" w:eastAsia="Times New Roman" w:hAnsi="Times New Roman" w:cs="Times New Roman"/>
          <w:sz w:val="24"/>
          <w:szCs w:val="24"/>
          <w:lang w:eastAsia="ru-RU"/>
        </w:rPr>
        <w:t xml:space="preserve"> мг/л и выше, время срабатывания не выше 30 секунд.</w:t>
      </w:r>
    </w:p>
    <w:p w:rsidR="00183A4D" w:rsidRPr="00576740" w:rsidRDefault="00183A4D" w:rsidP="00356F60">
      <w:pPr>
        <w:spacing w:after="150" w:line="240" w:lineRule="auto"/>
        <w:jc w:val="center"/>
        <w:textAlignment w:val="baseline"/>
        <w:rPr>
          <w:rFonts w:ascii="Calibri" w:eastAsia="Times New Roman" w:hAnsi="Calibri" w:cs="Times New Roman"/>
          <w:sz w:val="18"/>
          <w:szCs w:val="18"/>
          <w:lang w:eastAsia="ru-RU"/>
        </w:rPr>
      </w:pPr>
    </w:p>
    <w:p w:rsidR="00356F60" w:rsidRPr="00576740" w:rsidRDefault="00183A4D" w:rsidP="00356F60">
      <w:pPr>
        <w:spacing w:after="150" w:line="240" w:lineRule="auto"/>
        <w:jc w:val="center"/>
        <w:textAlignment w:val="baseline"/>
        <w:rPr>
          <w:rFonts w:ascii="Times New Roman" w:eastAsia="Times New Roman" w:hAnsi="Times New Roman" w:cs="Times New Roman"/>
          <w:sz w:val="24"/>
          <w:szCs w:val="24"/>
          <w:lang w:eastAsia="ru-RU"/>
        </w:rPr>
      </w:pPr>
      <w:r w:rsidRPr="00576740">
        <w:rPr>
          <w:rFonts w:ascii="Calibri" w:eastAsia="Times New Roman" w:hAnsi="Calibri" w:cs="Times New Roman"/>
          <w:noProof/>
          <w:sz w:val="18"/>
          <w:szCs w:val="18"/>
          <w:lang w:eastAsia="ru-RU"/>
        </w:rPr>
        <w:lastRenderedPageBreak/>
        <w:drawing>
          <wp:inline distT="0" distB="0" distL="0" distR="0" wp14:anchorId="11D77FF0" wp14:editId="1353D4B6">
            <wp:extent cx="5591175" cy="352425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91175" cy="3524250"/>
                    </a:xfrm>
                    <a:prstGeom prst="rect">
                      <a:avLst/>
                    </a:prstGeom>
                    <a:noFill/>
                    <a:ln>
                      <a:noFill/>
                    </a:ln>
                  </pic:spPr>
                </pic:pic>
              </a:graphicData>
            </a:graphic>
          </wp:inline>
        </w:drawing>
      </w:r>
      <w:r w:rsidR="00CA283B" w:rsidRPr="00576740">
        <w:rPr>
          <w:rFonts w:ascii="Times New Roman" w:eastAsia="Times New Roman" w:hAnsi="Times New Roman" w:cs="Times New Roman"/>
          <w:sz w:val="24"/>
          <w:szCs w:val="24"/>
          <w:lang w:eastAsia="ru-RU"/>
        </w:rPr>
        <w:t>Рисунок 22</w:t>
      </w:r>
      <w:r w:rsidR="00356F60" w:rsidRPr="00576740">
        <w:rPr>
          <w:rFonts w:ascii="Times New Roman" w:eastAsia="Times New Roman" w:hAnsi="Times New Roman" w:cs="Times New Roman"/>
          <w:sz w:val="24"/>
          <w:szCs w:val="24"/>
          <w:lang w:eastAsia="ru-RU"/>
        </w:rPr>
        <w:t>. Прибор радиационной и химической разведки (ПРХР):</w:t>
      </w:r>
      <w:r w:rsidR="00356F60" w:rsidRPr="00576740">
        <w:rPr>
          <w:rFonts w:ascii="Times New Roman" w:eastAsia="Times New Roman" w:hAnsi="Times New Roman" w:cs="Times New Roman"/>
          <w:sz w:val="24"/>
          <w:szCs w:val="24"/>
          <w:lang w:eastAsia="ru-RU"/>
        </w:rPr>
        <w:br/>
        <w:t>1-пульт измерительный; 2-датчик; 3-блок питания; 4-устройство для забора воздуха («циклон») с трубкой обогрева и трубкой выходной.</w:t>
      </w:r>
    </w:p>
    <w:p w:rsidR="00356F60" w:rsidRPr="00576740" w:rsidRDefault="00356F60" w:rsidP="00183A4D">
      <w:pPr>
        <w:shd w:val="clear" w:color="auto" w:fill="FFFFFF"/>
        <w:spacing w:after="0" w:line="240" w:lineRule="auto"/>
        <w:ind w:firstLine="708"/>
        <w:jc w:val="both"/>
        <w:textAlignment w:val="baseline"/>
        <w:rPr>
          <w:rFonts w:ascii="Times New Roman" w:eastAsia="Times New Roman" w:hAnsi="Times New Roman" w:cs="Times New Roman"/>
          <w:sz w:val="24"/>
          <w:szCs w:val="24"/>
          <w:lang w:eastAsia="ru-RU"/>
        </w:rPr>
      </w:pPr>
      <w:r w:rsidRPr="00576740">
        <w:rPr>
          <w:rFonts w:ascii="Times New Roman" w:eastAsia="Times New Roman" w:hAnsi="Times New Roman" w:cs="Times New Roman"/>
          <w:b/>
          <w:bCs/>
          <w:sz w:val="24"/>
          <w:szCs w:val="24"/>
          <w:bdr w:val="none" w:sz="0" w:space="0" w:color="auto" w:frame="1"/>
          <w:lang w:eastAsia="ru-RU"/>
        </w:rPr>
        <w:t>Рентгенметр ДП-5В</w:t>
      </w:r>
      <w:r w:rsidRPr="00576740">
        <w:rPr>
          <w:rFonts w:ascii="Times New Roman" w:eastAsia="Times New Roman" w:hAnsi="Times New Roman" w:cs="Times New Roman"/>
          <w:sz w:val="24"/>
          <w:szCs w:val="24"/>
          <w:lang w:eastAsia="ru-RU"/>
        </w:rPr>
        <w:t> предназначен для измерения мощности поглощенной дозы гамма-излучения в широком диапазоне (от 0,05 мрад/час до 200 рад/час) и обнаружения бета-излучения.</w:t>
      </w:r>
    </w:p>
    <w:p w:rsidR="00356F60" w:rsidRPr="00576740" w:rsidRDefault="00356F60" w:rsidP="00183A4D">
      <w:pPr>
        <w:shd w:val="clear" w:color="auto" w:fill="FFFFFF"/>
        <w:spacing w:after="300" w:line="240" w:lineRule="auto"/>
        <w:ind w:firstLine="708"/>
        <w:jc w:val="both"/>
        <w:textAlignment w:val="baseline"/>
        <w:rPr>
          <w:rFonts w:ascii="Times New Roman" w:eastAsia="Times New Roman" w:hAnsi="Times New Roman" w:cs="Times New Roman"/>
          <w:sz w:val="24"/>
          <w:szCs w:val="24"/>
          <w:lang w:eastAsia="ru-RU"/>
        </w:rPr>
      </w:pPr>
      <w:r w:rsidRPr="00576740">
        <w:rPr>
          <w:rFonts w:ascii="Times New Roman" w:eastAsia="Times New Roman" w:hAnsi="Times New Roman" w:cs="Times New Roman"/>
          <w:sz w:val="24"/>
          <w:szCs w:val="24"/>
          <w:lang w:eastAsia="ru-RU"/>
        </w:rPr>
        <w:t>Конструктивно измеритель мощности дозы ДП-5В состоит из пульта измерительного и блока детектирования, соединенных кабелем (</w:t>
      </w:r>
      <w:r w:rsidR="00183A4D" w:rsidRPr="00576740">
        <w:rPr>
          <w:rFonts w:ascii="Times New Roman" w:eastAsia="Times New Roman" w:hAnsi="Times New Roman" w:cs="Times New Roman"/>
          <w:sz w:val="24"/>
          <w:szCs w:val="24"/>
          <w:lang w:eastAsia="ru-RU"/>
        </w:rPr>
        <w:t>рис.23</w:t>
      </w:r>
      <w:r w:rsidRPr="00576740">
        <w:rPr>
          <w:rFonts w:ascii="Times New Roman" w:eastAsia="Times New Roman" w:hAnsi="Times New Roman" w:cs="Times New Roman"/>
          <w:sz w:val="24"/>
          <w:szCs w:val="24"/>
          <w:lang w:eastAsia="ru-RU"/>
        </w:rPr>
        <w:t>).</w:t>
      </w:r>
    </w:p>
    <w:p w:rsidR="00356F60" w:rsidRPr="00576740" w:rsidRDefault="00356F60" w:rsidP="00356F60">
      <w:pPr>
        <w:shd w:val="clear" w:color="auto" w:fill="F3F3F3"/>
        <w:spacing w:after="0" w:line="240" w:lineRule="auto"/>
        <w:jc w:val="center"/>
        <w:textAlignment w:val="baseline"/>
        <w:rPr>
          <w:rFonts w:ascii="Calibri" w:eastAsia="Times New Roman" w:hAnsi="Calibri" w:cs="Times New Roman"/>
          <w:sz w:val="21"/>
          <w:szCs w:val="21"/>
          <w:lang w:eastAsia="ru-RU"/>
        </w:rPr>
      </w:pPr>
      <w:r w:rsidRPr="00576740">
        <w:rPr>
          <w:rFonts w:ascii="Calibri" w:eastAsia="Times New Roman" w:hAnsi="Calibri" w:cs="Times New Roman"/>
          <w:noProof/>
          <w:sz w:val="21"/>
          <w:szCs w:val="21"/>
          <w:bdr w:val="none" w:sz="0" w:space="0" w:color="auto" w:frame="1"/>
          <w:lang w:eastAsia="ru-RU"/>
        </w:rPr>
        <w:drawing>
          <wp:inline distT="0" distB="0" distL="0" distR="0" wp14:anchorId="34668D4B" wp14:editId="5D473DE0">
            <wp:extent cx="5981700" cy="2619375"/>
            <wp:effectExtent l="0" t="0" r="0" b="9525"/>
            <wp:docPr id="15" name="Рисунок 15" descr="16">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6">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81700" cy="2619375"/>
                    </a:xfrm>
                    <a:prstGeom prst="rect">
                      <a:avLst/>
                    </a:prstGeom>
                    <a:noFill/>
                    <a:ln>
                      <a:noFill/>
                    </a:ln>
                  </pic:spPr>
                </pic:pic>
              </a:graphicData>
            </a:graphic>
          </wp:inline>
        </w:drawing>
      </w:r>
    </w:p>
    <w:p w:rsidR="00356F60" w:rsidRPr="00576740" w:rsidRDefault="00356F60" w:rsidP="00356F60">
      <w:pPr>
        <w:spacing w:after="150" w:line="240" w:lineRule="auto"/>
        <w:jc w:val="center"/>
        <w:textAlignment w:val="baseline"/>
        <w:rPr>
          <w:rFonts w:ascii="Times New Roman" w:eastAsia="Times New Roman" w:hAnsi="Times New Roman" w:cs="Times New Roman"/>
          <w:sz w:val="24"/>
          <w:szCs w:val="24"/>
          <w:lang w:eastAsia="ru-RU"/>
        </w:rPr>
      </w:pPr>
      <w:r w:rsidRPr="00576740">
        <w:rPr>
          <w:rFonts w:ascii="Calibri" w:eastAsia="Times New Roman" w:hAnsi="Calibri" w:cs="Times New Roman"/>
          <w:sz w:val="18"/>
          <w:szCs w:val="18"/>
          <w:lang w:eastAsia="ru-RU"/>
        </w:rPr>
        <w:br/>
      </w:r>
      <w:r w:rsidR="00183A4D" w:rsidRPr="00576740">
        <w:rPr>
          <w:rFonts w:ascii="Times New Roman" w:eastAsia="Times New Roman" w:hAnsi="Times New Roman" w:cs="Times New Roman"/>
          <w:sz w:val="24"/>
          <w:szCs w:val="24"/>
          <w:lang w:eastAsia="ru-RU"/>
        </w:rPr>
        <w:t>Рисунок 23</w:t>
      </w:r>
      <w:r w:rsidRPr="00576740">
        <w:rPr>
          <w:rFonts w:ascii="Times New Roman" w:eastAsia="Times New Roman" w:hAnsi="Times New Roman" w:cs="Times New Roman"/>
          <w:sz w:val="24"/>
          <w:szCs w:val="24"/>
          <w:lang w:eastAsia="ru-RU"/>
        </w:rPr>
        <w:t>.</w:t>
      </w:r>
      <w:r w:rsidR="00183A4D" w:rsidRPr="00576740">
        <w:rPr>
          <w:rFonts w:ascii="Times New Roman" w:eastAsia="Times New Roman" w:hAnsi="Times New Roman" w:cs="Times New Roman"/>
          <w:sz w:val="24"/>
          <w:szCs w:val="24"/>
          <w:lang w:eastAsia="ru-RU"/>
        </w:rPr>
        <w:t xml:space="preserve">– </w:t>
      </w:r>
      <w:r w:rsidRPr="00576740">
        <w:rPr>
          <w:rFonts w:ascii="Times New Roman" w:eastAsia="Times New Roman" w:hAnsi="Times New Roman" w:cs="Times New Roman"/>
          <w:sz w:val="24"/>
          <w:szCs w:val="24"/>
          <w:lang w:eastAsia="ru-RU"/>
        </w:rPr>
        <w:t xml:space="preserve"> Прибор ДП-5В: 1 </w:t>
      </w:r>
      <w:r w:rsidR="00183A4D" w:rsidRPr="00576740">
        <w:rPr>
          <w:rFonts w:ascii="Times New Roman" w:eastAsia="Times New Roman" w:hAnsi="Times New Roman" w:cs="Times New Roman"/>
          <w:sz w:val="24"/>
          <w:szCs w:val="24"/>
          <w:lang w:eastAsia="ru-RU"/>
        </w:rPr>
        <w:t>–</w:t>
      </w:r>
      <w:r w:rsidRPr="00576740">
        <w:rPr>
          <w:rFonts w:ascii="Times New Roman" w:eastAsia="Times New Roman" w:hAnsi="Times New Roman" w:cs="Times New Roman"/>
          <w:sz w:val="24"/>
          <w:szCs w:val="24"/>
          <w:lang w:eastAsia="ru-RU"/>
        </w:rPr>
        <w:t xml:space="preserve"> измерительный пульт; 2 </w:t>
      </w:r>
      <w:r w:rsidR="00183A4D" w:rsidRPr="00576740">
        <w:rPr>
          <w:rFonts w:ascii="Times New Roman" w:eastAsia="Times New Roman" w:hAnsi="Times New Roman" w:cs="Times New Roman"/>
          <w:sz w:val="24"/>
          <w:szCs w:val="24"/>
          <w:lang w:eastAsia="ru-RU"/>
        </w:rPr>
        <w:t>–</w:t>
      </w:r>
      <w:r w:rsidRPr="00576740">
        <w:rPr>
          <w:rFonts w:ascii="Times New Roman" w:eastAsia="Times New Roman" w:hAnsi="Times New Roman" w:cs="Times New Roman"/>
          <w:sz w:val="24"/>
          <w:szCs w:val="24"/>
          <w:lang w:eastAsia="ru-RU"/>
        </w:rPr>
        <w:t xml:space="preserve"> соединительный кабель; 3 </w:t>
      </w:r>
      <w:r w:rsidR="00183A4D" w:rsidRPr="00576740">
        <w:rPr>
          <w:rFonts w:ascii="Times New Roman" w:eastAsia="Times New Roman" w:hAnsi="Times New Roman" w:cs="Times New Roman"/>
          <w:sz w:val="24"/>
          <w:szCs w:val="24"/>
          <w:lang w:eastAsia="ru-RU"/>
        </w:rPr>
        <w:t>–</w:t>
      </w:r>
      <w:r w:rsidRPr="00576740">
        <w:rPr>
          <w:rFonts w:ascii="Times New Roman" w:eastAsia="Times New Roman" w:hAnsi="Times New Roman" w:cs="Times New Roman"/>
          <w:sz w:val="24"/>
          <w:szCs w:val="24"/>
          <w:lang w:eastAsia="ru-RU"/>
        </w:rPr>
        <w:t xml:space="preserve"> кнопка сброса показаний; 4 </w:t>
      </w:r>
      <w:r w:rsidR="00183A4D" w:rsidRPr="00576740">
        <w:rPr>
          <w:rFonts w:ascii="Times New Roman" w:eastAsia="Times New Roman" w:hAnsi="Times New Roman" w:cs="Times New Roman"/>
          <w:sz w:val="24"/>
          <w:szCs w:val="24"/>
          <w:lang w:eastAsia="ru-RU"/>
        </w:rPr>
        <w:t>–</w:t>
      </w:r>
      <w:r w:rsidRPr="00576740">
        <w:rPr>
          <w:rFonts w:ascii="Times New Roman" w:eastAsia="Times New Roman" w:hAnsi="Times New Roman" w:cs="Times New Roman"/>
          <w:sz w:val="24"/>
          <w:szCs w:val="24"/>
          <w:lang w:eastAsia="ru-RU"/>
        </w:rPr>
        <w:t xml:space="preserve"> переключатель поддиапазонов; 5 </w:t>
      </w:r>
      <w:r w:rsidR="00183A4D" w:rsidRPr="00576740">
        <w:rPr>
          <w:rFonts w:ascii="Times New Roman" w:eastAsia="Times New Roman" w:hAnsi="Times New Roman" w:cs="Times New Roman"/>
          <w:sz w:val="24"/>
          <w:szCs w:val="24"/>
          <w:lang w:eastAsia="ru-RU"/>
        </w:rPr>
        <w:t>–</w:t>
      </w:r>
      <w:r w:rsidRPr="00576740">
        <w:rPr>
          <w:rFonts w:ascii="Times New Roman" w:eastAsia="Times New Roman" w:hAnsi="Times New Roman" w:cs="Times New Roman"/>
          <w:sz w:val="24"/>
          <w:szCs w:val="24"/>
          <w:lang w:eastAsia="ru-RU"/>
        </w:rPr>
        <w:t xml:space="preserve"> микроамперметр; 6 </w:t>
      </w:r>
      <w:r w:rsidR="00183A4D" w:rsidRPr="00576740">
        <w:rPr>
          <w:rFonts w:ascii="Times New Roman" w:eastAsia="Times New Roman" w:hAnsi="Times New Roman" w:cs="Times New Roman"/>
          <w:sz w:val="24"/>
          <w:szCs w:val="24"/>
          <w:lang w:eastAsia="ru-RU"/>
        </w:rPr>
        <w:t>–</w:t>
      </w:r>
      <w:r w:rsidRPr="00576740">
        <w:rPr>
          <w:rFonts w:ascii="Times New Roman" w:eastAsia="Times New Roman" w:hAnsi="Times New Roman" w:cs="Times New Roman"/>
          <w:sz w:val="24"/>
          <w:szCs w:val="24"/>
          <w:lang w:eastAsia="ru-RU"/>
        </w:rPr>
        <w:t xml:space="preserve"> футляр прибора; 7 </w:t>
      </w:r>
      <w:r w:rsidR="00183A4D" w:rsidRPr="00576740">
        <w:rPr>
          <w:rFonts w:ascii="Times New Roman" w:eastAsia="Times New Roman" w:hAnsi="Times New Roman" w:cs="Times New Roman"/>
          <w:sz w:val="24"/>
          <w:szCs w:val="24"/>
          <w:lang w:eastAsia="ru-RU"/>
        </w:rPr>
        <w:t>–</w:t>
      </w:r>
      <w:r w:rsidRPr="00576740">
        <w:rPr>
          <w:rFonts w:ascii="Times New Roman" w:eastAsia="Times New Roman" w:hAnsi="Times New Roman" w:cs="Times New Roman"/>
          <w:sz w:val="24"/>
          <w:szCs w:val="24"/>
          <w:lang w:eastAsia="ru-RU"/>
        </w:rPr>
        <w:t xml:space="preserve"> блок детектирования; 8 </w:t>
      </w:r>
      <w:r w:rsidR="00183A4D" w:rsidRPr="00576740">
        <w:rPr>
          <w:rFonts w:ascii="Times New Roman" w:eastAsia="Times New Roman" w:hAnsi="Times New Roman" w:cs="Times New Roman"/>
          <w:sz w:val="24"/>
          <w:szCs w:val="24"/>
          <w:lang w:eastAsia="ru-RU"/>
        </w:rPr>
        <w:t>–</w:t>
      </w:r>
      <w:r w:rsidRPr="00576740">
        <w:rPr>
          <w:rFonts w:ascii="Times New Roman" w:eastAsia="Times New Roman" w:hAnsi="Times New Roman" w:cs="Times New Roman"/>
          <w:sz w:val="24"/>
          <w:szCs w:val="24"/>
          <w:lang w:eastAsia="ru-RU"/>
        </w:rPr>
        <w:t xml:space="preserve"> поворотный экран; 9 </w:t>
      </w:r>
      <w:r w:rsidR="00183A4D" w:rsidRPr="00576740">
        <w:rPr>
          <w:rFonts w:ascii="Times New Roman" w:eastAsia="Times New Roman" w:hAnsi="Times New Roman" w:cs="Times New Roman"/>
          <w:sz w:val="24"/>
          <w:szCs w:val="24"/>
          <w:lang w:eastAsia="ru-RU"/>
        </w:rPr>
        <w:t>–</w:t>
      </w:r>
      <w:r w:rsidRPr="00576740">
        <w:rPr>
          <w:rFonts w:ascii="Times New Roman" w:eastAsia="Times New Roman" w:hAnsi="Times New Roman" w:cs="Times New Roman"/>
          <w:sz w:val="24"/>
          <w:szCs w:val="24"/>
          <w:lang w:eastAsia="ru-RU"/>
        </w:rPr>
        <w:t xml:space="preserve"> контрольный источник;</w:t>
      </w:r>
      <w:r w:rsidR="00183A4D" w:rsidRPr="00576740">
        <w:rPr>
          <w:rFonts w:ascii="Times New Roman" w:eastAsia="Times New Roman" w:hAnsi="Times New Roman" w:cs="Times New Roman"/>
          <w:sz w:val="24"/>
          <w:szCs w:val="24"/>
          <w:lang w:eastAsia="ru-RU"/>
        </w:rPr>
        <w:t xml:space="preserve"> </w:t>
      </w:r>
      <w:r w:rsidRPr="00576740">
        <w:rPr>
          <w:rFonts w:ascii="Times New Roman" w:eastAsia="Times New Roman" w:hAnsi="Times New Roman" w:cs="Times New Roman"/>
          <w:sz w:val="24"/>
          <w:szCs w:val="24"/>
          <w:lang w:eastAsia="ru-RU"/>
        </w:rPr>
        <w:t xml:space="preserve">10 </w:t>
      </w:r>
      <w:r w:rsidR="00183A4D" w:rsidRPr="00576740">
        <w:rPr>
          <w:rFonts w:ascii="Times New Roman" w:eastAsia="Times New Roman" w:hAnsi="Times New Roman" w:cs="Times New Roman"/>
          <w:sz w:val="24"/>
          <w:szCs w:val="24"/>
          <w:lang w:eastAsia="ru-RU"/>
        </w:rPr>
        <w:t>–</w:t>
      </w:r>
      <w:r w:rsidRPr="00576740">
        <w:rPr>
          <w:rFonts w:ascii="Times New Roman" w:eastAsia="Times New Roman" w:hAnsi="Times New Roman" w:cs="Times New Roman"/>
          <w:sz w:val="24"/>
          <w:szCs w:val="24"/>
          <w:lang w:eastAsia="ru-RU"/>
        </w:rPr>
        <w:t xml:space="preserve"> тумблер подсвета шкалы микроамперметра; 11 </w:t>
      </w:r>
      <w:r w:rsidR="00183A4D" w:rsidRPr="00576740">
        <w:rPr>
          <w:rFonts w:ascii="Times New Roman" w:eastAsia="Times New Roman" w:hAnsi="Times New Roman" w:cs="Times New Roman"/>
          <w:sz w:val="24"/>
          <w:szCs w:val="24"/>
          <w:lang w:eastAsia="ru-RU"/>
        </w:rPr>
        <w:t>–</w:t>
      </w:r>
      <w:r w:rsidRPr="00576740">
        <w:rPr>
          <w:rFonts w:ascii="Times New Roman" w:eastAsia="Times New Roman" w:hAnsi="Times New Roman" w:cs="Times New Roman"/>
          <w:sz w:val="24"/>
          <w:szCs w:val="24"/>
          <w:lang w:eastAsia="ru-RU"/>
        </w:rPr>
        <w:t xml:space="preserve"> удлинительная штанга.</w:t>
      </w:r>
    </w:p>
    <w:p w:rsidR="00356F60" w:rsidRPr="00576740" w:rsidRDefault="00356F60" w:rsidP="00183A4D">
      <w:pPr>
        <w:shd w:val="clear" w:color="auto" w:fill="FFFFFF"/>
        <w:spacing w:after="0"/>
        <w:jc w:val="both"/>
        <w:textAlignment w:val="baseline"/>
        <w:rPr>
          <w:rFonts w:ascii="Times New Roman" w:eastAsia="Times New Roman" w:hAnsi="Times New Roman" w:cs="Times New Roman"/>
          <w:sz w:val="24"/>
          <w:szCs w:val="24"/>
          <w:lang w:eastAsia="ru-RU"/>
        </w:rPr>
      </w:pPr>
      <w:r w:rsidRPr="00576740">
        <w:rPr>
          <w:rFonts w:ascii="Times New Roman" w:eastAsia="Times New Roman" w:hAnsi="Times New Roman" w:cs="Times New Roman"/>
          <w:sz w:val="24"/>
          <w:szCs w:val="24"/>
          <w:lang w:eastAsia="ru-RU"/>
        </w:rPr>
        <w:t>Блок детектирования содержит газоразрядные счетчики, контрольный источник и поворотный экран, фиксируемый в трех положениях:</w:t>
      </w:r>
    </w:p>
    <w:p w:rsidR="00356F60" w:rsidRPr="00576740" w:rsidRDefault="00356F60" w:rsidP="00183A4D">
      <w:pPr>
        <w:pStyle w:val="a3"/>
        <w:numPr>
          <w:ilvl w:val="0"/>
          <w:numId w:val="35"/>
        </w:numPr>
        <w:spacing w:after="0"/>
        <w:ind w:hanging="720"/>
        <w:jc w:val="both"/>
        <w:textAlignment w:val="baseline"/>
        <w:rPr>
          <w:rFonts w:ascii="Times New Roman" w:eastAsia="Times New Roman" w:hAnsi="Times New Roman" w:cs="Times New Roman"/>
          <w:sz w:val="24"/>
          <w:szCs w:val="24"/>
          <w:lang w:eastAsia="ru-RU"/>
        </w:rPr>
      </w:pPr>
      <w:r w:rsidRPr="00576740">
        <w:rPr>
          <w:rFonts w:ascii="Times New Roman" w:eastAsia="Times New Roman" w:hAnsi="Times New Roman" w:cs="Times New Roman"/>
          <w:sz w:val="24"/>
          <w:szCs w:val="24"/>
          <w:lang w:eastAsia="ru-RU"/>
        </w:rPr>
        <w:lastRenderedPageBreak/>
        <w:t>для измерения гамма- излучения,</w:t>
      </w:r>
      <w:r w:rsidR="00183A4D" w:rsidRPr="00576740">
        <w:rPr>
          <w:rFonts w:ascii="Times New Roman" w:eastAsia="Times New Roman" w:hAnsi="Times New Roman" w:cs="Times New Roman"/>
          <w:sz w:val="24"/>
          <w:szCs w:val="24"/>
          <w:lang w:eastAsia="ru-RU"/>
        </w:rPr>
        <w:t xml:space="preserve"> </w:t>
      </w:r>
      <w:r w:rsidRPr="00576740">
        <w:rPr>
          <w:rFonts w:ascii="Times New Roman" w:eastAsia="Times New Roman" w:hAnsi="Times New Roman" w:cs="Times New Roman"/>
          <w:sz w:val="24"/>
          <w:szCs w:val="24"/>
          <w:lang w:eastAsia="ru-RU"/>
        </w:rPr>
        <w:t>в котором счетчик закрыт экраном;</w:t>
      </w:r>
    </w:p>
    <w:p w:rsidR="00356F60" w:rsidRPr="00576740" w:rsidRDefault="00356F60" w:rsidP="00183A4D">
      <w:pPr>
        <w:pStyle w:val="a3"/>
        <w:numPr>
          <w:ilvl w:val="0"/>
          <w:numId w:val="35"/>
        </w:numPr>
        <w:spacing w:after="0"/>
        <w:ind w:hanging="720"/>
        <w:jc w:val="both"/>
        <w:textAlignment w:val="baseline"/>
        <w:rPr>
          <w:rFonts w:ascii="Times New Roman" w:eastAsia="Times New Roman" w:hAnsi="Times New Roman" w:cs="Times New Roman"/>
          <w:sz w:val="24"/>
          <w:szCs w:val="24"/>
          <w:lang w:eastAsia="ru-RU"/>
        </w:rPr>
      </w:pPr>
      <w:r w:rsidRPr="00576740">
        <w:rPr>
          <w:rFonts w:ascii="Times New Roman" w:eastAsia="Times New Roman" w:hAnsi="Times New Roman" w:cs="Times New Roman"/>
          <w:sz w:val="24"/>
          <w:szCs w:val="24"/>
          <w:lang w:eastAsia="ru-RU"/>
        </w:rPr>
        <w:t>для измерения бета-излучения, в котором счетчик открыт;</w:t>
      </w:r>
    </w:p>
    <w:p w:rsidR="00356F60" w:rsidRPr="00576740" w:rsidRDefault="00356F60" w:rsidP="00183A4D">
      <w:pPr>
        <w:pStyle w:val="a3"/>
        <w:numPr>
          <w:ilvl w:val="0"/>
          <w:numId w:val="35"/>
        </w:numPr>
        <w:spacing w:after="0"/>
        <w:ind w:hanging="720"/>
        <w:jc w:val="both"/>
        <w:textAlignment w:val="baseline"/>
        <w:rPr>
          <w:rFonts w:ascii="Times New Roman" w:eastAsia="Times New Roman" w:hAnsi="Times New Roman" w:cs="Times New Roman"/>
          <w:sz w:val="24"/>
          <w:szCs w:val="24"/>
          <w:lang w:eastAsia="ru-RU"/>
        </w:rPr>
      </w:pPr>
      <w:r w:rsidRPr="00576740">
        <w:rPr>
          <w:rFonts w:ascii="Times New Roman" w:eastAsia="Times New Roman" w:hAnsi="Times New Roman" w:cs="Times New Roman"/>
          <w:sz w:val="24"/>
          <w:szCs w:val="24"/>
          <w:lang w:eastAsia="ru-RU"/>
        </w:rPr>
        <w:t>для контроля работоспособности прибо</w:t>
      </w:r>
      <w:r w:rsidR="00183A4D" w:rsidRPr="00576740">
        <w:rPr>
          <w:rFonts w:ascii="Times New Roman" w:eastAsia="Times New Roman" w:hAnsi="Times New Roman" w:cs="Times New Roman"/>
          <w:sz w:val="24"/>
          <w:szCs w:val="24"/>
          <w:lang w:eastAsia="ru-RU"/>
        </w:rPr>
        <w:t xml:space="preserve">ра, в котором напротив счетчика </w:t>
      </w:r>
      <w:r w:rsidRPr="00576740">
        <w:rPr>
          <w:rFonts w:ascii="Times New Roman" w:eastAsia="Times New Roman" w:hAnsi="Times New Roman" w:cs="Times New Roman"/>
          <w:sz w:val="24"/>
          <w:szCs w:val="24"/>
          <w:lang w:eastAsia="ru-RU"/>
        </w:rPr>
        <w:t>устанавливается контрольный источник.</w:t>
      </w:r>
    </w:p>
    <w:p w:rsidR="00356F60" w:rsidRPr="00576740" w:rsidRDefault="00356F60" w:rsidP="00183A4D">
      <w:pPr>
        <w:shd w:val="clear" w:color="auto" w:fill="FFFFFF"/>
        <w:spacing w:after="0"/>
        <w:ind w:firstLine="708"/>
        <w:jc w:val="both"/>
        <w:textAlignment w:val="baseline"/>
        <w:rPr>
          <w:rFonts w:ascii="Times New Roman" w:eastAsia="Times New Roman" w:hAnsi="Times New Roman" w:cs="Times New Roman"/>
          <w:sz w:val="24"/>
          <w:szCs w:val="24"/>
          <w:lang w:eastAsia="ru-RU"/>
        </w:rPr>
      </w:pPr>
      <w:r w:rsidRPr="00576740">
        <w:rPr>
          <w:rFonts w:ascii="Times New Roman" w:eastAsia="Times New Roman" w:hAnsi="Times New Roman" w:cs="Times New Roman"/>
          <w:sz w:val="24"/>
          <w:szCs w:val="24"/>
          <w:lang w:eastAsia="ru-RU"/>
        </w:rPr>
        <w:t>Пульт измерительный содержит электронные устройства обработки импульсов, регистрации и схемы питания. На передней панели расположен стрелочный прибор с подсветкой, переключатель поддиапазонов и две кнопки.</w:t>
      </w:r>
    </w:p>
    <w:p w:rsidR="00356F60" w:rsidRPr="00576740" w:rsidRDefault="00356F60" w:rsidP="00183A4D">
      <w:pPr>
        <w:shd w:val="clear" w:color="auto" w:fill="FFFFFF"/>
        <w:spacing w:after="0"/>
        <w:jc w:val="both"/>
        <w:textAlignment w:val="baseline"/>
        <w:rPr>
          <w:rFonts w:ascii="Times New Roman" w:eastAsia="Times New Roman" w:hAnsi="Times New Roman" w:cs="Times New Roman"/>
          <w:sz w:val="24"/>
          <w:szCs w:val="24"/>
          <w:lang w:eastAsia="ru-RU"/>
        </w:rPr>
      </w:pPr>
      <w:r w:rsidRPr="00576740">
        <w:rPr>
          <w:rFonts w:ascii="Times New Roman" w:eastAsia="Times New Roman" w:hAnsi="Times New Roman" w:cs="Times New Roman"/>
          <w:sz w:val="24"/>
          <w:szCs w:val="24"/>
          <w:lang w:eastAsia="ru-RU"/>
        </w:rPr>
        <w:t>Питание от трех элементов питания типа КБ-1. Кроме того, питание прибора может осуществляться от источника постоянного тока или аккумуляторов иных напряжений, для работы с которыми прибор имеет делитель напряжения.</w:t>
      </w:r>
    </w:p>
    <w:p w:rsidR="00356F60" w:rsidRPr="00576740" w:rsidRDefault="00356F60" w:rsidP="00183A4D">
      <w:pPr>
        <w:shd w:val="clear" w:color="auto" w:fill="FFFFFF"/>
        <w:spacing w:after="0"/>
        <w:jc w:val="both"/>
        <w:textAlignment w:val="baseline"/>
        <w:rPr>
          <w:rFonts w:ascii="Times New Roman" w:eastAsia="Times New Roman" w:hAnsi="Times New Roman" w:cs="Times New Roman"/>
          <w:sz w:val="24"/>
          <w:szCs w:val="24"/>
          <w:lang w:eastAsia="ru-RU"/>
        </w:rPr>
      </w:pPr>
      <w:r w:rsidRPr="00576740">
        <w:rPr>
          <w:rFonts w:ascii="Times New Roman" w:eastAsia="Times New Roman" w:hAnsi="Times New Roman" w:cs="Times New Roman"/>
          <w:sz w:val="24"/>
          <w:szCs w:val="24"/>
          <w:lang w:eastAsia="ru-RU"/>
        </w:rPr>
        <w:t>Технические характеристики прибора:</w:t>
      </w:r>
    </w:p>
    <w:p w:rsidR="00356F60" w:rsidRPr="00576740" w:rsidRDefault="00356F60" w:rsidP="00183A4D">
      <w:pPr>
        <w:shd w:val="clear" w:color="auto" w:fill="FFFFFF"/>
        <w:spacing w:after="0"/>
        <w:jc w:val="both"/>
        <w:textAlignment w:val="baseline"/>
        <w:rPr>
          <w:rFonts w:ascii="Times New Roman" w:eastAsia="Times New Roman" w:hAnsi="Times New Roman" w:cs="Times New Roman"/>
          <w:sz w:val="24"/>
          <w:szCs w:val="24"/>
          <w:lang w:eastAsia="ru-RU"/>
        </w:rPr>
      </w:pPr>
      <w:r w:rsidRPr="00576740">
        <w:rPr>
          <w:rFonts w:ascii="Times New Roman" w:eastAsia="Times New Roman" w:hAnsi="Times New Roman" w:cs="Times New Roman"/>
          <w:sz w:val="24"/>
          <w:szCs w:val="24"/>
          <w:lang w:eastAsia="ru-RU"/>
        </w:rPr>
        <w:t>1.Пределы измерения на поддиапазонах измерения мощности дозы гамма- излучения:</w:t>
      </w:r>
    </w:p>
    <w:p w:rsidR="00356F60" w:rsidRPr="00576740" w:rsidRDefault="00356F60" w:rsidP="00183A4D">
      <w:pPr>
        <w:pStyle w:val="a3"/>
        <w:numPr>
          <w:ilvl w:val="0"/>
          <w:numId w:val="36"/>
        </w:numPr>
        <w:spacing w:after="0"/>
        <w:ind w:hanging="720"/>
        <w:jc w:val="both"/>
        <w:textAlignment w:val="baseline"/>
        <w:rPr>
          <w:rFonts w:ascii="Times New Roman" w:eastAsia="Times New Roman" w:hAnsi="Times New Roman" w:cs="Times New Roman"/>
          <w:sz w:val="24"/>
          <w:szCs w:val="24"/>
          <w:lang w:eastAsia="ru-RU"/>
        </w:rPr>
      </w:pPr>
      <w:r w:rsidRPr="00576740">
        <w:rPr>
          <w:rFonts w:ascii="Times New Roman" w:eastAsia="Times New Roman" w:hAnsi="Times New Roman" w:cs="Times New Roman"/>
          <w:sz w:val="24"/>
          <w:szCs w:val="24"/>
          <w:lang w:eastAsia="ru-RU"/>
        </w:rPr>
        <w:t>первый, 5-200 рад/ч;</w:t>
      </w:r>
    </w:p>
    <w:p w:rsidR="00356F60" w:rsidRPr="00576740" w:rsidRDefault="00356F60" w:rsidP="00183A4D">
      <w:pPr>
        <w:pStyle w:val="a3"/>
        <w:numPr>
          <w:ilvl w:val="0"/>
          <w:numId w:val="36"/>
        </w:numPr>
        <w:spacing w:after="0"/>
        <w:ind w:hanging="720"/>
        <w:jc w:val="both"/>
        <w:textAlignment w:val="baseline"/>
        <w:rPr>
          <w:rFonts w:ascii="Times New Roman" w:eastAsia="Times New Roman" w:hAnsi="Times New Roman" w:cs="Times New Roman"/>
          <w:sz w:val="24"/>
          <w:szCs w:val="24"/>
          <w:lang w:eastAsia="ru-RU"/>
        </w:rPr>
      </w:pPr>
      <w:r w:rsidRPr="00576740">
        <w:rPr>
          <w:rFonts w:ascii="Times New Roman" w:eastAsia="Times New Roman" w:hAnsi="Times New Roman" w:cs="Times New Roman"/>
          <w:sz w:val="24"/>
          <w:szCs w:val="24"/>
          <w:lang w:eastAsia="ru-RU"/>
        </w:rPr>
        <w:t>второй, 500-5000 мрад/ч;</w:t>
      </w:r>
    </w:p>
    <w:p w:rsidR="00356F60" w:rsidRPr="00576740" w:rsidRDefault="00356F60" w:rsidP="00183A4D">
      <w:pPr>
        <w:pStyle w:val="a3"/>
        <w:numPr>
          <w:ilvl w:val="0"/>
          <w:numId w:val="36"/>
        </w:numPr>
        <w:spacing w:after="0"/>
        <w:ind w:hanging="720"/>
        <w:jc w:val="both"/>
        <w:textAlignment w:val="baseline"/>
        <w:rPr>
          <w:rFonts w:ascii="Times New Roman" w:eastAsia="Times New Roman" w:hAnsi="Times New Roman" w:cs="Times New Roman"/>
          <w:sz w:val="24"/>
          <w:szCs w:val="24"/>
          <w:lang w:eastAsia="ru-RU"/>
        </w:rPr>
      </w:pPr>
      <w:r w:rsidRPr="00576740">
        <w:rPr>
          <w:rFonts w:ascii="Times New Roman" w:eastAsia="Times New Roman" w:hAnsi="Times New Roman" w:cs="Times New Roman"/>
          <w:sz w:val="24"/>
          <w:szCs w:val="24"/>
          <w:lang w:eastAsia="ru-RU"/>
        </w:rPr>
        <w:t>третий, 50-500 мрад/ч;</w:t>
      </w:r>
    </w:p>
    <w:p w:rsidR="00356F60" w:rsidRPr="00576740" w:rsidRDefault="00356F60" w:rsidP="00183A4D">
      <w:pPr>
        <w:pStyle w:val="a3"/>
        <w:numPr>
          <w:ilvl w:val="0"/>
          <w:numId w:val="36"/>
        </w:numPr>
        <w:spacing w:after="0"/>
        <w:ind w:hanging="720"/>
        <w:jc w:val="both"/>
        <w:textAlignment w:val="baseline"/>
        <w:rPr>
          <w:rFonts w:ascii="Times New Roman" w:eastAsia="Times New Roman" w:hAnsi="Times New Roman" w:cs="Times New Roman"/>
          <w:sz w:val="24"/>
          <w:szCs w:val="24"/>
          <w:lang w:eastAsia="ru-RU"/>
        </w:rPr>
      </w:pPr>
      <w:r w:rsidRPr="00576740">
        <w:rPr>
          <w:rFonts w:ascii="Times New Roman" w:eastAsia="Times New Roman" w:hAnsi="Times New Roman" w:cs="Times New Roman"/>
          <w:sz w:val="24"/>
          <w:szCs w:val="24"/>
          <w:lang w:eastAsia="ru-RU"/>
        </w:rPr>
        <w:t>четвертый, 5-50 мрад/ч;</w:t>
      </w:r>
    </w:p>
    <w:p w:rsidR="00356F60" w:rsidRPr="00576740" w:rsidRDefault="00356F60" w:rsidP="00183A4D">
      <w:pPr>
        <w:pStyle w:val="a3"/>
        <w:numPr>
          <w:ilvl w:val="0"/>
          <w:numId w:val="36"/>
        </w:numPr>
        <w:spacing w:after="0"/>
        <w:ind w:hanging="720"/>
        <w:jc w:val="both"/>
        <w:textAlignment w:val="baseline"/>
        <w:rPr>
          <w:rFonts w:ascii="Times New Roman" w:eastAsia="Times New Roman" w:hAnsi="Times New Roman" w:cs="Times New Roman"/>
          <w:sz w:val="24"/>
          <w:szCs w:val="24"/>
          <w:lang w:eastAsia="ru-RU"/>
        </w:rPr>
      </w:pPr>
      <w:r w:rsidRPr="00576740">
        <w:rPr>
          <w:rFonts w:ascii="Times New Roman" w:eastAsia="Times New Roman" w:hAnsi="Times New Roman" w:cs="Times New Roman"/>
          <w:sz w:val="24"/>
          <w:szCs w:val="24"/>
          <w:lang w:eastAsia="ru-RU"/>
        </w:rPr>
        <w:t>пятый, 0,5-5 мрад/ч;</w:t>
      </w:r>
    </w:p>
    <w:p w:rsidR="00356F60" w:rsidRPr="00576740" w:rsidRDefault="00356F60" w:rsidP="00183A4D">
      <w:pPr>
        <w:pStyle w:val="a3"/>
        <w:numPr>
          <w:ilvl w:val="0"/>
          <w:numId w:val="36"/>
        </w:numPr>
        <w:spacing w:after="0"/>
        <w:ind w:hanging="720"/>
        <w:jc w:val="both"/>
        <w:textAlignment w:val="baseline"/>
        <w:rPr>
          <w:rFonts w:ascii="Times New Roman" w:eastAsia="Times New Roman" w:hAnsi="Times New Roman" w:cs="Times New Roman"/>
          <w:sz w:val="24"/>
          <w:szCs w:val="24"/>
          <w:lang w:eastAsia="ru-RU"/>
        </w:rPr>
      </w:pPr>
      <w:r w:rsidRPr="00576740">
        <w:rPr>
          <w:rFonts w:ascii="Times New Roman" w:eastAsia="Times New Roman" w:hAnsi="Times New Roman" w:cs="Times New Roman"/>
          <w:sz w:val="24"/>
          <w:szCs w:val="24"/>
          <w:lang w:eastAsia="ru-RU"/>
        </w:rPr>
        <w:t>шестой, 0,05-0,5 мрад/ч.</w:t>
      </w:r>
    </w:p>
    <w:p w:rsidR="00356F60" w:rsidRPr="00576740" w:rsidRDefault="00356F60" w:rsidP="00183A4D">
      <w:pPr>
        <w:shd w:val="clear" w:color="auto" w:fill="FFFFFF"/>
        <w:spacing w:after="0"/>
        <w:jc w:val="both"/>
        <w:textAlignment w:val="baseline"/>
        <w:rPr>
          <w:rFonts w:ascii="Times New Roman" w:eastAsia="Times New Roman" w:hAnsi="Times New Roman" w:cs="Times New Roman"/>
          <w:sz w:val="24"/>
          <w:szCs w:val="24"/>
          <w:lang w:eastAsia="ru-RU"/>
        </w:rPr>
      </w:pPr>
      <w:r w:rsidRPr="00576740">
        <w:rPr>
          <w:rFonts w:ascii="Times New Roman" w:eastAsia="Times New Roman" w:hAnsi="Times New Roman" w:cs="Times New Roman"/>
          <w:sz w:val="24"/>
          <w:szCs w:val="24"/>
          <w:lang w:eastAsia="ru-RU"/>
        </w:rPr>
        <w:t xml:space="preserve">2. Работа прибора обеспечивается при температуре окружающей среды от -50 до +50°С и влажности воздуха при +25°С </w:t>
      </w:r>
      <w:r w:rsidR="00183A4D" w:rsidRPr="00576740">
        <w:rPr>
          <w:rFonts w:ascii="Times New Roman" w:eastAsia="Times New Roman" w:hAnsi="Times New Roman" w:cs="Times New Roman"/>
          <w:sz w:val="24"/>
          <w:szCs w:val="24"/>
          <w:lang w:eastAsia="ru-RU"/>
        </w:rPr>
        <w:t>–</w:t>
      </w:r>
      <w:r w:rsidRPr="00576740">
        <w:rPr>
          <w:rFonts w:ascii="Times New Roman" w:eastAsia="Times New Roman" w:hAnsi="Times New Roman" w:cs="Times New Roman"/>
          <w:sz w:val="24"/>
          <w:szCs w:val="24"/>
          <w:lang w:eastAsia="ru-RU"/>
        </w:rPr>
        <w:t xml:space="preserve"> до 100%.</w:t>
      </w:r>
    </w:p>
    <w:p w:rsidR="00356F60" w:rsidRPr="00576740" w:rsidRDefault="00356F60" w:rsidP="00183A4D">
      <w:pPr>
        <w:shd w:val="clear" w:color="auto" w:fill="FFFFFF"/>
        <w:spacing w:after="0"/>
        <w:jc w:val="both"/>
        <w:textAlignment w:val="baseline"/>
        <w:rPr>
          <w:rFonts w:ascii="Times New Roman" w:eastAsia="Times New Roman" w:hAnsi="Times New Roman" w:cs="Times New Roman"/>
          <w:sz w:val="24"/>
          <w:szCs w:val="24"/>
          <w:lang w:eastAsia="ru-RU"/>
        </w:rPr>
      </w:pPr>
      <w:r w:rsidRPr="00576740">
        <w:rPr>
          <w:rFonts w:ascii="Times New Roman" w:eastAsia="Times New Roman" w:hAnsi="Times New Roman" w:cs="Times New Roman"/>
          <w:sz w:val="24"/>
          <w:szCs w:val="24"/>
          <w:lang w:eastAsia="ru-RU"/>
        </w:rPr>
        <w:t>3. Ресурс энергопитания от одного комплекта батарей составляет не менее 55 часов.</w:t>
      </w:r>
    </w:p>
    <w:p w:rsidR="00356F60" w:rsidRPr="00576740" w:rsidRDefault="00356F60" w:rsidP="00183A4D">
      <w:pPr>
        <w:shd w:val="clear" w:color="auto" w:fill="FFFFFF"/>
        <w:spacing w:after="0"/>
        <w:ind w:firstLine="708"/>
        <w:jc w:val="both"/>
        <w:textAlignment w:val="baseline"/>
        <w:rPr>
          <w:rFonts w:ascii="Times New Roman" w:eastAsia="Times New Roman" w:hAnsi="Times New Roman" w:cs="Times New Roman"/>
          <w:sz w:val="24"/>
          <w:szCs w:val="24"/>
          <w:lang w:eastAsia="ru-RU"/>
        </w:rPr>
      </w:pPr>
      <w:r w:rsidRPr="00576740">
        <w:rPr>
          <w:rFonts w:ascii="Times New Roman" w:eastAsia="Times New Roman" w:hAnsi="Times New Roman" w:cs="Times New Roman"/>
          <w:sz w:val="24"/>
          <w:szCs w:val="24"/>
          <w:lang w:eastAsia="ru-RU"/>
        </w:rPr>
        <w:t>Определение уровня гамма радиации на местности производится на удалении 0,7-1 м от земли, измерение начинается с поддиапазона «200</w:t>
      </w:r>
      <w:r w:rsidR="00183A4D" w:rsidRPr="00576740">
        <w:rPr>
          <w:rFonts w:ascii="Times New Roman" w:eastAsia="Times New Roman" w:hAnsi="Times New Roman" w:cs="Times New Roman"/>
          <w:sz w:val="24"/>
          <w:szCs w:val="24"/>
          <w:lang w:eastAsia="ru-RU"/>
        </w:rPr>
        <w:t>»</w:t>
      </w:r>
      <w:r w:rsidRPr="00576740">
        <w:rPr>
          <w:rFonts w:ascii="Times New Roman" w:eastAsia="Times New Roman" w:hAnsi="Times New Roman" w:cs="Times New Roman"/>
          <w:sz w:val="24"/>
          <w:szCs w:val="24"/>
          <w:lang w:eastAsia="ru-RU"/>
        </w:rPr>
        <w:t>.</w:t>
      </w:r>
    </w:p>
    <w:p w:rsidR="00356F60" w:rsidRPr="00576740" w:rsidRDefault="00356F60" w:rsidP="00183A4D">
      <w:pPr>
        <w:shd w:val="clear" w:color="auto" w:fill="FFFFFF"/>
        <w:spacing w:after="0"/>
        <w:ind w:firstLine="708"/>
        <w:jc w:val="both"/>
        <w:textAlignment w:val="baseline"/>
        <w:rPr>
          <w:rFonts w:ascii="Times New Roman" w:eastAsia="Times New Roman" w:hAnsi="Times New Roman" w:cs="Times New Roman"/>
          <w:sz w:val="24"/>
          <w:szCs w:val="24"/>
          <w:lang w:eastAsia="ru-RU"/>
        </w:rPr>
      </w:pPr>
      <w:r w:rsidRPr="00576740">
        <w:rPr>
          <w:rFonts w:ascii="Times New Roman" w:eastAsia="Times New Roman" w:hAnsi="Times New Roman" w:cs="Times New Roman"/>
          <w:sz w:val="24"/>
          <w:szCs w:val="24"/>
          <w:lang w:eastAsia="ru-RU"/>
        </w:rPr>
        <w:t>Перед определением степени зараженности поверхностей радиоактивными веществами измеряется уровень гамма-фона местности.</w:t>
      </w:r>
    </w:p>
    <w:p w:rsidR="00356F60" w:rsidRPr="00576740" w:rsidRDefault="00356F60" w:rsidP="00183A4D">
      <w:pPr>
        <w:shd w:val="clear" w:color="auto" w:fill="FFFFFF"/>
        <w:spacing w:after="0"/>
        <w:ind w:firstLine="708"/>
        <w:jc w:val="both"/>
        <w:textAlignment w:val="baseline"/>
        <w:rPr>
          <w:rFonts w:ascii="Times New Roman" w:eastAsia="Times New Roman" w:hAnsi="Times New Roman" w:cs="Times New Roman"/>
          <w:sz w:val="24"/>
          <w:szCs w:val="24"/>
          <w:lang w:eastAsia="ru-RU"/>
        </w:rPr>
      </w:pPr>
      <w:r w:rsidRPr="00576740">
        <w:rPr>
          <w:rFonts w:ascii="Times New Roman" w:eastAsia="Times New Roman" w:hAnsi="Times New Roman" w:cs="Times New Roman"/>
          <w:sz w:val="24"/>
          <w:szCs w:val="24"/>
          <w:lang w:eastAsia="ru-RU"/>
        </w:rPr>
        <w:t>При обнаружении бета-излучений, зонд располагается на уровне 1-1,5 см от зараженной поверхности и производится два замера — в положении экрана «Г» и «Б». Разность результатов измерений указывает на наличие бета-излучения.</w:t>
      </w:r>
    </w:p>
    <w:p w:rsidR="00356F60" w:rsidRPr="00576740" w:rsidRDefault="00356F60" w:rsidP="00183A4D">
      <w:pPr>
        <w:shd w:val="clear" w:color="auto" w:fill="FFFFFF"/>
        <w:spacing w:after="0" w:line="240" w:lineRule="auto"/>
        <w:ind w:firstLine="708"/>
        <w:jc w:val="both"/>
        <w:textAlignment w:val="baseline"/>
        <w:rPr>
          <w:rFonts w:ascii="Times New Roman" w:eastAsia="Times New Roman" w:hAnsi="Times New Roman" w:cs="Times New Roman"/>
          <w:sz w:val="24"/>
          <w:szCs w:val="24"/>
          <w:lang w:eastAsia="ru-RU"/>
        </w:rPr>
      </w:pPr>
      <w:r w:rsidRPr="00576740">
        <w:rPr>
          <w:rFonts w:ascii="Times New Roman" w:eastAsia="Times New Roman" w:hAnsi="Times New Roman" w:cs="Times New Roman"/>
          <w:b/>
          <w:bCs/>
          <w:sz w:val="24"/>
          <w:szCs w:val="24"/>
          <w:bdr w:val="none" w:sz="0" w:space="0" w:color="auto" w:frame="1"/>
          <w:lang w:eastAsia="ru-RU"/>
        </w:rPr>
        <w:t>Комплект войсковых дозиметров ДП-22В</w:t>
      </w:r>
      <w:r w:rsidRPr="00576740">
        <w:rPr>
          <w:rFonts w:ascii="Times New Roman" w:eastAsia="Times New Roman" w:hAnsi="Times New Roman" w:cs="Times New Roman"/>
          <w:sz w:val="24"/>
          <w:szCs w:val="24"/>
          <w:lang w:eastAsia="ru-RU"/>
        </w:rPr>
        <w:t xml:space="preserve"> предназначен для измерения поглощённой личным составом дозы гамма-излучения (рис. </w:t>
      </w:r>
      <w:r w:rsidR="00183A4D" w:rsidRPr="00576740">
        <w:rPr>
          <w:rFonts w:ascii="Times New Roman" w:eastAsia="Times New Roman" w:hAnsi="Times New Roman" w:cs="Times New Roman"/>
          <w:sz w:val="24"/>
          <w:szCs w:val="24"/>
          <w:lang w:eastAsia="ru-RU"/>
        </w:rPr>
        <w:t>24</w:t>
      </w:r>
      <w:r w:rsidRPr="00576740">
        <w:rPr>
          <w:rFonts w:ascii="Times New Roman" w:eastAsia="Times New Roman" w:hAnsi="Times New Roman" w:cs="Times New Roman"/>
          <w:sz w:val="24"/>
          <w:szCs w:val="24"/>
          <w:lang w:eastAsia="ru-RU"/>
        </w:rPr>
        <w:t>).</w:t>
      </w:r>
    </w:p>
    <w:p w:rsidR="00183A4D" w:rsidRPr="00576740" w:rsidRDefault="00183A4D" w:rsidP="00356F60">
      <w:pPr>
        <w:spacing w:after="150" w:line="240" w:lineRule="auto"/>
        <w:jc w:val="center"/>
        <w:textAlignment w:val="baseline"/>
        <w:rPr>
          <w:rFonts w:ascii="Calibri" w:eastAsia="Times New Roman" w:hAnsi="Calibri" w:cs="Times New Roman"/>
          <w:sz w:val="18"/>
          <w:szCs w:val="18"/>
          <w:lang w:eastAsia="ru-RU"/>
        </w:rPr>
      </w:pPr>
      <w:r w:rsidRPr="00576740">
        <w:rPr>
          <w:rFonts w:ascii="Calibri" w:eastAsia="Times New Roman" w:hAnsi="Calibri" w:cs="Times New Roman"/>
          <w:noProof/>
          <w:sz w:val="18"/>
          <w:szCs w:val="18"/>
          <w:lang w:eastAsia="ru-RU"/>
        </w:rPr>
        <w:drawing>
          <wp:inline distT="0" distB="0" distL="0" distR="0" wp14:anchorId="192D0E62" wp14:editId="708D97B8">
            <wp:extent cx="3520897" cy="2914650"/>
            <wp:effectExtent l="0" t="0" r="381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20891" cy="2914645"/>
                    </a:xfrm>
                    <a:prstGeom prst="rect">
                      <a:avLst/>
                    </a:prstGeom>
                    <a:noFill/>
                    <a:ln>
                      <a:noFill/>
                    </a:ln>
                  </pic:spPr>
                </pic:pic>
              </a:graphicData>
            </a:graphic>
          </wp:inline>
        </w:drawing>
      </w:r>
    </w:p>
    <w:p w:rsidR="00356F60" w:rsidRPr="00576740" w:rsidRDefault="00183A4D" w:rsidP="00356F60">
      <w:pPr>
        <w:spacing w:after="150" w:line="240" w:lineRule="auto"/>
        <w:jc w:val="center"/>
        <w:textAlignment w:val="baseline"/>
        <w:rPr>
          <w:rFonts w:ascii="Times New Roman" w:eastAsia="Times New Roman" w:hAnsi="Times New Roman" w:cs="Times New Roman"/>
          <w:sz w:val="24"/>
          <w:szCs w:val="18"/>
          <w:lang w:eastAsia="ru-RU"/>
        </w:rPr>
      </w:pPr>
      <w:r w:rsidRPr="00576740">
        <w:rPr>
          <w:rFonts w:ascii="Times New Roman" w:eastAsia="Times New Roman" w:hAnsi="Times New Roman" w:cs="Times New Roman"/>
          <w:sz w:val="24"/>
          <w:szCs w:val="18"/>
          <w:lang w:eastAsia="ru-RU"/>
        </w:rPr>
        <w:t xml:space="preserve">Рисунок 24. </w:t>
      </w:r>
      <w:r w:rsidR="00356F60" w:rsidRPr="00576740">
        <w:rPr>
          <w:rFonts w:ascii="Times New Roman" w:eastAsia="Times New Roman" w:hAnsi="Times New Roman" w:cs="Times New Roman"/>
          <w:sz w:val="24"/>
          <w:szCs w:val="18"/>
          <w:lang w:eastAsia="ru-RU"/>
        </w:rPr>
        <w:t xml:space="preserve"> Комплект дозиметров</w:t>
      </w:r>
      <w:r w:rsidRPr="00576740">
        <w:rPr>
          <w:rFonts w:ascii="Times New Roman" w:eastAsia="Times New Roman" w:hAnsi="Times New Roman" w:cs="Times New Roman"/>
          <w:sz w:val="24"/>
          <w:szCs w:val="18"/>
          <w:lang w:eastAsia="ru-RU"/>
        </w:rPr>
        <w:t xml:space="preserve"> </w:t>
      </w:r>
      <w:r w:rsidR="00356F60" w:rsidRPr="00576740">
        <w:rPr>
          <w:rFonts w:ascii="Times New Roman" w:eastAsia="Times New Roman" w:hAnsi="Times New Roman" w:cs="Times New Roman"/>
          <w:sz w:val="24"/>
          <w:szCs w:val="18"/>
          <w:lang w:eastAsia="ru-RU"/>
        </w:rPr>
        <w:t>ДП-22В</w:t>
      </w:r>
    </w:p>
    <w:p w:rsidR="00356F60" w:rsidRPr="00576740" w:rsidRDefault="00356F60" w:rsidP="00FB7750">
      <w:pPr>
        <w:shd w:val="clear" w:color="auto" w:fill="FFFFFF"/>
        <w:spacing w:after="0"/>
        <w:ind w:firstLine="708"/>
        <w:jc w:val="both"/>
        <w:textAlignment w:val="baseline"/>
        <w:rPr>
          <w:rFonts w:ascii="Times New Roman" w:eastAsia="Times New Roman" w:hAnsi="Times New Roman" w:cs="Times New Roman"/>
          <w:sz w:val="24"/>
          <w:szCs w:val="21"/>
          <w:lang w:eastAsia="ru-RU"/>
        </w:rPr>
      </w:pPr>
      <w:r w:rsidRPr="00576740">
        <w:rPr>
          <w:rFonts w:ascii="Times New Roman" w:eastAsia="Times New Roman" w:hAnsi="Times New Roman" w:cs="Times New Roman"/>
          <w:sz w:val="24"/>
          <w:szCs w:val="21"/>
          <w:lang w:eastAsia="ru-RU"/>
        </w:rPr>
        <w:lastRenderedPageBreak/>
        <w:t>В комплект ДП-22В входят: дозиметры ДКП-50А — 50 шт., зарядное устройство ЗД-5, футляр.</w:t>
      </w:r>
    </w:p>
    <w:p w:rsidR="00356F60" w:rsidRPr="00576740" w:rsidRDefault="00356F60" w:rsidP="00FB7750">
      <w:pPr>
        <w:shd w:val="clear" w:color="auto" w:fill="FFFFFF"/>
        <w:spacing w:after="0"/>
        <w:ind w:firstLine="708"/>
        <w:jc w:val="both"/>
        <w:textAlignment w:val="baseline"/>
        <w:rPr>
          <w:rFonts w:ascii="Times New Roman" w:eastAsia="Times New Roman" w:hAnsi="Times New Roman" w:cs="Times New Roman"/>
          <w:sz w:val="24"/>
          <w:szCs w:val="21"/>
          <w:lang w:eastAsia="ru-RU"/>
        </w:rPr>
      </w:pPr>
      <w:r w:rsidRPr="00576740">
        <w:rPr>
          <w:rFonts w:ascii="Times New Roman" w:eastAsia="Times New Roman" w:hAnsi="Times New Roman" w:cs="Times New Roman"/>
          <w:sz w:val="24"/>
          <w:szCs w:val="21"/>
          <w:lang w:eastAsia="ru-RU"/>
        </w:rPr>
        <w:t>Технические характеристики прибора:</w:t>
      </w:r>
    </w:p>
    <w:p w:rsidR="00356F60" w:rsidRPr="00576740" w:rsidRDefault="00356F60" w:rsidP="00FB7750">
      <w:pPr>
        <w:pStyle w:val="a3"/>
        <w:numPr>
          <w:ilvl w:val="0"/>
          <w:numId w:val="37"/>
        </w:numPr>
        <w:spacing w:after="0"/>
        <w:ind w:hanging="720"/>
        <w:jc w:val="both"/>
        <w:textAlignment w:val="baseline"/>
        <w:rPr>
          <w:rFonts w:ascii="Times New Roman" w:eastAsia="Times New Roman" w:hAnsi="Times New Roman" w:cs="Times New Roman"/>
          <w:sz w:val="24"/>
          <w:szCs w:val="21"/>
          <w:lang w:eastAsia="ru-RU"/>
        </w:rPr>
      </w:pPr>
      <w:r w:rsidRPr="00576740">
        <w:rPr>
          <w:rFonts w:ascii="Times New Roman" w:eastAsia="Times New Roman" w:hAnsi="Times New Roman" w:cs="Times New Roman"/>
          <w:sz w:val="24"/>
          <w:szCs w:val="21"/>
          <w:lang w:eastAsia="ru-RU"/>
        </w:rPr>
        <w:t>Диапазон измерений дозиметра ДКП-50А от 2 до 50 рен</w:t>
      </w:r>
      <w:r w:rsidR="00FB7750" w:rsidRPr="00576740">
        <w:rPr>
          <w:rFonts w:ascii="Times New Roman" w:eastAsia="Times New Roman" w:hAnsi="Times New Roman" w:cs="Times New Roman"/>
          <w:sz w:val="24"/>
          <w:szCs w:val="21"/>
          <w:lang w:eastAsia="ru-RU"/>
        </w:rPr>
        <w:t>т</w:t>
      </w:r>
      <w:r w:rsidRPr="00576740">
        <w:rPr>
          <w:rFonts w:ascii="Times New Roman" w:eastAsia="Times New Roman" w:hAnsi="Times New Roman" w:cs="Times New Roman"/>
          <w:sz w:val="24"/>
          <w:szCs w:val="21"/>
          <w:lang w:eastAsia="ru-RU"/>
        </w:rPr>
        <w:t>ген.</w:t>
      </w:r>
    </w:p>
    <w:p w:rsidR="00356F60" w:rsidRPr="00576740" w:rsidRDefault="00356F60" w:rsidP="00FB7750">
      <w:pPr>
        <w:pStyle w:val="a3"/>
        <w:numPr>
          <w:ilvl w:val="0"/>
          <w:numId w:val="37"/>
        </w:numPr>
        <w:spacing w:after="0"/>
        <w:ind w:hanging="720"/>
        <w:jc w:val="both"/>
        <w:textAlignment w:val="baseline"/>
        <w:rPr>
          <w:rFonts w:ascii="Times New Roman" w:eastAsia="Times New Roman" w:hAnsi="Times New Roman" w:cs="Times New Roman"/>
          <w:sz w:val="24"/>
          <w:szCs w:val="21"/>
          <w:lang w:eastAsia="ru-RU"/>
        </w:rPr>
      </w:pPr>
      <w:r w:rsidRPr="00576740">
        <w:rPr>
          <w:rFonts w:ascii="Times New Roman" w:eastAsia="Times New Roman" w:hAnsi="Times New Roman" w:cs="Times New Roman"/>
          <w:sz w:val="24"/>
          <w:szCs w:val="21"/>
          <w:lang w:eastAsia="ru-RU"/>
        </w:rPr>
        <w:t>Погрешность измерения составляет ± 10 %.</w:t>
      </w:r>
    </w:p>
    <w:p w:rsidR="00356F60" w:rsidRPr="00576740" w:rsidRDefault="00356F60" w:rsidP="00FB7750">
      <w:pPr>
        <w:pStyle w:val="a3"/>
        <w:numPr>
          <w:ilvl w:val="0"/>
          <w:numId w:val="37"/>
        </w:numPr>
        <w:spacing w:after="0"/>
        <w:ind w:hanging="720"/>
        <w:jc w:val="both"/>
        <w:textAlignment w:val="baseline"/>
        <w:rPr>
          <w:rFonts w:ascii="Times New Roman" w:eastAsia="Times New Roman" w:hAnsi="Times New Roman" w:cs="Times New Roman"/>
          <w:sz w:val="24"/>
          <w:szCs w:val="21"/>
          <w:lang w:eastAsia="ru-RU"/>
        </w:rPr>
      </w:pPr>
      <w:r w:rsidRPr="00576740">
        <w:rPr>
          <w:rFonts w:ascii="Times New Roman" w:eastAsia="Times New Roman" w:hAnsi="Times New Roman" w:cs="Times New Roman"/>
          <w:sz w:val="24"/>
          <w:szCs w:val="21"/>
          <w:lang w:eastAsia="ru-RU"/>
        </w:rPr>
        <w:t>Зарядка дозиметра не превышает 4 раз в сутки.</w:t>
      </w:r>
    </w:p>
    <w:p w:rsidR="00356F60" w:rsidRPr="00576740" w:rsidRDefault="00356F60" w:rsidP="00FB7750">
      <w:pPr>
        <w:pStyle w:val="a3"/>
        <w:numPr>
          <w:ilvl w:val="0"/>
          <w:numId w:val="37"/>
        </w:numPr>
        <w:spacing w:after="0"/>
        <w:ind w:hanging="720"/>
        <w:jc w:val="both"/>
        <w:textAlignment w:val="baseline"/>
        <w:rPr>
          <w:rFonts w:ascii="Times New Roman" w:eastAsia="Times New Roman" w:hAnsi="Times New Roman" w:cs="Times New Roman"/>
          <w:sz w:val="24"/>
          <w:szCs w:val="21"/>
          <w:lang w:eastAsia="ru-RU"/>
        </w:rPr>
      </w:pPr>
      <w:r w:rsidRPr="00576740">
        <w:rPr>
          <w:rFonts w:ascii="Times New Roman" w:eastAsia="Times New Roman" w:hAnsi="Times New Roman" w:cs="Times New Roman"/>
          <w:sz w:val="24"/>
          <w:szCs w:val="21"/>
          <w:lang w:eastAsia="ru-RU"/>
        </w:rPr>
        <w:t>Продолжительность непрерывной работы комплекта питания (2 элемента 1,6-ПМЦ-V-8) 30 часов.</w:t>
      </w:r>
    </w:p>
    <w:p w:rsidR="00356F60" w:rsidRPr="00576740" w:rsidRDefault="00356F60" w:rsidP="00FB7750">
      <w:pPr>
        <w:pStyle w:val="a3"/>
        <w:numPr>
          <w:ilvl w:val="0"/>
          <w:numId w:val="37"/>
        </w:numPr>
        <w:spacing w:after="0"/>
        <w:ind w:hanging="720"/>
        <w:jc w:val="both"/>
        <w:textAlignment w:val="baseline"/>
        <w:rPr>
          <w:rFonts w:ascii="Times New Roman" w:eastAsia="Times New Roman" w:hAnsi="Times New Roman" w:cs="Times New Roman"/>
          <w:sz w:val="24"/>
          <w:szCs w:val="21"/>
          <w:lang w:eastAsia="ru-RU"/>
        </w:rPr>
      </w:pPr>
      <w:r w:rsidRPr="00576740">
        <w:rPr>
          <w:rFonts w:ascii="Times New Roman" w:eastAsia="Times New Roman" w:hAnsi="Times New Roman" w:cs="Times New Roman"/>
          <w:sz w:val="24"/>
          <w:szCs w:val="21"/>
          <w:lang w:eastAsia="ru-RU"/>
        </w:rPr>
        <w:t>Вес комплекта 5,6 кг, вес дозиметра 40 г.</w:t>
      </w:r>
    </w:p>
    <w:p w:rsidR="00356F60" w:rsidRPr="00576740" w:rsidRDefault="00356F60" w:rsidP="00FB7750">
      <w:pPr>
        <w:shd w:val="clear" w:color="auto" w:fill="FFFFFF"/>
        <w:spacing w:after="0"/>
        <w:ind w:firstLine="708"/>
        <w:jc w:val="both"/>
        <w:textAlignment w:val="baseline"/>
        <w:rPr>
          <w:rFonts w:ascii="Times New Roman" w:eastAsia="Times New Roman" w:hAnsi="Times New Roman" w:cs="Times New Roman"/>
          <w:sz w:val="24"/>
          <w:szCs w:val="21"/>
          <w:lang w:eastAsia="ru-RU"/>
        </w:rPr>
      </w:pPr>
      <w:r w:rsidRPr="00576740">
        <w:rPr>
          <w:rFonts w:ascii="Times New Roman" w:eastAsia="Times New Roman" w:hAnsi="Times New Roman" w:cs="Times New Roman"/>
          <w:b/>
          <w:bCs/>
          <w:sz w:val="24"/>
          <w:szCs w:val="21"/>
          <w:bdr w:val="none" w:sz="0" w:space="0" w:color="auto" w:frame="1"/>
          <w:lang w:eastAsia="ru-RU"/>
        </w:rPr>
        <w:t>Комплект войсковых измерителей дозы ИД-1</w:t>
      </w:r>
      <w:r w:rsidRPr="00576740">
        <w:rPr>
          <w:rFonts w:ascii="Times New Roman" w:eastAsia="Times New Roman" w:hAnsi="Times New Roman" w:cs="Times New Roman"/>
          <w:sz w:val="24"/>
          <w:szCs w:val="21"/>
          <w:lang w:eastAsia="ru-RU"/>
        </w:rPr>
        <w:t> предназначен для измерения суммарной дозы гамма-нейтронного излучения в диапазоне от 20 до 500 рад.</w:t>
      </w:r>
      <w:r w:rsidR="00FB7750" w:rsidRPr="00576740">
        <w:rPr>
          <w:rFonts w:ascii="Times New Roman" w:eastAsia="Times New Roman" w:hAnsi="Times New Roman" w:cs="Times New Roman"/>
          <w:sz w:val="24"/>
          <w:szCs w:val="21"/>
          <w:lang w:eastAsia="ru-RU"/>
        </w:rPr>
        <w:t xml:space="preserve"> </w:t>
      </w:r>
      <w:r w:rsidRPr="00576740">
        <w:rPr>
          <w:rFonts w:ascii="Times New Roman" w:eastAsia="Times New Roman" w:hAnsi="Times New Roman" w:cs="Times New Roman"/>
          <w:sz w:val="24"/>
          <w:szCs w:val="21"/>
          <w:lang w:eastAsia="ru-RU"/>
        </w:rPr>
        <w:t>Он включает 10 войсковых измерителей дозы ИД-1, зарядное устройство ЗД-6, техническую документацию и укладочный ящик.</w:t>
      </w:r>
    </w:p>
    <w:p w:rsidR="00356F60" w:rsidRPr="00576740" w:rsidRDefault="00356F60" w:rsidP="00FB7750">
      <w:pPr>
        <w:shd w:val="clear" w:color="auto" w:fill="FFFFFF"/>
        <w:spacing w:after="0"/>
        <w:ind w:firstLine="708"/>
        <w:jc w:val="both"/>
        <w:textAlignment w:val="baseline"/>
        <w:rPr>
          <w:rFonts w:ascii="Times New Roman" w:eastAsia="Times New Roman" w:hAnsi="Times New Roman" w:cs="Times New Roman"/>
          <w:sz w:val="24"/>
          <w:szCs w:val="21"/>
          <w:lang w:eastAsia="ru-RU"/>
        </w:rPr>
      </w:pPr>
      <w:r w:rsidRPr="00576740">
        <w:rPr>
          <w:rFonts w:ascii="Times New Roman" w:eastAsia="Times New Roman" w:hAnsi="Times New Roman" w:cs="Times New Roman"/>
          <w:sz w:val="24"/>
          <w:szCs w:val="21"/>
          <w:lang w:eastAsia="ru-RU"/>
        </w:rPr>
        <w:t>Саморазряд измерителя дозы ИД-1 за сутки равен одному делению шкалы. Он представляет собой ионизационную камеру с подключенным параллельно конденсатором. Перед выдачей личному составу, измеритель дозы заряжают на зарядном устройстве (</w:t>
      </w:r>
      <w:r w:rsidR="00FB7750" w:rsidRPr="00576740">
        <w:rPr>
          <w:rFonts w:ascii="Times New Roman" w:eastAsia="Times New Roman" w:hAnsi="Times New Roman" w:cs="Times New Roman"/>
          <w:sz w:val="24"/>
          <w:szCs w:val="21"/>
          <w:lang w:eastAsia="ru-RU"/>
        </w:rPr>
        <w:t>рис.25</w:t>
      </w:r>
      <w:r w:rsidRPr="00576740">
        <w:rPr>
          <w:rFonts w:ascii="Times New Roman" w:eastAsia="Times New Roman" w:hAnsi="Times New Roman" w:cs="Times New Roman"/>
          <w:sz w:val="24"/>
          <w:szCs w:val="21"/>
          <w:lang w:eastAsia="ru-RU"/>
        </w:rPr>
        <w:t>).</w:t>
      </w:r>
    </w:p>
    <w:p w:rsidR="00FB7750" w:rsidRPr="00576740" w:rsidRDefault="00FB7750" w:rsidP="00356F60">
      <w:pPr>
        <w:spacing w:after="150" w:line="240" w:lineRule="auto"/>
        <w:jc w:val="center"/>
        <w:textAlignment w:val="baseline"/>
        <w:rPr>
          <w:rFonts w:ascii="Calibri" w:eastAsia="Times New Roman" w:hAnsi="Calibri" w:cs="Times New Roman"/>
          <w:sz w:val="18"/>
          <w:szCs w:val="18"/>
          <w:lang w:eastAsia="ru-RU"/>
        </w:rPr>
      </w:pPr>
      <w:r w:rsidRPr="00576740">
        <w:rPr>
          <w:rFonts w:ascii="Calibri" w:eastAsia="Times New Roman" w:hAnsi="Calibri" w:cs="Times New Roman"/>
          <w:noProof/>
          <w:sz w:val="21"/>
          <w:szCs w:val="21"/>
          <w:bdr w:val="none" w:sz="0" w:space="0" w:color="auto" w:frame="1"/>
          <w:lang w:eastAsia="ru-RU"/>
        </w:rPr>
        <w:drawing>
          <wp:inline distT="0" distB="0" distL="0" distR="0" wp14:anchorId="54CA50F4" wp14:editId="709081F8">
            <wp:extent cx="5381625" cy="1933575"/>
            <wp:effectExtent l="0" t="0" r="9525" b="9525"/>
            <wp:docPr id="8" name="Рисунок 8" descr="18">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8">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81625" cy="1933575"/>
                    </a:xfrm>
                    <a:prstGeom prst="rect">
                      <a:avLst/>
                    </a:prstGeom>
                    <a:noFill/>
                    <a:ln>
                      <a:noFill/>
                    </a:ln>
                  </pic:spPr>
                </pic:pic>
              </a:graphicData>
            </a:graphic>
          </wp:inline>
        </w:drawing>
      </w:r>
    </w:p>
    <w:p w:rsidR="00356F60" w:rsidRPr="00576740" w:rsidRDefault="00FB7750" w:rsidP="00FB7750">
      <w:pPr>
        <w:spacing w:after="0"/>
        <w:jc w:val="center"/>
        <w:textAlignment w:val="baseline"/>
        <w:rPr>
          <w:rFonts w:ascii="Times New Roman" w:eastAsia="Times New Roman" w:hAnsi="Times New Roman" w:cs="Times New Roman"/>
          <w:sz w:val="24"/>
          <w:szCs w:val="24"/>
          <w:lang w:eastAsia="ru-RU"/>
        </w:rPr>
      </w:pPr>
      <w:r w:rsidRPr="00576740">
        <w:rPr>
          <w:rFonts w:ascii="Times New Roman" w:eastAsia="Times New Roman" w:hAnsi="Times New Roman" w:cs="Times New Roman"/>
          <w:sz w:val="24"/>
          <w:szCs w:val="24"/>
          <w:lang w:eastAsia="ru-RU"/>
        </w:rPr>
        <w:t>Рисунок 25</w:t>
      </w:r>
      <w:r w:rsidR="00356F60" w:rsidRPr="00576740">
        <w:rPr>
          <w:rFonts w:ascii="Times New Roman" w:eastAsia="Times New Roman" w:hAnsi="Times New Roman" w:cs="Times New Roman"/>
          <w:sz w:val="24"/>
          <w:szCs w:val="24"/>
          <w:lang w:eastAsia="ru-RU"/>
        </w:rPr>
        <w:t xml:space="preserve">. </w:t>
      </w:r>
      <w:r w:rsidRPr="00576740">
        <w:rPr>
          <w:rFonts w:ascii="Times New Roman" w:eastAsia="Times New Roman" w:hAnsi="Times New Roman" w:cs="Times New Roman"/>
          <w:sz w:val="24"/>
          <w:szCs w:val="24"/>
          <w:lang w:eastAsia="ru-RU"/>
        </w:rPr>
        <w:t xml:space="preserve">– </w:t>
      </w:r>
      <w:r w:rsidR="00356F60" w:rsidRPr="00576740">
        <w:rPr>
          <w:rFonts w:ascii="Times New Roman" w:eastAsia="Times New Roman" w:hAnsi="Times New Roman" w:cs="Times New Roman"/>
          <w:sz w:val="24"/>
          <w:szCs w:val="24"/>
          <w:lang w:eastAsia="ru-RU"/>
        </w:rPr>
        <w:t>Комплект войсковых измерителей дозы ИД-1</w:t>
      </w:r>
    </w:p>
    <w:p w:rsidR="00356F60" w:rsidRPr="00576740" w:rsidRDefault="00356F60" w:rsidP="00FB7750">
      <w:pPr>
        <w:shd w:val="clear" w:color="auto" w:fill="FFFFFF"/>
        <w:spacing w:after="0"/>
        <w:jc w:val="both"/>
        <w:textAlignment w:val="baseline"/>
        <w:rPr>
          <w:rFonts w:ascii="Times New Roman" w:eastAsia="Times New Roman" w:hAnsi="Times New Roman" w:cs="Times New Roman"/>
          <w:sz w:val="24"/>
          <w:szCs w:val="24"/>
          <w:lang w:eastAsia="ru-RU"/>
        </w:rPr>
      </w:pPr>
      <w:r w:rsidRPr="00576740">
        <w:rPr>
          <w:rFonts w:ascii="Times New Roman" w:eastAsia="Times New Roman" w:hAnsi="Times New Roman" w:cs="Times New Roman"/>
          <w:sz w:val="24"/>
          <w:szCs w:val="24"/>
          <w:lang w:eastAsia="ru-RU"/>
        </w:rPr>
        <w:t>Порядок заряда аналогичен заряду дозиметра ДКП-50А. Поглощённая доза, зарегистрированная измерителем дозы ИД-1 во время работы в поле действия ионизирующего излучения, отсчитывается непосредственно через окуляр со стороны держателя по шкале. Смотровое окно при этом должно быть направлено на источник рассеянного света.</w:t>
      </w:r>
    </w:p>
    <w:p w:rsidR="00356F60" w:rsidRPr="00576740" w:rsidRDefault="00356F60" w:rsidP="00FB7750">
      <w:pPr>
        <w:shd w:val="clear" w:color="auto" w:fill="FFFFFF"/>
        <w:tabs>
          <w:tab w:val="center" w:pos="4677"/>
          <w:tab w:val="left" w:pos="7455"/>
        </w:tabs>
        <w:spacing w:after="0"/>
        <w:jc w:val="both"/>
        <w:textAlignment w:val="baseline"/>
        <w:outlineLvl w:val="2"/>
        <w:rPr>
          <w:rFonts w:ascii="Times New Roman" w:eastAsia="Times New Roman" w:hAnsi="Times New Roman" w:cs="Times New Roman"/>
          <w:b/>
          <w:bCs/>
          <w:sz w:val="24"/>
          <w:szCs w:val="24"/>
          <w:lang w:eastAsia="ru-RU"/>
        </w:rPr>
      </w:pPr>
      <w:r w:rsidRPr="00576740">
        <w:rPr>
          <w:rFonts w:ascii="Times New Roman" w:eastAsia="Times New Roman" w:hAnsi="Times New Roman" w:cs="Times New Roman"/>
          <w:b/>
          <w:bCs/>
          <w:sz w:val="24"/>
          <w:szCs w:val="24"/>
          <w:lang w:eastAsia="ru-RU"/>
        </w:rPr>
        <w:t>Приборы химической разведки и контроля</w:t>
      </w:r>
      <w:r w:rsidR="00FB7750" w:rsidRPr="00576740">
        <w:rPr>
          <w:rFonts w:ascii="Times New Roman" w:eastAsia="Times New Roman" w:hAnsi="Times New Roman" w:cs="Times New Roman"/>
          <w:b/>
          <w:bCs/>
          <w:sz w:val="24"/>
          <w:szCs w:val="24"/>
          <w:lang w:eastAsia="ru-RU"/>
        </w:rPr>
        <w:tab/>
      </w:r>
    </w:p>
    <w:p w:rsidR="00356F60" w:rsidRPr="00576740" w:rsidRDefault="00356F60" w:rsidP="00FB7750">
      <w:pPr>
        <w:shd w:val="clear" w:color="auto" w:fill="FFFFFF"/>
        <w:spacing w:after="0"/>
        <w:ind w:firstLine="708"/>
        <w:jc w:val="both"/>
        <w:textAlignment w:val="baseline"/>
        <w:rPr>
          <w:rFonts w:ascii="Times New Roman" w:eastAsia="Times New Roman" w:hAnsi="Times New Roman" w:cs="Times New Roman"/>
          <w:sz w:val="24"/>
          <w:szCs w:val="24"/>
          <w:lang w:eastAsia="ru-RU"/>
        </w:rPr>
      </w:pPr>
      <w:r w:rsidRPr="00576740">
        <w:rPr>
          <w:rFonts w:ascii="Times New Roman" w:eastAsia="Times New Roman" w:hAnsi="Times New Roman" w:cs="Times New Roman"/>
          <w:sz w:val="24"/>
          <w:szCs w:val="24"/>
          <w:lang w:eastAsia="ru-RU"/>
        </w:rPr>
        <w:t>Химическая разведка складывается из непосредственно разведки и химического наблюдения.</w:t>
      </w:r>
    </w:p>
    <w:p w:rsidR="00356F60" w:rsidRPr="00576740" w:rsidRDefault="00356F60" w:rsidP="00FB7750">
      <w:pPr>
        <w:shd w:val="clear" w:color="auto" w:fill="FFFFFF"/>
        <w:spacing w:after="0"/>
        <w:ind w:firstLine="708"/>
        <w:jc w:val="both"/>
        <w:textAlignment w:val="baseline"/>
        <w:rPr>
          <w:rFonts w:ascii="Times New Roman" w:eastAsia="Times New Roman" w:hAnsi="Times New Roman" w:cs="Times New Roman"/>
          <w:sz w:val="24"/>
          <w:szCs w:val="24"/>
          <w:lang w:eastAsia="ru-RU"/>
        </w:rPr>
      </w:pPr>
      <w:r w:rsidRPr="00576740">
        <w:rPr>
          <w:rFonts w:ascii="Times New Roman" w:eastAsia="Times New Roman" w:hAnsi="Times New Roman" w:cs="Times New Roman"/>
          <w:sz w:val="24"/>
          <w:szCs w:val="24"/>
          <w:lang w:eastAsia="ru-RU"/>
        </w:rPr>
        <w:t>Основными задачами химической разведки являются:</w:t>
      </w:r>
    </w:p>
    <w:p w:rsidR="00356F60" w:rsidRPr="00576740" w:rsidRDefault="00356F60" w:rsidP="00FB7750">
      <w:pPr>
        <w:pStyle w:val="a3"/>
        <w:numPr>
          <w:ilvl w:val="0"/>
          <w:numId w:val="38"/>
        </w:numPr>
        <w:spacing w:after="0"/>
        <w:ind w:left="0" w:firstLine="0"/>
        <w:jc w:val="both"/>
        <w:textAlignment w:val="baseline"/>
        <w:rPr>
          <w:rFonts w:ascii="Times New Roman" w:eastAsia="Times New Roman" w:hAnsi="Times New Roman" w:cs="Times New Roman"/>
          <w:sz w:val="24"/>
          <w:szCs w:val="24"/>
          <w:lang w:eastAsia="ru-RU"/>
        </w:rPr>
      </w:pPr>
      <w:r w:rsidRPr="00576740">
        <w:rPr>
          <w:rFonts w:ascii="Times New Roman" w:eastAsia="Times New Roman" w:hAnsi="Times New Roman" w:cs="Times New Roman"/>
          <w:sz w:val="24"/>
          <w:szCs w:val="24"/>
          <w:lang w:eastAsia="ru-RU"/>
        </w:rPr>
        <w:t>определение начала химического нападения для своевременного принятия мер противохимической защиты;</w:t>
      </w:r>
    </w:p>
    <w:p w:rsidR="00356F60" w:rsidRPr="00576740" w:rsidRDefault="00356F60" w:rsidP="00FB7750">
      <w:pPr>
        <w:pStyle w:val="a3"/>
        <w:numPr>
          <w:ilvl w:val="0"/>
          <w:numId w:val="38"/>
        </w:numPr>
        <w:spacing w:after="0"/>
        <w:ind w:left="0" w:firstLine="0"/>
        <w:jc w:val="both"/>
        <w:textAlignment w:val="baseline"/>
        <w:rPr>
          <w:rFonts w:ascii="Times New Roman" w:eastAsia="Times New Roman" w:hAnsi="Times New Roman" w:cs="Times New Roman"/>
          <w:sz w:val="24"/>
          <w:szCs w:val="24"/>
          <w:lang w:eastAsia="ru-RU"/>
        </w:rPr>
      </w:pPr>
      <w:r w:rsidRPr="00576740">
        <w:rPr>
          <w:rFonts w:ascii="Times New Roman" w:eastAsia="Times New Roman" w:hAnsi="Times New Roman" w:cs="Times New Roman"/>
          <w:sz w:val="24"/>
          <w:szCs w:val="24"/>
          <w:lang w:eastAsia="ru-RU"/>
        </w:rPr>
        <w:t>установление характера отравляющего вещества, примененного противником, и концентрации его для определения необходимых мер по защите личного состава;</w:t>
      </w:r>
    </w:p>
    <w:p w:rsidR="00356F60" w:rsidRPr="00576740" w:rsidRDefault="00356F60" w:rsidP="00FB7750">
      <w:pPr>
        <w:pStyle w:val="a3"/>
        <w:numPr>
          <w:ilvl w:val="0"/>
          <w:numId w:val="38"/>
        </w:numPr>
        <w:spacing w:after="0"/>
        <w:ind w:left="0" w:firstLine="0"/>
        <w:jc w:val="both"/>
        <w:textAlignment w:val="baseline"/>
        <w:rPr>
          <w:rFonts w:ascii="Times New Roman" w:eastAsia="Times New Roman" w:hAnsi="Times New Roman" w:cs="Times New Roman"/>
          <w:sz w:val="24"/>
          <w:szCs w:val="24"/>
          <w:lang w:eastAsia="ru-RU"/>
        </w:rPr>
      </w:pPr>
      <w:r w:rsidRPr="00576740">
        <w:rPr>
          <w:rFonts w:ascii="Times New Roman" w:eastAsia="Times New Roman" w:hAnsi="Times New Roman" w:cs="Times New Roman"/>
          <w:sz w:val="24"/>
          <w:szCs w:val="24"/>
          <w:lang w:eastAsia="ru-RU"/>
        </w:rPr>
        <w:t>определение конца химического нападения для установления возможности безопасного снятия средств защиты.</w:t>
      </w:r>
    </w:p>
    <w:p w:rsidR="00356F60" w:rsidRPr="00576740" w:rsidRDefault="00356F60" w:rsidP="00FB7750">
      <w:pPr>
        <w:shd w:val="clear" w:color="auto" w:fill="FFFFFF"/>
        <w:spacing w:after="0"/>
        <w:ind w:firstLine="708"/>
        <w:jc w:val="both"/>
        <w:textAlignment w:val="baseline"/>
        <w:rPr>
          <w:rFonts w:ascii="Times New Roman" w:eastAsia="Times New Roman" w:hAnsi="Times New Roman" w:cs="Times New Roman"/>
          <w:sz w:val="24"/>
          <w:szCs w:val="24"/>
          <w:lang w:eastAsia="ru-RU"/>
        </w:rPr>
      </w:pPr>
      <w:r w:rsidRPr="00576740">
        <w:rPr>
          <w:rFonts w:ascii="Times New Roman" w:eastAsia="Times New Roman" w:hAnsi="Times New Roman" w:cs="Times New Roman"/>
          <w:sz w:val="24"/>
          <w:szCs w:val="24"/>
          <w:lang w:eastAsia="ru-RU"/>
        </w:rPr>
        <w:t xml:space="preserve">Все эти задачи решаются различными способами с использованием средств индикации (определения) отравляющих веществ. Способы и средства индикации </w:t>
      </w:r>
      <w:r w:rsidRPr="00576740">
        <w:rPr>
          <w:rFonts w:ascii="Times New Roman" w:eastAsia="Times New Roman" w:hAnsi="Times New Roman" w:cs="Times New Roman"/>
          <w:sz w:val="24"/>
          <w:szCs w:val="24"/>
          <w:lang w:eastAsia="ru-RU"/>
        </w:rPr>
        <w:lastRenderedPageBreak/>
        <w:t>отравляющих веществ в полевых условиях должны позволять быстро и надежно определять отравляющие вещества и быть максимально простыми.</w:t>
      </w:r>
    </w:p>
    <w:p w:rsidR="00356F60" w:rsidRPr="00576740" w:rsidRDefault="00356F60" w:rsidP="00FB7750">
      <w:pPr>
        <w:shd w:val="clear" w:color="auto" w:fill="FFFFFF"/>
        <w:spacing w:after="0"/>
        <w:ind w:firstLine="708"/>
        <w:jc w:val="both"/>
        <w:textAlignment w:val="baseline"/>
        <w:rPr>
          <w:rFonts w:ascii="Times New Roman" w:eastAsia="Times New Roman" w:hAnsi="Times New Roman" w:cs="Times New Roman"/>
          <w:sz w:val="24"/>
          <w:szCs w:val="24"/>
          <w:lang w:eastAsia="ru-RU"/>
        </w:rPr>
      </w:pPr>
      <w:r w:rsidRPr="00576740">
        <w:rPr>
          <w:rFonts w:ascii="Times New Roman" w:eastAsia="Times New Roman" w:hAnsi="Times New Roman" w:cs="Times New Roman"/>
          <w:sz w:val="24"/>
          <w:szCs w:val="24"/>
          <w:lang w:eastAsia="ru-RU"/>
        </w:rPr>
        <w:t>Способы индикации отравляющих веществ подразделяются на физические и химические.</w:t>
      </w:r>
    </w:p>
    <w:p w:rsidR="00356F60" w:rsidRPr="00576740" w:rsidRDefault="00356F60" w:rsidP="00FB7750">
      <w:pPr>
        <w:shd w:val="clear" w:color="auto" w:fill="FFFFFF"/>
        <w:spacing w:after="0"/>
        <w:ind w:firstLine="708"/>
        <w:jc w:val="both"/>
        <w:textAlignment w:val="baseline"/>
        <w:rPr>
          <w:rFonts w:ascii="Times New Roman" w:eastAsia="Times New Roman" w:hAnsi="Times New Roman" w:cs="Times New Roman"/>
          <w:sz w:val="24"/>
          <w:szCs w:val="24"/>
          <w:lang w:eastAsia="ru-RU"/>
        </w:rPr>
      </w:pPr>
      <w:r w:rsidRPr="00576740">
        <w:rPr>
          <w:rFonts w:ascii="Times New Roman" w:eastAsia="Times New Roman" w:hAnsi="Times New Roman" w:cs="Times New Roman"/>
          <w:sz w:val="24"/>
          <w:szCs w:val="24"/>
          <w:lang w:eastAsia="ru-RU"/>
        </w:rPr>
        <w:t>Для определения отравляющих веществ в полевых условиях наиболее наглядными и простыми в исполнении оказываются химические способы, которые основываются на взаимодействии отравляющих веществ с различными реактивами (индикаторами), приводящем к видимому изменению среды.</w:t>
      </w:r>
    </w:p>
    <w:p w:rsidR="00356F60" w:rsidRPr="00576740" w:rsidRDefault="00356F60" w:rsidP="00FB7750">
      <w:pPr>
        <w:shd w:val="clear" w:color="auto" w:fill="FFFFFF"/>
        <w:spacing w:after="0"/>
        <w:ind w:firstLine="708"/>
        <w:jc w:val="both"/>
        <w:textAlignment w:val="baseline"/>
        <w:rPr>
          <w:rFonts w:ascii="Times New Roman" w:eastAsia="Times New Roman" w:hAnsi="Times New Roman" w:cs="Times New Roman"/>
          <w:sz w:val="24"/>
          <w:szCs w:val="24"/>
          <w:lang w:eastAsia="ru-RU"/>
        </w:rPr>
      </w:pPr>
      <w:r w:rsidRPr="00576740">
        <w:rPr>
          <w:rFonts w:ascii="Times New Roman" w:eastAsia="Times New Roman" w:hAnsi="Times New Roman" w:cs="Times New Roman"/>
          <w:b/>
          <w:bCs/>
          <w:sz w:val="24"/>
          <w:szCs w:val="24"/>
          <w:bdr w:val="none" w:sz="0" w:space="0" w:color="auto" w:frame="1"/>
          <w:lang w:eastAsia="ru-RU"/>
        </w:rPr>
        <w:t>Приборы химической разведки</w:t>
      </w:r>
      <w:r w:rsidRPr="00576740">
        <w:rPr>
          <w:rFonts w:ascii="Times New Roman" w:eastAsia="Times New Roman" w:hAnsi="Times New Roman" w:cs="Times New Roman"/>
          <w:sz w:val="24"/>
          <w:szCs w:val="24"/>
          <w:lang w:eastAsia="ru-RU"/>
        </w:rPr>
        <w:t xml:space="preserve"> служат для обнаружения ОВ, их идентификации (опознавания) и определения концентрации. Они делятся на войсковые и специальные, используемые специальными химическими подразделениями. К войсковым приборам химической разведки относятся средства индикации, </w:t>
      </w:r>
      <w:proofErr w:type="spellStart"/>
      <w:r w:rsidRPr="00576740">
        <w:rPr>
          <w:rFonts w:ascii="Times New Roman" w:eastAsia="Times New Roman" w:hAnsi="Times New Roman" w:cs="Times New Roman"/>
          <w:sz w:val="24"/>
          <w:szCs w:val="24"/>
          <w:lang w:eastAsia="ru-RU"/>
        </w:rPr>
        <w:t>газоопределители</w:t>
      </w:r>
      <w:proofErr w:type="spellEnd"/>
      <w:r w:rsidRPr="00576740">
        <w:rPr>
          <w:rFonts w:ascii="Times New Roman" w:eastAsia="Times New Roman" w:hAnsi="Times New Roman" w:cs="Times New Roman"/>
          <w:sz w:val="24"/>
          <w:szCs w:val="24"/>
          <w:lang w:eastAsia="ru-RU"/>
        </w:rPr>
        <w:t xml:space="preserve"> и автоматические газосигнализаторы.</w:t>
      </w:r>
    </w:p>
    <w:p w:rsidR="00356F60" w:rsidRPr="00576740" w:rsidRDefault="00356F60" w:rsidP="00FB7750">
      <w:pPr>
        <w:shd w:val="clear" w:color="auto" w:fill="FFFFFF"/>
        <w:spacing w:after="0"/>
        <w:ind w:firstLine="708"/>
        <w:jc w:val="both"/>
        <w:textAlignment w:val="baseline"/>
        <w:rPr>
          <w:rFonts w:ascii="Times New Roman" w:eastAsia="Times New Roman" w:hAnsi="Times New Roman" w:cs="Times New Roman"/>
          <w:sz w:val="24"/>
          <w:szCs w:val="24"/>
          <w:lang w:eastAsia="ru-RU"/>
        </w:rPr>
      </w:pPr>
      <w:r w:rsidRPr="00576740">
        <w:rPr>
          <w:rFonts w:ascii="Times New Roman" w:eastAsia="Times New Roman" w:hAnsi="Times New Roman" w:cs="Times New Roman"/>
          <w:b/>
          <w:bCs/>
          <w:sz w:val="24"/>
          <w:szCs w:val="24"/>
          <w:bdr w:val="none" w:sz="0" w:space="0" w:color="auto" w:frame="1"/>
          <w:lang w:eastAsia="ru-RU"/>
        </w:rPr>
        <w:t>Войсковой прибор химической разведки (ВПХР)</w:t>
      </w:r>
      <w:r w:rsidRPr="00576740">
        <w:rPr>
          <w:rFonts w:ascii="Times New Roman" w:eastAsia="Times New Roman" w:hAnsi="Times New Roman" w:cs="Times New Roman"/>
          <w:sz w:val="24"/>
          <w:szCs w:val="24"/>
          <w:lang w:eastAsia="ru-RU"/>
        </w:rPr>
        <w:t> предназначен для определения в воздухе, на местности, вооружении и военной технике зарина, зомана, иприта. фосгена, дифосгена, синильной кислоты, хлорциана, а также паров VX и BZ в воздухе.</w:t>
      </w:r>
    </w:p>
    <w:p w:rsidR="00356F60" w:rsidRPr="00576740" w:rsidRDefault="00356F60" w:rsidP="00FB7750">
      <w:pPr>
        <w:shd w:val="clear" w:color="auto" w:fill="FFFFFF"/>
        <w:spacing w:after="0"/>
        <w:jc w:val="both"/>
        <w:textAlignment w:val="baseline"/>
        <w:rPr>
          <w:rFonts w:ascii="Times New Roman" w:eastAsia="Times New Roman" w:hAnsi="Times New Roman" w:cs="Times New Roman"/>
          <w:sz w:val="24"/>
          <w:szCs w:val="24"/>
          <w:lang w:eastAsia="ru-RU"/>
        </w:rPr>
      </w:pPr>
      <w:r w:rsidRPr="00576740">
        <w:rPr>
          <w:rFonts w:ascii="Times New Roman" w:eastAsia="Times New Roman" w:hAnsi="Times New Roman" w:cs="Times New Roman"/>
          <w:sz w:val="24"/>
          <w:szCs w:val="24"/>
          <w:lang w:eastAsia="ru-RU"/>
        </w:rPr>
        <w:t xml:space="preserve">В состав ВПХР входят (рис. </w:t>
      </w:r>
      <w:r w:rsidR="00FB7750" w:rsidRPr="00576740">
        <w:rPr>
          <w:rFonts w:ascii="Times New Roman" w:eastAsia="Times New Roman" w:hAnsi="Times New Roman" w:cs="Times New Roman"/>
          <w:sz w:val="24"/>
          <w:szCs w:val="24"/>
          <w:lang w:eastAsia="ru-RU"/>
        </w:rPr>
        <w:t>26</w:t>
      </w:r>
      <w:r w:rsidRPr="00576740">
        <w:rPr>
          <w:rFonts w:ascii="Times New Roman" w:eastAsia="Times New Roman" w:hAnsi="Times New Roman" w:cs="Times New Roman"/>
          <w:sz w:val="24"/>
          <w:szCs w:val="24"/>
          <w:lang w:eastAsia="ru-RU"/>
        </w:rPr>
        <w:t xml:space="preserve">): корпус, крышка, ручной насос, кассеты с индикаторными трубками, </w:t>
      </w:r>
      <w:proofErr w:type="spellStart"/>
      <w:r w:rsidRPr="00576740">
        <w:rPr>
          <w:rFonts w:ascii="Times New Roman" w:eastAsia="Times New Roman" w:hAnsi="Times New Roman" w:cs="Times New Roman"/>
          <w:sz w:val="24"/>
          <w:szCs w:val="24"/>
          <w:lang w:eastAsia="ru-RU"/>
        </w:rPr>
        <w:t>противоарозольные</w:t>
      </w:r>
      <w:proofErr w:type="spellEnd"/>
      <w:r w:rsidRPr="00576740">
        <w:rPr>
          <w:rFonts w:ascii="Times New Roman" w:eastAsia="Times New Roman" w:hAnsi="Times New Roman" w:cs="Times New Roman"/>
          <w:sz w:val="24"/>
          <w:szCs w:val="24"/>
          <w:lang w:eastAsia="ru-RU"/>
        </w:rPr>
        <w:t xml:space="preserve"> фильтры, насадка, защитные колпачки, фонарь, грелка с патронами, лопатка, инструкция-памятка по работе с прибором, инструкция по обнаружению фосфорорганических ОВ, плечевой ремень.</w:t>
      </w:r>
    </w:p>
    <w:p w:rsidR="00356F60" w:rsidRPr="00576740" w:rsidRDefault="00356F60" w:rsidP="00356F60">
      <w:pPr>
        <w:shd w:val="clear" w:color="auto" w:fill="F3F3F3"/>
        <w:spacing w:after="0" w:line="240" w:lineRule="auto"/>
        <w:jc w:val="center"/>
        <w:textAlignment w:val="baseline"/>
        <w:rPr>
          <w:rFonts w:ascii="Calibri" w:eastAsia="Times New Roman" w:hAnsi="Calibri" w:cs="Times New Roman"/>
          <w:sz w:val="21"/>
          <w:szCs w:val="21"/>
          <w:lang w:eastAsia="ru-RU"/>
        </w:rPr>
      </w:pPr>
      <w:r w:rsidRPr="00576740">
        <w:rPr>
          <w:rFonts w:ascii="Calibri" w:eastAsia="Times New Roman" w:hAnsi="Calibri" w:cs="Times New Roman"/>
          <w:noProof/>
          <w:sz w:val="21"/>
          <w:szCs w:val="21"/>
          <w:bdr w:val="none" w:sz="0" w:space="0" w:color="auto" w:frame="1"/>
          <w:lang w:eastAsia="ru-RU"/>
        </w:rPr>
        <w:drawing>
          <wp:inline distT="0" distB="0" distL="0" distR="0" wp14:anchorId="00EDE4A9" wp14:editId="4169EA15">
            <wp:extent cx="5895975" cy="2190750"/>
            <wp:effectExtent l="0" t="0" r="9525" b="0"/>
            <wp:docPr id="7" name="Рисунок 7" descr="19">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95975" cy="2190750"/>
                    </a:xfrm>
                    <a:prstGeom prst="rect">
                      <a:avLst/>
                    </a:prstGeom>
                    <a:noFill/>
                    <a:ln>
                      <a:noFill/>
                    </a:ln>
                  </pic:spPr>
                </pic:pic>
              </a:graphicData>
            </a:graphic>
          </wp:inline>
        </w:drawing>
      </w:r>
    </w:p>
    <w:p w:rsidR="00356F60" w:rsidRPr="00576740" w:rsidRDefault="00356F60" w:rsidP="00356F60">
      <w:pPr>
        <w:spacing w:after="150" w:line="240" w:lineRule="auto"/>
        <w:jc w:val="center"/>
        <w:textAlignment w:val="baseline"/>
        <w:rPr>
          <w:rFonts w:ascii="Times New Roman" w:eastAsia="Times New Roman" w:hAnsi="Times New Roman" w:cs="Times New Roman"/>
          <w:sz w:val="24"/>
          <w:szCs w:val="24"/>
          <w:lang w:eastAsia="ru-RU"/>
        </w:rPr>
      </w:pPr>
      <w:r w:rsidRPr="00576740">
        <w:rPr>
          <w:rFonts w:ascii="Times New Roman" w:eastAsia="Times New Roman" w:hAnsi="Times New Roman" w:cs="Times New Roman"/>
          <w:sz w:val="24"/>
          <w:szCs w:val="24"/>
          <w:lang w:eastAsia="ru-RU"/>
        </w:rPr>
        <w:t>Рис</w:t>
      </w:r>
      <w:r w:rsidR="00FB7750" w:rsidRPr="00576740">
        <w:rPr>
          <w:rFonts w:ascii="Times New Roman" w:eastAsia="Times New Roman" w:hAnsi="Times New Roman" w:cs="Times New Roman"/>
          <w:sz w:val="24"/>
          <w:szCs w:val="24"/>
          <w:lang w:eastAsia="ru-RU"/>
        </w:rPr>
        <w:t>унок 26 –</w:t>
      </w:r>
      <w:r w:rsidRPr="00576740">
        <w:rPr>
          <w:rFonts w:ascii="Times New Roman" w:eastAsia="Times New Roman" w:hAnsi="Times New Roman" w:cs="Times New Roman"/>
          <w:sz w:val="24"/>
          <w:szCs w:val="24"/>
          <w:lang w:eastAsia="ru-RU"/>
        </w:rPr>
        <w:t xml:space="preserve">. ВПХР: 1 </w:t>
      </w:r>
      <w:r w:rsidR="00FB7750" w:rsidRPr="00576740">
        <w:rPr>
          <w:rFonts w:ascii="Times New Roman" w:eastAsia="Times New Roman" w:hAnsi="Times New Roman" w:cs="Times New Roman"/>
          <w:sz w:val="24"/>
          <w:szCs w:val="24"/>
          <w:lang w:eastAsia="ru-RU"/>
        </w:rPr>
        <w:t>–</w:t>
      </w:r>
      <w:r w:rsidRPr="00576740">
        <w:rPr>
          <w:rFonts w:ascii="Times New Roman" w:eastAsia="Times New Roman" w:hAnsi="Times New Roman" w:cs="Times New Roman"/>
          <w:sz w:val="24"/>
          <w:szCs w:val="24"/>
          <w:lang w:eastAsia="ru-RU"/>
        </w:rPr>
        <w:t xml:space="preserve"> корпус; 2 </w:t>
      </w:r>
      <w:r w:rsidR="00FB7750" w:rsidRPr="00576740">
        <w:rPr>
          <w:rFonts w:ascii="Times New Roman" w:eastAsia="Times New Roman" w:hAnsi="Times New Roman" w:cs="Times New Roman"/>
          <w:sz w:val="24"/>
          <w:szCs w:val="24"/>
          <w:lang w:eastAsia="ru-RU"/>
        </w:rPr>
        <w:t>–</w:t>
      </w:r>
      <w:r w:rsidRPr="00576740">
        <w:rPr>
          <w:rFonts w:ascii="Times New Roman" w:eastAsia="Times New Roman" w:hAnsi="Times New Roman" w:cs="Times New Roman"/>
          <w:sz w:val="24"/>
          <w:szCs w:val="24"/>
          <w:lang w:eastAsia="ru-RU"/>
        </w:rPr>
        <w:t xml:space="preserve"> крышка; 3 </w:t>
      </w:r>
      <w:r w:rsidR="00FB7750" w:rsidRPr="00576740">
        <w:rPr>
          <w:rFonts w:ascii="Times New Roman" w:eastAsia="Times New Roman" w:hAnsi="Times New Roman" w:cs="Times New Roman"/>
          <w:sz w:val="24"/>
          <w:szCs w:val="24"/>
          <w:lang w:eastAsia="ru-RU"/>
        </w:rPr>
        <w:t>–</w:t>
      </w:r>
      <w:r w:rsidRPr="00576740">
        <w:rPr>
          <w:rFonts w:ascii="Times New Roman" w:eastAsia="Times New Roman" w:hAnsi="Times New Roman" w:cs="Times New Roman"/>
          <w:sz w:val="24"/>
          <w:szCs w:val="24"/>
          <w:lang w:eastAsia="ru-RU"/>
        </w:rPr>
        <w:t xml:space="preserve"> ручной насос; 4 </w:t>
      </w:r>
      <w:r w:rsidR="00FB7750" w:rsidRPr="00576740">
        <w:rPr>
          <w:rFonts w:ascii="Times New Roman" w:eastAsia="Times New Roman" w:hAnsi="Times New Roman" w:cs="Times New Roman"/>
          <w:sz w:val="24"/>
          <w:szCs w:val="24"/>
          <w:lang w:eastAsia="ru-RU"/>
        </w:rPr>
        <w:t>–</w:t>
      </w:r>
      <w:r w:rsidRPr="00576740">
        <w:rPr>
          <w:rFonts w:ascii="Times New Roman" w:eastAsia="Times New Roman" w:hAnsi="Times New Roman" w:cs="Times New Roman"/>
          <w:sz w:val="24"/>
          <w:szCs w:val="24"/>
          <w:lang w:eastAsia="ru-RU"/>
        </w:rPr>
        <w:t xml:space="preserve"> кассеты с индикаторными трубками; 5 </w:t>
      </w:r>
      <w:r w:rsidR="00FB7750" w:rsidRPr="00576740">
        <w:rPr>
          <w:rFonts w:ascii="Times New Roman" w:eastAsia="Times New Roman" w:hAnsi="Times New Roman" w:cs="Times New Roman"/>
          <w:sz w:val="24"/>
          <w:szCs w:val="24"/>
          <w:lang w:eastAsia="ru-RU"/>
        </w:rPr>
        <w:t>–</w:t>
      </w:r>
      <w:r w:rsidRPr="00576740">
        <w:rPr>
          <w:rFonts w:ascii="Times New Roman" w:eastAsia="Times New Roman" w:hAnsi="Times New Roman" w:cs="Times New Roman"/>
          <w:sz w:val="24"/>
          <w:szCs w:val="24"/>
          <w:lang w:eastAsia="ru-RU"/>
        </w:rPr>
        <w:t xml:space="preserve"> </w:t>
      </w:r>
      <w:proofErr w:type="spellStart"/>
      <w:r w:rsidRPr="00576740">
        <w:rPr>
          <w:rFonts w:ascii="Times New Roman" w:eastAsia="Times New Roman" w:hAnsi="Times New Roman" w:cs="Times New Roman"/>
          <w:sz w:val="24"/>
          <w:szCs w:val="24"/>
          <w:lang w:eastAsia="ru-RU"/>
        </w:rPr>
        <w:t>противоарозольные</w:t>
      </w:r>
      <w:proofErr w:type="spellEnd"/>
      <w:r w:rsidRPr="00576740">
        <w:rPr>
          <w:rFonts w:ascii="Times New Roman" w:eastAsia="Times New Roman" w:hAnsi="Times New Roman" w:cs="Times New Roman"/>
          <w:sz w:val="24"/>
          <w:szCs w:val="24"/>
          <w:lang w:eastAsia="ru-RU"/>
        </w:rPr>
        <w:t xml:space="preserve"> фильтры; 6 </w:t>
      </w:r>
      <w:r w:rsidR="00FB7750" w:rsidRPr="00576740">
        <w:rPr>
          <w:rFonts w:ascii="Times New Roman" w:eastAsia="Times New Roman" w:hAnsi="Times New Roman" w:cs="Times New Roman"/>
          <w:sz w:val="24"/>
          <w:szCs w:val="24"/>
          <w:lang w:eastAsia="ru-RU"/>
        </w:rPr>
        <w:t>–</w:t>
      </w:r>
      <w:r w:rsidRPr="00576740">
        <w:rPr>
          <w:rFonts w:ascii="Times New Roman" w:eastAsia="Times New Roman" w:hAnsi="Times New Roman" w:cs="Times New Roman"/>
          <w:sz w:val="24"/>
          <w:szCs w:val="24"/>
          <w:lang w:eastAsia="ru-RU"/>
        </w:rPr>
        <w:t xml:space="preserve"> насадка; 7 </w:t>
      </w:r>
      <w:r w:rsidR="00FB7750" w:rsidRPr="00576740">
        <w:rPr>
          <w:rFonts w:ascii="Times New Roman" w:eastAsia="Times New Roman" w:hAnsi="Times New Roman" w:cs="Times New Roman"/>
          <w:sz w:val="24"/>
          <w:szCs w:val="24"/>
          <w:lang w:eastAsia="ru-RU"/>
        </w:rPr>
        <w:t>–</w:t>
      </w:r>
      <w:r w:rsidRPr="00576740">
        <w:rPr>
          <w:rFonts w:ascii="Times New Roman" w:eastAsia="Times New Roman" w:hAnsi="Times New Roman" w:cs="Times New Roman"/>
          <w:sz w:val="24"/>
          <w:szCs w:val="24"/>
          <w:lang w:eastAsia="ru-RU"/>
        </w:rPr>
        <w:t xml:space="preserve"> защитные колпачки; 8 </w:t>
      </w:r>
      <w:r w:rsidR="00FB7750" w:rsidRPr="00576740">
        <w:rPr>
          <w:rFonts w:ascii="Times New Roman" w:eastAsia="Times New Roman" w:hAnsi="Times New Roman" w:cs="Times New Roman"/>
          <w:sz w:val="24"/>
          <w:szCs w:val="24"/>
          <w:lang w:eastAsia="ru-RU"/>
        </w:rPr>
        <w:t>–</w:t>
      </w:r>
      <w:r w:rsidRPr="00576740">
        <w:rPr>
          <w:rFonts w:ascii="Times New Roman" w:eastAsia="Times New Roman" w:hAnsi="Times New Roman" w:cs="Times New Roman"/>
          <w:sz w:val="24"/>
          <w:szCs w:val="24"/>
          <w:lang w:eastAsia="ru-RU"/>
        </w:rPr>
        <w:t xml:space="preserve"> фонарь; 9 </w:t>
      </w:r>
      <w:r w:rsidR="00FB7750" w:rsidRPr="00576740">
        <w:rPr>
          <w:rFonts w:ascii="Times New Roman" w:eastAsia="Times New Roman" w:hAnsi="Times New Roman" w:cs="Times New Roman"/>
          <w:sz w:val="24"/>
          <w:szCs w:val="24"/>
          <w:lang w:eastAsia="ru-RU"/>
        </w:rPr>
        <w:t>–</w:t>
      </w:r>
      <w:r w:rsidRPr="00576740">
        <w:rPr>
          <w:rFonts w:ascii="Times New Roman" w:eastAsia="Times New Roman" w:hAnsi="Times New Roman" w:cs="Times New Roman"/>
          <w:sz w:val="24"/>
          <w:szCs w:val="24"/>
          <w:lang w:eastAsia="ru-RU"/>
        </w:rPr>
        <w:t xml:space="preserve"> грелка; 10 </w:t>
      </w:r>
      <w:r w:rsidR="00FB7750" w:rsidRPr="00576740">
        <w:rPr>
          <w:rFonts w:ascii="Times New Roman" w:eastAsia="Times New Roman" w:hAnsi="Times New Roman" w:cs="Times New Roman"/>
          <w:sz w:val="24"/>
          <w:szCs w:val="24"/>
          <w:lang w:eastAsia="ru-RU"/>
        </w:rPr>
        <w:t>–</w:t>
      </w:r>
      <w:r w:rsidRPr="00576740">
        <w:rPr>
          <w:rFonts w:ascii="Times New Roman" w:eastAsia="Times New Roman" w:hAnsi="Times New Roman" w:cs="Times New Roman"/>
          <w:sz w:val="24"/>
          <w:szCs w:val="24"/>
          <w:lang w:eastAsia="ru-RU"/>
        </w:rPr>
        <w:t xml:space="preserve"> патроны к грелке; 11 – лопатка; 12 </w:t>
      </w:r>
      <w:r w:rsidR="00FB7750" w:rsidRPr="00576740">
        <w:rPr>
          <w:rFonts w:ascii="Times New Roman" w:eastAsia="Times New Roman" w:hAnsi="Times New Roman" w:cs="Times New Roman"/>
          <w:sz w:val="24"/>
          <w:szCs w:val="24"/>
          <w:lang w:eastAsia="ru-RU"/>
        </w:rPr>
        <w:t>–</w:t>
      </w:r>
      <w:r w:rsidRPr="00576740">
        <w:rPr>
          <w:rFonts w:ascii="Times New Roman" w:eastAsia="Times New Roman" w:hAnsi="Times New Roman" w:cs="Times New Roman"/>
          <w:sz w:val="24"/>
          <w:szCs w:val="24"/>
          <w:lang w:eastAsia="ru-RU"/>
        </w:rPr>
        <w:t xml:space="preserve"> инструкция-памятка по работе с прибором; 13 </w:t>
      </w:r>
      <w:r w:rsidR="00FB7750" w:rsidRPr="00576740">
        <w:rPr>
          <w:rFonts w:ascii="Times New Roman" w:eastAsia="Times New Roman" w:hAnsi="Times New Roman" w:cs="Times New Roman"/>
          <w:sz w:val="24"/>
          <w:szCs w:val="24"/>
          <w:lang w:eastAsia="ru-RU"/>
        </w:rPr>
        <w:t>–</w:t>
      </w:r>
      <w:r w:rsidRPr="00576740">
        <w:rPr>
          <w:rFonts w:ascii="Times New Roman" w:eastAsia="Times New Roman" w:hAnsi="Times New Roman" w:cs="Times New Roman"/>
          <w:sz w:val="24"/>
          <w:szCs w:val="24"/>
          <w:lang w:eastAsia="ru-RU"/>
        </w:rPr>
        <w:t xml:space="preserve"> инструкция по обнаружению фосфорорганических ОВ; 14 </w:t>
      </w:r>
      <w:r w:rsidR="00FB7750" w:rsidRPr="00576740">
        <w:rPr>
          <w:rFonts w:ascii="Times New Roman" w:eastAsia="Times New Roman" w:hAnsi="Times New Roman" w:cs="Times New Roman"/>
          <w:sz w:val="24"/>
          <w:szCs w:val="24"/>
          <w:lang w:eastAsia="ru-RU"/>
        </w:rPr>
        <w:t>–</w:t>
      </w:r>
      <w:r w:rsidRPr="00576740">
        <w:rPr>
          <w:rFonts w:ascii="Times New Roman" w:eastAsia="Times New Roman" w:hAnsi="Times New Roman" w:cs="Times New Roman"/>
          <w:sz w:val="24"/>
          <w:szCs w:val="24"/>
          <w:lang w:eastAsia="ru-RU"/>
        </w:rPr>
        <w:t xml:space="preserve"> плечевой ремень.</w:t>
      </w:r>
    </w:p>
    <w:p w:rsidR="00356F60" w:rsidRPr="00576740" w:rsidRDefault="00356F60" w:rsidP="005A664B">
      <w:pPr>
        <w:shd w:val="clear" w:color="auto" w:fill="FFFFFF"/>
        <w:spacing w:after="300" w:line="240" w:lineRule="auto"/>
        <w:ind w:firstLine="708"/>
        <w:jc w:val="both"/>
        <w:textAlignment w:val="baseline"/>
        <w:rPr>
          <w:rFonts w:ascii="Times New Roman" w:eastAsia="Times New Roman" w:hAnsi="Times New Roman" w:cs="Times New Roman"/>
          <w:sz w:val="24"/>
          <w:szCs w:val="24"/>
          <w:lang w:eastAsia="ru-RU"/>
        </w:rPr>
      </w:pPr>
      <w:r w:rsidRPr="00576740">
        <w:rPr>
          <w:rFonts w:ascii="Times New Roman" w:eastAsia="Times New Roman" w:hAnsi="Times New Roman" w:cs="Times New Roman"/>
          <w:sz w:val="24"/>
          <w:szCs w:val="24"/>
          <w:lang w:eastAsia="ru-RU"/>
        </w:rPr>
        <w:t xml:space="preserve">Индикаторные трубки предназначены для определения ОВ, и представляют собой стеклянные запаянные с двух концов трубки с помещенными внутри их наполнителем и ампулами с реактивами (рис. </w:t>
      </w:r>
      <w:r w:rsidR="005A664B" w:rsidRPr="00576740">
        <w:rPr>
          <w:rFonts w:ascii="Times New Roman" w:eastAsia="Times New Roman" w:hAnsi="Times New Roman" w:cs="Times New Roman"/>
          <w:sz w:val="24"/>
          <w:szCs w:val="24"/>
          <w:lang w:eastAsia="ru-RU"/>
        </w:rPr>
        <w:t>27</w:t>
      </w:r>
      <w:r w:rsidRPr="00576740">
        <w:rPr>
          <w:rFonts w:ascii="Times New Roman" w:eastAsia="Times New Roman" w:hAnsi="Times New Roman" w:cs="Times New Roman"/>
          <w:sz w:val="24"/>
          <w:szCs w:val="24"/>
          <w:lang w:eastAsia="ru-RU"/>
        </w:rPr>
        <w:t>).</w:t>
      </w:r>
    </w:p>
    <w:p w:rsidR="005A664B" w:rsidRPr="00576740" w:rsidRDefault="005A664B" w:rsidP="005A664B">
      <w:pPr>
        <w:spacing w:after="150" w:line="240" w:lineRule="auto"/>
        <w:jc w:val="center"/>
        <w:textAlignment w:val="baseline"/>
        <w:rPr>
          <w:rFonts w:ascii="Calibri" w:eastAsia="Times New Roman" w:hAnsi="Calibri" w:cs="Times New Roman"/>
          <w:sz w:val="18"/>
          <w:szCs w:val="18"/>
          <w:lang w:eastAsia="ru-RU"/>
        </w:rPr>
      </w:pPr>
      <w:r w:rsidRPr="00576740">
        <w:rPr>
          <w:rFonts w:ascii="Calibri" w:eastAsia="Times New Roman" w:hAnsi="Calibri" w:cs="Times New Roman"/>
          <w:noProof/>
          <w:sz w:val="21"/>
          <w:szCs w:val="21"/>
          <w:bdr w:val="none" w:sz="0" w:space="0" w:color="auto" w:frame="1"/>
          <w:lang w:eastAsia="ru-RU"/>
        </w:rPr>
        <w:lastRenderedPageBreak/>
        <w:drawing>
          <wp:inline distT="0" distB="0" distL="0" distR="0" wp14:anchorId="181E21D5" wp14:editId="57049AF4">
            <wp:extent cx="3667125" cy="1857375"/>
            <wp:effectExtent l="0" t="0" r="9525" b="9525"/>
            <wp:docPr id="6" name="Рисунок 6" descr="20">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67125" cy="1857375"/>
                    </a:xfrm>
                    <a:prstGeom prst="rect">
                      <a:avLst/>
                    </a:prstGeom>
                    <a:noFill/>
                    <a:ln>
                      <a:noFill/>
                    </a:ln>
                  </pic:spPr>
                </pic:pic>
              </a:graphicData>
            </a:graphic>
          </wp:inline>
        </w:drawing>
      </w:r>
    </w:p>
    <w:p w:rsidR="00356F60" w:rsidRPr="00576740" w:rsidRDefault="00356F60" w:rsidP="005A664B">
      <w:pPr>
        <w:spacing w:after="150" w:line="240" w:lineRule="auto"/>
        <w:jc w:val="center"/>
        <w:textAlignment w:val="baseline"/>
        <w:rPr>
          <w:rFonts w:ascii="Times New Roman" w:eastAsia="Times New Roman" w:hAnsi="Times New Roman" w:cs="Times New Roman"/>
          <w:sz w:val="24"/>
          <w:szCs w:val="24"/>
          <w:lang w:eastAsia="ru-RU"/>
        </w:rPr>
      </w:pPr>
      <w:r w:rsidRPr="00576740">
        <w:rPr>
          <w:rFonts w:ascii="Times New Roman" w:eastAsia="Times New Roman" w:hAnsi="Times New Roman" w:cs="Times New Roman"/>
          <w:sz w:val="24"/>
          <w:szCs w:val="24"/>
          <w:lang w:eastAsia="ru-RU"/>
        </w:rPr>
        <w:t>Рис</w:t>
      </w:r>
      <w:r w:rsidR="005A664B" w:rsidRPr="00576740">
        <w:rPr>
          <w:rFonts w:ascii="Times New Roman" w:eastAsia="Times New Roman" w:hAnsi="Times New Roman" w:cs="Times New Roman"/>
          <w:sz w:val="24"/>
          <w:szCs w:val="24"/>
          <w:lang w:eastAsia="ru-RU"/>
        </w:rPr>
        <w:t>унок</w:t>
      </w:r>
      <w:r w:rsidRPr="00576740">
        <w:rPr>
          <w:rFonts w:ascii="Times New Roman" w:eastAsia="Times New Roman" w:hAnsi="Times New Roman" w:cs="Times New Roman"/>
          <w:sz w:val="24"/>
          <w:szCs w:val="24"/>
          <w:lang w:eastAsia="ru-RU"/>
        </w:rPr>
        <w:t xml:space="preserve">. </w:t>
      </w:r>
      <w:r w:rsidR="005A664B" w:rsidRPr="00576740">
        <w:rPr>
          <w:rFonts w:ascii="Times New Roman" w:eastAsia="Times New Roman" w:hAnsi="Times New Roman" w:cs="Times New Roman"/>
          <w:sz w:val="24"/>
          <w:szCs w:val="24"/>
          <w:lang w:eastAsia="ru-RU"/>
        </w:rPr>
        <w:t>27</w:t>
      </w:r>
      <w:r w:rsidRPr="00576740">
        <w:rPr>
          <w:rFonts w:ascii="Times New Roman" w:eastAsia="Times New Roman" w:hAnsi="Times New Roman" w:cs="Times New Roman"/>
          <w:sz w:val="24"/>
          <w:szCs w:val="24"/>
          <w:lang w:eastAsia="ru-RU"/>
        </w:rPr>
        <w:t xml:space="preserve">. Индикаторные трубки: 1 </w:t>
      </w:r>
      <w:r w:rsidR="005A664B" w:rsidRPr="00576740">
        <w:rPr>
          <w:rFonts w:ascii="Times New Roman" w:eastAsia="Times New Roman" w:hAnsi="Times New Roman" w:cs="Times New Roman"/>
          <w:sz w:val="24"/>
          <w:szCs w:val="24"/>
          <w:lang w:eastAsia="ru-RU"/>
        </w:rPr>
        <w:t>–</w:t>
      </w:r>
      <w:r w:rsidRPr="00576740">
        <w:rPr>
          <w:rFonts w:ascii="Times New Roman" w:eastAsia="Times New Roman" w:hAnsi="Times New Roman" w:cs="Times New Roman"/>
          <w:sz w:val="24"/>
          <w:szCs w:val="24"/>
          <w:lang w:eastAsia="ru-RU"/>
        </w:rPr>
        <w:t xml:space="preserve"> корпус трубки; 2 </w:t>
      </w:r>
      <w:r w:rsidR="005A664B" w:rsidRPr="00576740">
        <w:rPr>
          <w:rFonts w:ascii="Times New Roman" w:eastAsia="Times New Roman" w:hAnsi="Times New Roman" w:cs="Times New Roman"/>
          <w:sz w:val="24"/>
          <w:szCs w:val="24"/>
          <w:lang w:eastAsia="ru-RU"/>
        </w:rPr>
        <w:t>–</w:t>
      </w:r>
      <w:r w:rsidRPr="00576740">
        <w:rPr>
          <w:rFonts w:ascii="Times New Roman" w:eastAsia="Times New Roman" w:hAnsi="Times New Roman" w:cs="Times New Roman"/>
          <w:sz w:val="24"/>
          <w:szCs w:val="24"/>
          <w:lang w:eastAsia="ru-RU"/>
        </w:rPr>
        <w:t xml:space="preserve"> наполнитель; 3 </w:t>
      </w:r>
      <w:r w:rsidR="005A664B" w:rsidRPr="00576740">
        <w:rPr>
          <w:rFonts w:ascii="Times New Roman" w:eastAsia="Times New Roman" w:hAnsi="Times New Roman" w:cs="Times New Roman"/>
          <w:sz w:val="24"/>
          <w:szCs w:val="24"/>
          <w:lang w:eastAsia="ru-RU"/>
        </w:rPr>
        <w:t>–</w:t>
      </w:r>
      <w:r w:rsidRPr="00576740">
        <w:rPr>
          <w:rFonts w:ascii="Times New Roman" w:eastAsia="Times New Roman" w:hAnsi="Times New Roman" w:cs="Times New Roman"/>
          <w:sz w:val="24"/>
          <w:szCs w:val="24"/>
          <w:lang w:eastAsia="ru-RU"/>
        </w:rPr>
        <w:t xml:space="preserve"> ватный тампон; 4 </w:t>
      </w:r>
      <w:r w:rsidR="005A664B" w:rsidRPr="00576740">
        <w:rPr>
          <w:rFonts w:ascii="Times New Roman" w:eastAsia="Times New Roman" w:hAnsi="Times New Roman" w:cs="Times New Roman"/>
          <w:sz w:val="24"/>
          <w:szCs w:val="24"/>
          <w:lang w:eastAsia="ru-RU"/>
        </w:rPr>
        <w:t>–</w:t>
      </w:r>
      <w:r w:rsidRPr="00576740">
        <w:rPr>
          <w:rFonts w:ascii="Times New Roman" w:eastAsia="Times New Roman" w:hAnsi="Times New Roman" w:cs="Times New Roman"/>
          <w:sz w:val="24"/>
          <w:szCs w:val="24"/>
          <w:lang w:eastAsia="ru-RU"/>
        </w:rPr>
        <w:t xml:space="preserve"> обтекатель; 5 </w:t>
      </w:r>
      <w:r w:rsidR="005A664B" w:rsidRPr="00576740">
        <w:rPr>
          <w:rFonts w:ascii="Times New Roman" w:eastAsia="Times New Roman" w:hAnsi="Times New Roman" w:cs="Times New Roman"/>
          <w:sz w:val="24"/>
          <w:szCs w:val="24"/>
          <w:lang w:eastAsia="ru-RU"/>
        </w:rPr>
        <w:t>–</w:t>
      </w:r>
      <w:r w:rsidRPr="00576740">
        <w:rPr>
          <w:rFonts w:ascii="Times New Roman" w:eastAsia="Times New Roman" w:hAnsi="Times New Roman" w:cs="Times New Roman"/>
          <w:sz w:val="24"/>
          <w:szCs w:val="24"/>
          <w:lang w:eastAsia="ru-RU"/>
        </w:rPr>
        <w:t xml:space="preserve"> ампулы с индикатором; 6 </w:t>
      </w:r>
      <w:r w:rsidR="005A664B" w:rsidRPr="00576740">
        <w:rPr>
          <w:rFonts w:ascii="Times New Roman" w:eastAsia="Times New Roman" w:hAnsi="Times New Roman" w:cs="Times New Roman"/>
          <w:sz w:val="24"/>
          <w:szCs w:val="24"/>
          <w:lang w:eastAsia="ru-RU"/>
        </w:rPr>
        <w:t>–</w:t>
      </w:r>
      <w:r w:rsidRPr="00576740">
        <w:rPr>
          <w:rFonts w:ascii="Times New Roman" w:eastAsia="Times New Roman" w:hAnsi="Times New Roman" w:cs="Times New Roman"/>
          <w:sz w:val="24"/>
          <w:szCs w:val="24"/>
          <w:lang w:eastAsia="ru-RU"/>
        </w:rPr>
        <w:t xml:space="preserve"> маркировочное кольцо.</w:t>
      </w:r>
    </w:p>
    <w:p w:rsidR="00356F60" w:rsidRPr="00576740" w:rsidRDefault="00356F60" w:rsidP="00537AE4">
      <w:pPr>
        <w:shd w:val="clear" w:color="auto" w:fill="FFFFFF"/>
        <w:spacing w:after="0"/>
        <w:ind w:firstLine="708"/>
        <w:jc w:val="both"/>
        <w:textAlignment w:val="baseline"/>
        <w:rPr>
          <w:rFonts w:ascii="Times New Roman" w:eastAsia="Times New Roman" w:hAnsi="Times New Roman" w:cs="Times New Roman"/>
          <w:sz w:val="24"/>
          <w:szCs w:val="24"/>
          <w:lang w:eastAsia="ru-RU"/>
        </w:rPr>
      </w:pPr>
      <w:r w:rsidRPr="00576740">
        <w:rPr>
          <w:rFonts w:ascii="Times New Roman" w:eastAsia="Times New Roman" w:hAnsi="Times New Roman" w:cs="Times New Roman"/>
          <w:b/>
          <w:bCs/>
          <w:sz w:val="24"/>
          <w:szCs w:val="24"/>
          <w:bdr w:val="none" w:sz="0" w:space="0" w:color="auto" w:frame="1"/>
          <w:lang w:eastAsia="ru-RU"/>
        </w:rPr>
        <w:t>Индикаторные трубки</w:t>
      </w:r>
      <w:r w:rsidRPr="00576740">
        <w:rPr>
          <w:rFonts w:ascii="Times New Roman" w:eastAsia="Times New Roman" w:hAnsi="Times New Roman" w:cs="Times New Roman"/>
          <w:sz w:val="24"/>
          <w:szCs w:val="24"/>
          <w:lang w:eastAsia="ru-RU"/>
        </w:rPr>
        <w:t> имеют условную маркировку, нанесенную в виде одного или нескольких цветных колец на ее верхней части. Трубки одинаковой маркировки помещаются в бумажные кассеты — по 10 штук в кассете.</w:t>
      </w:r>
    </w:p>
    <w:p w:rsidR="00356F60" w:rsidRPr="00576740" w:rsidRDefault="00356F60" w:rsidP="00537AE4">
      <w:pPr>
        <w:shd w:val="clear" w:color="auto" w:fill="FFFFFF"/>
        <w:spacing w:after="0"/>
        <w:jc w:val="both"/>
        <w:textAlignment w:val="baseline"/>
        <w:rPr>
          <w:rFonts w:ascii="Times New Roman" w:eastAsia="Times New Roman" w:hAnsi="Times New Roman" w:cs="Times New Roman"/>
          <w:sz w:val="24"/>
          <w:szCs w:val="24"/>
          <w:lang w:eastAsia="ru-RU"/>
        </w:rPr>
      </w:pPr>
      <w:r w:rsidRPr="00576740">
        <w:rPr>
          <w:rFonts w:ascii="Times New Roman" w:eastAsia="Times New Roman" w:hAnsi="Times New Roman" w:cs="Times New Roman"/>
          <w:sz w:val="24"/>
          <w:szCs w:val="24"/>
          <w:lang w:eastAsia="ru-RU"/>
        </w:rPr>
        <w:t>На чехле кассеты имеется та же маркировка, что и на трубках, указан срок годности индикаторных трубок, кроме того, наклеен цветной эталон, на котором даны окраски, возникающие на наполнителе трубок при взаимодействии индикатора с отравляющим веществом, порядок работы с индикаторной трубкой. В прибор ВПХР входят три комплекта индикаторных трубок.</w:t>
      </w:r>
    </w:p>
    <w:p w:rsidR="00356F60" w:rsidRPr="00576740" w:rsidRDefault="00356F60" w:rsidP="00537AE4">
      <w:pPr>
        <w:shd w:val="clear" w:color="auto" w:fill="FFFFFF"/>
        <w:spacing w:after="0"/>
        <w:jc w:val="both"/>
        <w:textAlignment w:val="baseline"/>
        <w:rPr>
          <w:rFonts w:ascii="Times New Roman" w:eastAsia="Times New Roman" w:hAnsi="Times New Roman" w:cs="Times New Roman"/>
          <w:sz w:val="24"/>
          <w:szCs w:val="24"/>
          <w:lang w:eastAsia="ru-RU"/>
        </w:rPr>
      </w:pPr>
      <w:r w:rsidRPr="00576740">
        <w:rPr>
          <w:rFonts w:ascii="Times New Roman" w:eastAsia="Times New Roman" w:hAnsi="Times New Roman" w:cs="Times New Roman"/>
          <w:sz w:val="24"/>
          <w:szCs w:val="24"/>
          <w:lang w:eastAsia="ru-RU"/>
        </w:rPr>
        <w:t>Реактивы, используемые в индикаторных трубках, являются специфичными, образуют окрашенные соединения только с конкретно определенным ОВ (или определенной группой ОВ).</w:t>
      </w:r>
    </w:p>
    <w:p w:rsidR="00356F60" w:rsidRPr="00576740" w:rsidRDefault="00356F60" w:rsidP="00537AE4">
      <w:pPr>
        <w:shd w:val="clear" w:color="auto" w:fill="FFFFFF"/>
        <w:spacing w:after="0"/>
        <w:ind w:firstLine="708"/>
        <w:jc w:val="both"/>
        <w:textAlignment w:val="baseline"/>
        <w:rPr>
          <w:rFonts w:ascii="Times New Roman" w:eastAsia="Times New Roman" w:hAnsi="Times New Roman" w:cs="Times New Roman"/>
          <w:sz w:val="24"/>
          <w:szCs w:val="24"/>
          <w:lang w:eastAsia="ru-RU"/>
        </w:rPr>
      </w:pPr>
      <w:r w:rsidRPr="00576740">
        <w:rPr>
          <w:rFonts w:ascii="Times New Roman" w:eastAsia="Times New Roman" w:hAnsi="Times New Roman" w:cs="Times New Roman"/>
          <w:b/>
          <w:bCs/>
          <w:sz w:val="24"/>
          <w:szCs w:val="24"/>
          <w:bdr w:val="none" w:sz="0" w:space="0" w:color="auto" w:frame="1"/>
          <w:lang w:eastAsia="ru-RU"/>
        </w:rPr>
        <w:t>Порядок работы с ВПХР</w:t>
      </w:r>
      <w:r w:rsidRPr="00576740">
        <w:rPr>
          <w:rFonts w:ascii="Times New Roman" w:eastAsia="Times New Roman" w:hAnsi="Times New Roman" w:cs="Times New Roman"/>
          <w:sz w:val="24"/>
          <w:szCs w:val="24"/>
          <w:lang w:eastAsia="ru-RU"/>
        </w:rPr>
        <w:t> заключается в следующем. При просасывании ручным поршневым насосом, который при 25—30 полных качаниях обеспечивает прохождение через индикаторную трубку 1 л. зараженного воздуха, в трубках происходит изменение окраски наполнителя под действием ОВ. По изменению окраски наполнителя и её интенсивности или времени перехода окраски судят о наличии ОВ и его примерной концентрации.</w:t>
      </w:r>
    </w:p>
    <w:p w:rsidR="00356F60" w:rsidRPr="00576740" w:rsidRDefault="00356F60" w:rsidP="00537AE4">
      <w:pPr>
        <w:shd w:val="clear" w:color="auto" w:fill="FFFFFF"/>
        <w:spacing w:after="0"/>
        <w:ind w:firstLine="708"/>
        <w:jc w:val="both"/>
        <w:textAlignment w:val="baseline"/>
        <w:rPr>
          <w:rFonts w:ascii="Times New Roman" w:eastAsia="Times New Roman" w:hAnsi="Times New Roman" w:cs="Times New Roman"/>
          <w:sz w:val="24"/>
          <w:szCs w:val="24"/>
          <w:lang w:eastAsia="ru-RU"/>
        </w:rPr>
      </w:pPr>
      <w:r w:rsidRPr="00576740">
        <w:rPr>
          <w:rFonts w:ascii="Times New Roman" w:eastAsia="Times New Roman" w:hAnsi="Times New Roman" w:cs="Times New Roman"/>
          <w:b/>
          <w:bCs/>
          <w:sz w:val="24"/>
          <w:szCs w:val="24"/>
          <w:bdr w:val="none" w:sz="0" w:space="0" w:color="auto" w:frame="1"/>
          <w:lang w:eastAsia="ru-RU"/>
        </w:rPr>
        <w:t>Войсковой индивидуальный комплект химического контроля (ВИКХК)</w:t>
      </w:r>
      <w:r w:rsidRPr="00576740">
        <w:rPr>
          <w:rFonts w:ascii="Times New Roman" w:eastAsia="Times New Roman" w:hAnsi="Times New Roman" w:cs="Times New Roman"/>
          <w:sz w:val="24"/>
          <w:szCs w:val="24"/>
          <w:lang w:eastAsia="ru-RU"/>
        </w:rPr>
        <w:t> предназначен для обнаружения зараженности воздуха, воды и поверхности такими отравляющими веществами, как зарин, зоман, VХ, иприт, люизит (</w:t>
      </w:r>
      <w:r w:rsidR="00537AE4" w:rsidRPr="00576740">
        <w:rPr>
          <w:rFonts w:ascii="Times New Roman" w:eastAsia="Times New Roman" w:hAnsi="Times New Roman" w:cs="Times New Roman"/>
          <w:sz w:val="24"/>
          <w:szCs w:val="24"/>
          <w:lang w:eastAsia="ru-RU"/>
        </w:rPr>
        <w:t>рис.28</w:t>
      </w:r>
      <w:r w:rsidRPr="00576740">
        <w:rPr>
          <w:rFonts w:ascii="Times New Roman" w:eastAsia="Times New Roman" w:hAnsi="Times New Roman" w:cs="Times New Roman"/>
          <w:sz w:val="24"/>
          <w:szCs w:val="24"/>
          <w:lang w:eastAsia="ru-RU"/>
        </w:rPr>
        <w:t>).</w:t>
      </w:r>
    </w:p>
    <w:p w:rsidR="00356F60" w:rsidRPr="00576740" w:rsidRDefault="00356F60" w:rsidP="00356F60">
      <w:pPr>
        <w:shd w:val="clear" w:color="auto" w:fill="F3F3F3"/>
        <w:spacing w:after="0" w:line="240" w:lineRule="auto"/>
        <w:jc w:val="center"/>
        <w:textAlignment w:val="baseline"/>
        <w:rPr>
          <w:rFonts w:ascii="Calibri" w:eastAsia="Times New Roman" w:hAnsi="Calibri" w:cs="Times New Roman"/>
          <w:sz w:val="21"/>
          <w:szCs w:val="21"/>
          <w:lang w:eastAsia="ru-RU"/>
        </w:rPr>
      </w:pPr>
      <w:r w:rsidRPr="00576740">
        <w:rPr>
          <w:rFonts w:ascii="Calibri" w:eastAsia="Times New Roman" w:hAnsi="Calibri" w:cs="Times New Roman"/>
          <w:noProof/>
          <w:sz w:val="21"/>
          <w:szCs w:val="21"/>
          <w:bdr w:val="none" w:sz="0" w:space="0" w:color="auto" w:frame="1"/>
          <w:lang w:eastAsia="ru-RU"/>
        </w:rPr>
        <w:drawing>
          <wp:inline distT="0" distB="0" distL="0" distR="0" wp14:anchorId="0C23F231" wp14:editId="5A0EF5A6">
            <wp:extent cx="5648325" cy="1724025"/>
            <wp:effectExtent l="0" t="0" r="9525" b="9525"/>
            <wp:docPr id="5" name="Рисунок 5" descr="21">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1">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48325" cy="1724025"/>
                    </a:xfrm>
                    <a:prstGeom prst="rect">
                      <a:avLst/>
                    </a:prstGeom>
                    <a:noFill/>
                    <a:ln>
                      <a:noFill/>
                    </a:ln>
                  </pic:spPr>
                </pic:pic>
              </a:graphicData>
            </a:graphic>
          </wp:inline>
        </w:drawing>
      </w:r>
    </w:p>
    <w:p w:rsidR="00356F60" w:rsidRPr="00576740" w:rsidRDefault="00537AE4" w:rsidP="00356F60">
      <w:pPr>
        <w:spacing w:after="150" w:line="240" w:lineRule="auto"/>
        <w:jc w:val="center"/>
        <w:textAlignment w:val="baseline"/>
        <w:rPr>
          <w:rFonts w:ascii="Times New Roman" w:eastAsia="Times New Roman" w:hAnsi="Times New Roman" w:cs="Times New Roman"/>
          <w:sz w:val="24"/>
          <w:szCs w:val="24"/>
          <w:lang w:eastAsia="ru-RU"/>
        </w:rPr>
      </w:pPr>
      <w:r w:rsidRPr="00576740">
        <w:rPr>
          <w:rFonts w:ascii="Times New Roman" w:eastAsia="Times New Roman" w:hAnsi="Times New Roman" w:cs="Times New Roman"/>
          <w:sz w:val="24"/>
          <w:szCs w:val="24"/>
          <w:lang w:eastAsia="ru-RU"/>
        </w:rPr>
        <w:t>Рисунок 28</w:t>
      </w:r>
      <w:r w:rsidR="00356F60" w:rsidRPr="00576740">
        <w:rPr>
          <w:rFonts w:ascii="Times New Roman" w:eastAsia="Times New Roman" w:hAnsi="Times New Roman" w:cs="Times New Roman"/>
          <w:sz w:val="24"/>
          <w:szCs w:val="24"/>
          <w:lang w:eastAsia="ru-RU"/>
        </w:rPr>
        <w:t xml:space="preserve">. </w:t>
      </w:r>
      <w:r w:rsidRPr="00576740">
        <w:rPr>
          <w:rFonts w:ascii="Times New Roman" w:eastAsia="Times New Roman" w:hAnsi="Times New Roman" w:cs="Times New Roman"/>
          <w:sz w:val="24"/>
          <w:szCs w:val="24"/>
          <w:lang w:eastAsia="ru-RU"/>
        </w:rPr>
        <w:t xml:space="preserve">– </w:t>
      </w:r>
      <w:r w:rsidR="00356F60" w:rsidRPr="00576740">
        <w:rPr>
          <w:rFonts w:ascii="Times New Roman" w:eastAsia="Times New Roman" w:hAnsi="Times New Roman" w:cs="Times New Roman"/>
          <w:sz w:val="24"/>
          <w:szCs w:val="24"/>
          <w:lang w:eastAsia="ru-RU"/>
        </w:rPr>
        <w:t>Войсковой индивидуальный комплект химического контроля (ВИКХК)</w:t>
      </w:r>
    </w:p>
    <w:p w:rsidR="00356F60" w:rsidRPr="00576740" w:rsidRDefault="00356F60" w:rsidP="00537AE4">
      <w:pPr>
        <w:shd w:val="clear" w:color="auto" w:fill="FFFFFF"/>
        <w:spacing w:after="300" w:line="240" w:lineRule="auto"/>
        <w:ind w:firstLine="708"/>
        <w:jc w:val="both"/>
        <w:textAlignment w:val="baseline"/>
        <w:rPr>
          <w:rFonts w:ascii="Times New Roman" w:eastAsia="Times New Roman" w:hAnsi="Times New Roman" w:cs="Times New Roman"/>
          <w:sz w:val="24"/>
          <w:szCs w:val="24"/>
          <w:lang w:eastAsia="ru-RU"/>
        </w:rPr>
      </w:pPr>
      <w:r w:rsidRPr="00576740">
        <w:rPr>
          <w:rFonts w:ascii="Times New Roman" w:eastAsia="Times New Roman" w:hAnsi="Times New Roman" w:cs="Times New Roman"/>
          <w:sz w:val="24"/>
          <w:szCs w:val="24"/>
          <w:lang w:eastAsia="ru-RU"/>
        </w:rPr>
        <w:t>Он представляет собой комплект из трех индикаторных элементов для обнаружения ОВ в воздухе или на поверхностях и трех индикаторных элементов для обнаружения ОВ в воде.</w:t>
      </w:r>
    </w:p>
    <w:p w:rsidR="00356F60" w:rsidRDefault="00356F60" w:rsidP="00537AE4">
      <w:pPr>
        <w:shd w:val="clear" w:color="auto" w:fill="FFFFFF"/>
        <w:spacing w:after="300" w:line="240" w:lineRule="auto"/>
        <w:ind w:firstLine="708"/>
        <w:jc w:val="both"/>
        <w:textAlignment w:val="baseline"/>
        <w:rPr>
          <w:rFonts w:ascii="Times New Roman" w:eastAsia="Times New Roman" w:hAnsi="Times New Roman" w:cs="Times New Roman"/>
          <w:sz w:val="24"/>
          <w:szCs w:val="24"/>
          <w:lang w:eastAsia="ru-RU"/>
        </w:rPr>
      </w:pPr>
      <w:r w:rsidRPr="00576740">
        <w:rPr>
          <w:rFonts w:ascii="Times New Roman" w:eastAsia="Times New Roman" w:hAnsi="Times New Roman" w:cs="Times New Roman"/>
          <w:sz w:val="24"/>
          <w:szCs w:val="24"/>
          <w:lang w:eastAsia="ru-RU"/>
        </w:rPr>
        <w:lastRenderedPageBreak/>
        <w:t>Индикаторные элементы герметично упакованы, промаркированы и прикреплены к обложке, снабженной инструкцией по использованию ВИКХК и образцами окрасок индикаторных элементов. Каждый ВИКХК упакован в полиэтиленовый чехол.</w:t>
      </w:r>
    </w:p>
    <w:p w:rsidR="00980D90" w:rsidRDefault="00980D90" w:rsidP="006E588D">
      <w:pPr>
        <w:shd w:val="clear" w:color="auto" w:fill="FFFFFF"/>
        <w:spacing w:after="0" w:line="240" w:lineRule="auto"/>
        <w:ind w:firstLine="708"/>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Задание</w:t>
      </w:r>
    </w:p>
    <w:p w:rsidR="00980D90" w:rsidRDefault="00980D90" w:rsidP="006E588D">
      <w:pPr>
        <w:shd w:val="clear" w:color="auto" w:fill="FFFFFF"/>
        <w:spacing w:after="0" w:line="240" w:lineRule="auto"/>
        <w:ind w:firstLine="709"/>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Ознакомиться с материалом </w:t>
      </w:r>
    </w:p>
    <w:p w:rsidR="00980D90" w:rsidRDefault="00E97874" w:rsidP="006E588D">
      <w:pPr>
        <w:shd w:val="clear" w:color="auto" w:fill="FFFFFF"/>
        <w:spacing w:after="0" w:line="240" w:lineRule="auto"/>
        <w:ind w:firstLine="709"/>
        <w:textAlignment w:val="baseline"/>
        <w:rPr>
          <w:rFonts w:ascii="Times New Roman" w:eastAsia="Times New Roman" w:hAnsi="Times New Roman" w:cs="Times New Roman"/>
          <w:sz w:val="24"/>
          <w:szCs w:val="24"/>
          <w:lang w:eastAsia="ru-RU"/>
        </w:rPr>
      </w:pPr>
      <w:hyperlink r:id="rId34" w:history="1">
        <w:r w:rsidR="00980D90" w:rsidRPr="00E234BD">
          <w:rPr>
            <w:rStyle w:val="a7"/>
            <w:rFonts w:ascii="Times New Roman" w:eastAsia="Times New Roman" w:hAnsi="Times New Roman" w:cs="Times New Roman"/>
            <w:sz w:val="24"/>
            <w:szCs w:val="24"/>
            <w:lang w:eastAsia="ru-RU"/>
          </w:rPr>
          <w:t>https://yandex.ru/video/preview/?filmId=10184313951218610715&amp;from=tabbar&amp;parent-reqid=1623693444717974-8098862893277344000-balancer-knoss-search-yp-sas-21-BAL-2083&amp;text=химическое+оружие&amp;url=http%3A%2F%2Fwww.youtube.com%2Fwatch%3Fv%3D3908HvEZPHg</w:t>
        </w:r>
      </w:hyperlink>
    </w:p>
    <w:p w:rsidR="00980D90" w:rsidRDefault="00E97874" w:rsidP="006E588D">
      <w:pPr>
        <w:shd w:val="clear" w:color="auto" w:fill="FFFFFF"/>
        <w:spacing w:after="0" w:line="240" w:lineRule="auto"/>
        <w:ind w:firstLine="709"/>
        <w:textAlignment w:val="baseline"/>
        <w:rPr>
          <w:rFonts w:ascii="Times New Roman" w:eastAsia="Times New Roman" w:hAnsi="Times New Roman" w:cs="Times New Roman"/>
          <w:sz w:val="24"/>
          <w:szCs w:val="24"/>
          <w:lang w:eastAsia="ru-RU"/>
        </w:rPr>
      </w:pPr>
      <w:hyperlink r:id="rId35" w:history="1">
        <w:r w:rsidR="00980D90" w:rsidRPr="00E234BD">
          <w:rPr>
            <w:rStyle w:val="a7"/>
            <w:rFonts w:ascii="Times New Roman" w:eastAsia="Times New Roman" w:hAnsi="Times New Roman" w:cs="Times New Roman"/>
            <w:sz w:val="24"/>
            <w:szCs w:val="24"/>
            <w:lang w:eastAsia="ru-RU"/>
          </w:rPr>
          <w:t>https://yandex.ru/video/preview/?filmId=15792030980162478945&amp;from=tabbar&amp;parent-reqid=1623693444717974-8098862893277344000-balancer-knoss-search-yp-sas-21-BAL-2083&amp;text=химическое+оружие&amp;url=http%3A%2F%2Fwww.youtube.com%2Fwatch%3Fv%3DAXFfxvW-Blc</w:t>
        </w:r>
      </w:hyperlink>
    </w:p>
    <w:p w:rsidR="00980D90" w:rsidRDefault="00E97874" w:rsidP="006E588D">
      <w:pPr>
        <w:shd w:val="clear" w:color="auto" w:fill="FFFFFF"/>
        <w:spacing w:after="0" w:line="240" w:lineRule="auto"/>
        <w:ind w:firstLine="709"/>
        <w:textAlignment w:val="baseline"/>
        <w:rPr>
          <w:rFonts w:ascii="Times New Roman" w:eastAsia="Times New Roman" w:hAnsi="Times New Roman" w:cs="Times New Roman"/>
          <w:sz w:val="24"/>
          <w:szCs w:val="24"/>
          <w:lang w:eastAsia="ru-RU"/>
        </w:rPr>
      </w:pPr>
      <w:hyperlink r:id="rId36" w:history="1">
        <w:r w:rsidR="00980D90" w:rsidRPr="00E234BD">
          <w:rPr>
            <w:rStyle w:val="a7"/>
            <w:rFonts w:ascii="Times New Roman" w:eastAsia="Times New Roman" w:hAnsi="Times New Roman" w:cs="Times New Roman"/>
            <w:sz w:val="24"/>
            <w:szCs w:val="24"/>
            <w:lang w:eastAsia="ru-RU"/>
          </w:rPr>
          <w:t>https://www.youtube.com/watch?v=hzFYGorG5PY&amp;t=396s</w:t>
        </w:r>
      </w:hyperlink>
      <w:r w:rsidR="00980D90">
        <w:rPr>
          <w:rFonts w:ascii="Times New Roman" w:eastAsia="Times New Roman" w:hAnsi="Times New Roman" w:cs="Times New Roman"/>
          <w:sz w:val="24"/>
          <w:szCs w:val="24"/>
          <w:lang w:eastAsia="ru-RU"/>
        </w:rPr>
        <w:t>;</w:t>
      </w:r>
    </w:p>
    <w:p w:rsidR="00980D90" w:rsidRDefault="00E97874" w:rsidP="006E588D">
      <w:pPr>
        <w:shd w:val="clear" w:color="auto" w:fill="FFFFFF"/>
        <w:spacing w:after="0" w:line="240" w:lineRule="auto"/>
        <w:ind w:firstLine="709"/>
        <w:textAlignment w:val="baseline"/>
        <w:rPr>
          <w:rFonts w:ascii="Times New Roman" w:eastAsia="Times New Roman" w:hAnsi="Times New Roman" w:cs="Times New Roman"/>
          <w:sz w:val="24"/>
          <w:szCs w:val="24"/>
          <w:lang w:eastAsia="ru-RU"/>
        </w:rPr>
      </w:pPr>
      <w:hyperlink r:id="rId37" w:history="1">
        <w:r w:rsidR="00980D90" w:rsidRPr="00E234BD">
          <w:rPr>
            <w:rStyle w:val="a7"/>
            <w:rFonts w:ascii="Times New Roman" w:eastAsia="Times New Roman" w:hAnsi="Times New Roman" w:cs="Times New Roman"/>
            <w:sz w:val="24"/>
            <w:szCs w:val="24"/>
            <w:lang w:eastAsia="ru-RU"/>
          </w:rPr>
          <w:t>https://yandex.ru/video/preview/?filmId=17173376043046909950&amp;from=tabbar&amp;parent-reqid=1623692147575897-16033831849010278862-balancer-knoss-search-yp-vla-12-BAL-2849&amp;text=защита+от+радиации</w:t>
        </w:r>
      </w:hyperlink>
      <w:r w:rsidR="00980D90">
        <w:rPr>
          <w:rFonts w:ascii="Times New Roman" w:eastAsia="Times New Roman" w:hAnsi="Times New Roman" w:cs="Times New Roman"/>
          <w:sz w:val="24"/>
          <w:szCs w:val="24"/>
          <w:lang w:eastAsia="ru-RU"/>
        </w:rPr>
        <w:t xml:space="preserve"> (по желанию);</w:t>
      </w:r>
    </w:p>
    <w:p w:rsidR="00980D90" w:rsidRDefault="00980D90" w:rsidP="006E588D">
      <w:pPr>
        <w:shd w:val="clear" w:color="auto" w:fill="FFFFFF"/>
        <w:spacing w:after="0" w:line="240" w:lineRule="auto"/>
        <w:ind w:firstLine="709"/>
        <w:textAlignment w:val="baseline"/>
        <w:rPr>
          <w:rFonts w:ascii="Times New Roman" w:eastAsia="Times New Roman" w:hAnsi="Times New Roman" w:cs="Times New Roman"/>
          <w:sz w:val="24"/>
          <w:szCs w:val="24"/>
          <w:lang w:eastAsia="ru-RU"/>
        </w:rPr>
      </w:pPr>
    </w:p>
    <w:p w:rsidR="00980D90" w:rsidRDefault="006E588D" w:rsidP="006E588D">
      <w:pPr>
        <w:shd w:val="clear" w:color="auto" w:fill="FFFFFF"/>
        <w:spacing w:after="0" w:line="240" w:lineRule="auto"/>
        <w:ind w:firstLine="708"/>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Предложите порядок действий, приборы и комплектующие, необходимые для объединений гражданской обороны при:</w:t>
      </w:r>
    </w:p>
    <w:p w:rsidR="006E588D" w:rsidRPr="006E588D" w:rsidRDefault="006E588D" w:rsidP="006E588D">
      <w:pPr>
        <w:pStyle w:val="a3"/>
        <w:numPr>
          <w:ilvl w:val="0"/>
          <w:numId w:val="39"/>
        </w:numPr>
        <w:shd w:val="clear" w:color="auto" w:fill="FFFFFF"/>
        <w:spacing w:after="0" w:line="240" w:lineRule="auto"/>
        <w:ind w:hanging="720"/>
        <w:jc w:val="both"/>
        <w:textAlignment w:val="baseline"/>
        <w:rPr>
          <w:rFonts w:ascii="Times New Roman" w:eastAsia="Times New Roman" w:hAnsi="Times New Roman" w:cs="Times New Roman"/>
          <w:sz w:val="24"/>
          <w:szCs w:val="24"/>
          <w:lang w:eastAsia="ru-RU"/>
        </w:rPr>
      </w:pPr>
      <w:r w:rsidRPr="006E588D">
        <w:rPr>
          <w:rFonts w:ascii="Times New Roman" w:eastAsia="Times New Roman" w:hAnsi="Times New Roman" w:cs="Times New Roman"/>
          <w:sz w:val="24"/>
          <w:szCs w:val="24"/>
          <w:lang w:eastAsia="ru-RU"/>
        </w:rPr>
        <w:t>подозрении на химическое заражение местности;</w:t>
      </w:r>
    </w:p>
    <w:p w:rsidR="006E588D" w:rsidRPr="006E588D" w:rsidRDefault="006E588D" w:rsidP="006E588D">
      <w:pPr>
        <w:pStyle w:val="a3"/>
        <w:numPr>
          <w:ilvl w:val="0"/>
          <w:numId w:val="39"/>
        </w:numPr>
        <w:shd w:val="clear" w:color="auto" w:fill="FFFFFF"/>
        <w:spacing w:after="0" w:line="240" w:lineRule="auto"/>
        <w:ind w:hanging="720"/>
        <w:jc w:val="both"/>
        <w:textAlignment w:val="baseline"/>
        <w:rPr>
          <w:rFonts w:ascii="Times New Roman" w:eastAsia="Times New Roman" w:hAnsi="Times New Roman" w:cs="Times New Roman"/>
          <w:sz w:val="24"/>
          <w:szCs w:val="24"/>
          <w:lang w:eastAsia="ru-RU"/>
        </w:rPr>
      </w:pPr>
      <w:r w:rsidRPr="006E588D">
        <w:rPr>
          <w:rFonts w:ascii="Times New Roman" w:eastAsia="Times New Roman" w:hAnsi="Times New Roman" w:cs="Times New Roman"/>
          <w:sz w:val="24"/>
          <w:szCs w:val="24"/>
          <w:lang w:eastAsia="ru-RU"/>
        </w:rPr>
        <w:t>после ядерного удара по химически опасному объекту;</w:t>
      </w:r>
    </w:p>
    <w:p w:rsidR="006E588D" w:rsidRDefault="006E588D" w:rsidP="006E588D">
      <w:pPr>
        <w:pStyle w:val="a3"/>
        <w:numPr>
          <w:ilvl w:val="0"/>
          <w:numId w:val="39"/>
        </w:numPr>
        <w:shd w:val="clear" w:color="auto" w:fill="FFFFFF"/>
        <w:spacing w:after="0" w:line="240" w:lineRule="auto"/>
        <w:ind w:hanging="720"/>
        <w:jc w:val="both"/>
        <w:textAlignment w:val="baseline"/>
        <w:rPr>
          <w:rFonts w:ascii="Times New Roman" w:eastAsia="Times New Roman" w:hAnsi="Times New Roman" w:cs="Times New Roman"/>
          <w:sz w:val="24"/>
          <w:szCs w:val="24"/>
          <w:lang w:eastAsia="ru-RU"/>
        </w:rPr>
      </w:pPr>
      <w:r w:rsidRPr="006E588D">
        <w:rPr>
          <w:rFonts w:ascii="Times New Roman" w:eastAsia="Times New Roman" w:hAnsi="Times New Roman" w:cs="Times New Roman"/>
          <w:sz w:val="24"/>
          <w:szCs w:val="24"/>
          <w:lang w:eastAsia="ru-RU"/>
        </w:rPr>
        <w:t>после аварии с выбросом радиоактивных веществ.</w:t>
      </w:r>
    </w:p>
    <w:p w:rsidR="006E588D" w:rsidRDefault="006E588D" w:rsidP="006E588D">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p>
    <w:p w:rsidR="006E588D" w:rsidRDefault="006E588D" w:rsidP="006E588D">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Вопросы:</w:t>
      </w:r>
    </w:p>
    <w:p w:rsidR="006E3D3B" w:rsidRDefault="006E3D3B" w:rsidP="006E3D3B">
      <w:pPr>
        <w:pStyle w:val="a3"/>
        <w:numPr>
          <w:ilvl w:val="0"/>
          <w:numId w:val="40"/>
        </w:num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Виды приборов дозиметрического контроля.</w:t>
      </w:r>
    </w:p>
    <w:p w:rsidR="006E3D3B" w:rsidRDefault="006E3D3B" w:rsidP="006E3D3B">
      <w:pPr>
        <w:pStyle w:val="a3"/>
        <w:numPr>
          <w:ilvl w:val="0"/>
          <w:numId w:val="40"/>
        </w:num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Виды приборов химической разведки</w:t>
      </w:r>
    </w:p>
    <w:p w:rsidR="006E3D3B" w:rsidRPr="006E3D3B" w:rsidRDefault="006E3D3B" w:rsidP="0080361F">
      <w:pPr>
        <w:pStyle w:val="a3"/>
        <w:shd w:val="clear" w:color="auto" w:fill="FFFFFF"/>
        <w:spacing w:after="0" w:line="240" w:lineRule="auto"/>
        <w:jc w:val="both"/>
        <w:textAlignment w:val="baseline"/>
        <w:rPr>
          <w:rFonts w:ascii="Times New Roman" w:eastAsia="Times New Roman" w:hAnsi="Times New Roman" w:cs="Times New Roman"/>
          <w:sz w:val="24"/>
          <w:szCs w:val="24"/>
          <w:lang w:eastAsia="ru-RU"/>
        </w:rPr>
      </w:pPr>
      <w:bookmarkStart w:id="0" w:name="_GoBack"/>
      <w:bookmarkEnd w:id="0"/>
    </w:p>
    <w:p w:rsidR="006E588D" w:rsidRPr="006E588D" w:rsidRDefault="006E588D" w:rsidP="006E588D">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p>
    <w:sectPr w:rsidR="006E588D" w:rsidRPr="006E588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F602D"/>
    <w:multiLevelType w:val="multilevel"/>
    <w:tmpl w:val="CD1EA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94723"/>
    <w:multiLevelType w:val="hybridMultilevel"/>
    <w:tmpl w:val="B13276D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3534407"/>
    <w:multiLevelType w:val="hybridMultilevel"/>
    <w:tmpl w:val="235E0F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66C7C97"/>
    <w:multiLevelType w:val="multilevel"/>
    <w:tmpl w:val="06A2B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CA72A2"/>
    <w:multiLevelType w:val="hybridMultilevel"/>
    <w:tmpl w:val="105AC73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9DE412A"/>
    <w:multiLevelType w:val="hybridMultilevel"/>
    <w:tmpl w:val="490487A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F172839"/>
    <w:multiLevelType w:val="hybridMultilevel"/>
    <w:tmpl w:val="BADE5B3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FBE1FE1"/>
    <w:multiLevelType w:val="hybridMultilevel"/>
    <w:tmpl w:val="4198B12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16C1646"/>
    <w:multiLevelType w:val="hybridMultilevel"/>
    <w:tmpl w:val="751C395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1912D73"/>
    <w:multiLevelType w:val="hybridMultilevel"/>
    <w:tmpl w:val="B25E761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27677BC"/>
    <w:multiLevelType w:val="hybridMultilevel"/>
    <w:tmpl w:val="E4AC28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6CB269A"/>
    <w:multiLevelType w:val="multilevel"/>
    <w:tmpl w:val="13923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74F5C75"/>
    <w:multiLevelType w:val="hybridMultilevel"/>
    <w:tmpl w:val="7264C3B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7A0173D"/>
    <w:multiLevelType w:val="hybridMultilevel"/>
    <w:tmpl w:val="2F5AF9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99A6E3E"/>
    <w:multiLevelType w:val="multilevel"/>
    <w:tmpl w:val="4328E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A2827F3"/>
    <w:multiLevelType w:val="hybridMultilevel"/>
    <w:tmpl w:val="9EA6DF6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B28721A"/>
    <w:multiLevelType w:val="hybridMultilevel"/>
    <w:tmpl w:val="5E70564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DBC7B0E"/>
    <w:multiLevelType w:val="multilevel"/>
    <w:tmpl w:val="27543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ABD3DA6"/>
    <w:multiLevelType w:val="hybridMultilevel"/>
    <w:tmpl w:val="71C02C6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B785BC1"/>
    <w:multiLevelType w:val="hybridMultilevel"/>
    <w:tmpl w:val="A014A7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5390AE3"/>
    <w:multiLevelType w:val="hybridMultilevel"/>
    <w:tmpl w:val="A02C4C2E"/>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15:restartNumberingAfterBreak="0">
    <w:nsid w:val="36157E3B"/>
    <w:multiLevelType w:val="multilevel"/>
    <w:tmpl w:val="D486C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8264560"/>
    <w:multiLevelType w:val="hybridMultilevel"/>
    <w:tmpl w:val="4E92B862"/>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15:restartNumberingAfterBreak="0">
    <w:nsid w:val="42573696"/>
    <w:multiLevelType w:val="hybridMultilevel"/>
    <w:tmpl w:val="A3DE02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9B85664"/>
    <w:multiLevelType w:val="hybridMultilevel"/>
    <w:tmpl w:val="282EE988"/>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15:restartNumberingAfterBreak="0">
    <w:nsid w:val="4B5534FB"/>
    <w:multiLevelType w:val="hybridMultilevel"/>
    <w:tmpl w:val="86865A9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DFD31F6"/>
    <w:multiLevelType w:val="hybridMultilevel"/>
    <w:tmpl w:val="EAB01ED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9880DD5"/>
    <w:multiLevelType w:val="hybridMultilevel"/>
    <w:tmpl w:val="B576EB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9E03339"/>
    <w:multiLevelType w:val="multilevel"/>
    <w:tmpl w:val="80C0C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A1B04AB"/>
    <w:multiLevelType w:val="hybridMultilevel"/>
    <w:tmpl w:val="9E3E3DE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B767C8C"/>
    <w:multiLevelType w:val="hybridMultilevel"/>
    <w:tmpl w:val="CDEC4C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C11467E"/>
    <w:multiLevelType w:val="hybridMultilevel"/>
    <w:tmpl w:val="3B92AB2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6F476BF"/>
    <w:multiLevelType w:val="multilevel"/>
    <w:tmpl w:val="BD5C1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FE74DC9"/>
    <w:multiLevelType w:val="hybridMultilevel"/>
    <w:tmpl w:val="B8320A3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41E79BC"/>
    <w:multiLevelType w:val="multilevel"/>
    <w:tmpl w:val="E410B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B2E73CA"/>
    <w:multiLevelType w:val="hybridMultilevel"/>
    <w:tmpl w:val="52F6FC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B652204"/>
    <w:multiLevelType w:val="hybridMultilevel"/>
    <w:tmpl w:val="6DE45D4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C866401"/>
    <w:multiLevelType w:val="hybridMultilevel"/>
    <w:tmpl w:val="8514C55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CE124C9"/>
    <w:multiLevelType w:val="hybridMultilevel"/>
    <w:tmpl w:val="C0B2E0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EF71A0F"/>
    <w:multiLevelType w:val="hybridMultilevel"/>
    <w:tmpl w:val="DF1613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0"/>
  </w:num>
  <w:num w:numId="2">
    <w:abstractNumId w:val="8"/>
  </w:num>
  <w:num w:numId="3">
    <w:abstractNumId w:val="4"/>
  </w:num>
  <w:num w:numId="4">
    <w:abstractNumId w:val="39"/>
  </w:num>
  <w:num w:numId="5">
    <w:abstractNumId w:val="26"/>
  </w:num>
  <w:num w:numId="6">
    <w:abstractNumId w:val="7"/>
  </w:num>
  <w:num w:numId="7">
    <w:abstractNumId w:val="6"/>
  </w:num>
  <w:num w:numId="8">
    <w:abstractNumId w:val="5"/>
  </w:num>
  <w:num w:numId="9">
    <w:abstractNumId w:val="24"/>
  </w:num>
  <w:num w:numId="10">
    <w:abstractNumId w:val="35"/>
  </w:num>
  <w:num w:numId="11">
    <w:abstractNumId w:val="15"/>
  </w:num>
  <w:num w:numId="12">
    <w:abstractNumId w:val="22"/>
  </w:num>
  <w:num w:numId="13">
    <w:abstractNumId w:val="9"/>
  </w:num>
  <w:num w:numId="14">
    <w:abstractNumId w:val="2"/>
  </w:num>
  <w:num w:numId="15">
    <w:abstractNumId w:val="23"/>
  </w:num>
  <w:num w:numId="16">
    <w:abstractNumId w:val="38"/>
  </w:num>
  <w:num w:numId="17">
    <w:abstractNumId w:val="25"/>
  </w:num>
  <w:num w:numId="18">
    <w:abstractNumId w:val="37"/>
  </w:num>
  <w:num w:numId="19">
    <w:abstractNumId w:val="27"/>
  </w:num>
  <w:num w:numId="20">
    <w:abstractNumId w:val="10"/>
  </w:num>
  <w:num w:numId="21">
    <w:abstractNumId w:val="17"/>
  </w:num>
  <w:num w:numId="22">
    <w:abstractNumId w:val="21"/>
  </w:num>
  <w:num w:numId="23">
    <w:abstractNumId w:val="3"/>
  </w:num>
  <w:num w:numId="24">
    <w:abstractNumId w:val="32"/>
  </w:num>
  <w:num w:numId="25">
    <w:abstractNumId w:val="11"/>
  </w:num>
  <w:num w:numId="26">
    <w:abstractNumId w:val="0"/>
  </w:num>
  <w:num w:numId="27">
    <w:abstractNumId w:val="34"/>
  </w:num>
  <w:num w:numId="28">
    <w:abstractNumId w:val="14"/>
  </w:num>
  <w:num w:numId="29">
    <w:abstractNumId w:val="28"/>
  </w:num>
  <w:num w:numId="30">
    <w:abstractNumId w:val="33"/>
  </w:num>
  <w:num w:numId="31">
    <w:abstractNumId w:val="19"/>
  </w:num>
  <w:num w:numId="32">
    <w:abstractNumId w:val="31"/>
  </w:num>
  <w:num w:numId="33">
    <w:abstractNumId w:val="16"/>
  </w:num>
  <w:num w:numId="34">
    <w:abstractNumId w:val="36"/>
  </w:num>
  <w:num w:numId="35">
    <w:abstractNumId w:val="30"/>
  </w:num>
  <w:num w:numId="36">
    <w:abstractNumId w:val="12"/>
  </w:num>
  <w:num w:numId="37">
    <w:abstractNumId w:val="1"/>
  </w:num>
  <w:num w:numId="38">
    <w:abstractNumId w:val="18"/>
  </w:num>
  <w:num w:numId="39">
    <w:abstractNumId w:val="29"/>
  </w:num>
  <w:num w:numId="4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1D43"/>
    <w:rsid w:val="00067EA9"/>
    <w:rsid w:val="000E227E"/>
    <w:rsid w:val="001470DF"/>
    <w:rsid w:val="00183A4D"/>
    <w:rsid w:val="001D3688"/>
    <w:rsid w:val="00247D00"/>
    <w:rsid w:val="002F2627"/>
    <w:rsid w:val="00334B6B"/>
    <w:rsid w:val="0034101C"/>
    <w:rsid w:val="00356F60"/>
    <w:rsid w:val="003A1AB8"/>
    <w:rsid w:val="003F58BC"/>
    <w:rsid w:val="00425FE0"/>
    <w:rsid w:val="004D0605"/>
    <w:rsid w:val="004E3361"/>
    <w:rsid w:val="005030D1"/>
    <w:rsid w:val="00531A00"/>
    <w:rsid w:val="00537AE4"/>
    <w:rsid w:val="00576740"/>
    <w:rsid w:val="005A664B"/>
    <w:rsid w:val="005F48E1"/>
    <w:rsid w:val="006120BA"/>
    <w:rsid w:val="006721BC"/>
    <w:rsid w:val="006841A7"/>
    <w:rsid w:val="006E3D3B"/>
    <w:rsid w:val="006E588D"/>
    <w:rsid w:val="00701E76"/>
    <w:rsid w:val="00704705"/>
    <w:rsid w:val="00731D43"/>
    <w:rsid w:val="007740ED"/>
    <w:rsid w:val="0080361F"/>
    <w:rsid w:val="0081077B"/>
    <w:rsid w:val="008114E8"/>
    <w:rsid w:val="00871448"/>
    <w:rsid w:val="00876409"/>
    <w:rsid w:val="00894385"/>
    <w:rsid w:val="008B7149"/>
    <w:rsid w:val="008E4AB2"/>
    <w:rsid w:val="00980D90"/>
    <w:rsid w:val="0099535F"/>
    <w:rsid w:val="00A51D78"/>
    <w:rsid w:val="00B5430F"/>
    <w:rsid w:val="00C87B97"/>
    <w:rsid w:val="00CA283B"/>
    <w:rsid w:val="00D365FC"/>
    <w:rsid w:val="00D43073"/>
    <w:rsid w:val="00E97874"/>
    <w:rsid w:val="00F06DCD"/>
    <w:rsid w:val="00F4175D"/>
    <w:rsid w:val="00FB7750"/>
    <w:rsid w:val="00FD79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31172C8D-390C-4EE5-BC3F-41A958DC3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link w:val="30"/>
    <w:uiPriority w:val="9"/>
    <w:qFormat/>
    <w:rsid w:val="00356F6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9535F"/>
    <w:pPr>
      <w:ind w:left="720"/>
      <w:contextualSpacing/>
    </w:pPr>
  </w:style>
  <w:style w:type="table" w:styleId="a4">
    <w:name w:val="Table Grid"/>
    <w:basedOn w:val="a1"/>
    <w:uiPriority w:val="59"/>
    <w:rsid w:val="006120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6120B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120BA"/>
    <w:rPr>
      <w:rFonts w:ascii="Tahoma" w:hAnsi="Tahoma" w:cs="Tahoma"/>
      <w:sz w:val="16"/>
      <w:szCs w:val="16"/>
    </w:rPr>
  </w:style>
  <w:style w:type="paragraph" w:customStyle="1" w:styleId="Default">
    <w:name w:val="Default"/>
    <w:rsid w:val="006120BA"/>
    <w:pPr>
      <w:autoSpaceDE w:val="0"/>
      <w:autoSpaceDN w:val="0"/>
      <w:adjustRightInd w:val="0"/>
      <w:spacing w:after="0" w:line="240" w:lineRule="auto"/>
    </w:pPr>
    <w:rPr>
      <w:rFonts w:ascii="Times New Roman" w:hAnsi="Times New Roman" w:cs="Times New Roman"/>
      <w:color w:val="000000"/>
      <w:sz w:val="24"/>
      <w:szCs w:val="24"/>
    </w:rPr>
  </w:style>
  <w:style w:type="character" w:styleId="a7">
    <w:name w:val="Hyperlink"/>
    <w:basedOn w:val="a0"/>
    <w:uiPriority w:val="99"/>
    <w:unhideWhenUsed/>
    <w:rsid w:val="00A51D78"/>
    <w:rPr>
      <w:color w:val="0000FF" w:themeColor="hyperlink"/>
      <w:u w:val="single"/>
    </w:rPr>
  </w:style>
  <w:style w:type="character" w:styleId="a8">
    <w:name w:val="FollowedHyperlink"/>
    <w:basedOn w:val="a0"/>
    <w:uiPriority w:val="99"/>
    <w:semiHidden/>
    <w:unhideWhenUsed/>
    <w:rsid w:val="00A51D78"/>
    <w:rPr>
      <w:color w:val="800080" w:themeColor="followedHyperlink"/>
      <w:u w:val="single"/>
    </w:rPr>
  </w:style>
  <w:style w:type="paragraph" w:styleId="a9">
    <w:name w:val="Normal (Web)"/>
    <w:basedOn w:val="a"/>
    <w:uiPriority w:val="99"/>
    <w:semiHidden/>
    <w:unhideWhenUsed/>
    <w:rsid w:val="007740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uiPriority w:val="22"/>
    <w:qFormat/>
    <w:rsid w:val="00334B6B"/>
    <w:rPr>
      <w:b/>
      <w:bCs/>
    </w:rPr>
  </w:style>
  <w:style w:type="character" w:customStyle="1" w:styleId="30">
    <w:name w:val="Заголовок 3 Знак"/>
    <w:basedOn w:val="a0"/>
    <w:link w:val="3"/>
    <w:uiPriority w:val="9"/>
    <w:rsid w:val="00356F60"/>
    <w:rPr>
      <w:rFonts w:ascii="Times New Roman" w:eastAsia="Times New Roman" w:hAnsi="Times New Roman" w:cs="Times New Roman"/>
      <w:b/>
      <w:bCs/>
      <w:sz w:val="27"/>
      <w:szCs w:val="27"/>
      <w:lang w:eastAsia="ru-RU"/>
    </w:rPr>
  </w:style>
  <w:style w:type="paragraph" w:customStyle="1" w:styleId="wp-caption-text">
    <w:name w:val="wp-caption-text"/>
    <w:basedOn w:val="a"/>
    <w:rsid w:val="00356F6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0794777">
      <w:bodyDiv w:val="1"/>
      <w:marLeft w:val="0"/>
      <w:marRight w:val="0"/>
      <w:marTop w:val="0"/>
      <w:marBottom w:val="0"/>
      <w:divBdr>
        <w:top w:val="none" w:sz="0" w:space="0" w:color="auto"/>
        <w:left w:val="none" w:sz="0" w:space="0" w:color="auto"/>
        <w:bottom w:val="none" w:sz="0" w:space="0" w:color="auto"/>
        <w:right w:val="none" w:sz="0" w:space="0" w:color="auto"/>
      </w:divBdr>
    </w:div>
    <w:div w:id="1204976816">
      <w:bodyDiv w:val="1"/>
      <w:marLeft w:val="0"/>
      <w:marRight w:val="0"/>
      <w:marTop w:val="0"/>
      <w:marBottom w:val="0"/>
      <w:divBdr>
        <w:top w:val="none" w:sz="0" w:space="0" w:color="auto"/>
        <w:left w:val="none" w:sz="0" w:space="0" w:color="auto"/>
        <w:bottom w:val="none" w:sz="0" w:space="0" w:color="auto"/>
        <w:right w:val="none" w:sz="0" w:space="0" w:color="auto"/>
      </w:divBdr>
      <w:divsChild>
        <w:div w:id="282805503">
          <w:marLeft w:val="150"/>
          <w:marRight w:val="150"/>
          <w:marTop w:val="150"/>
          <w:marBottom w:val="150"/>
          <w:divBdr>
            <w:top w:val="single" w:sz="6" w:space="3" w:color="DDDDDD"/>
            <w:left w:val="single" w:sz="6" w:space="0" w:color="DDDDDD"/>
            <w:bottom w:val="single" w:sz="6" w:space="0" w:color="DDDDDD"/>
            <w:right w:val="single" w:sz="6" w:space="0" w:color="DDDDDD"/>
          </w:divBdr>
        </w:div>
        <w:div w:id="1819570353">
          <w:marLeft w:val="150"/>
          <w:marRight w:val="150"/>
          <w:marTop w:val="150"/>
          <w:marBottom w:val="150"/>
          <w:divBdr>
            <w:top w:val="single" w:sz="6" w:space="3" w:color="DDDDDD"/>
            <w:left w:val="single" w:sz="6" w:space="0" w:color="DDDDDD"/>
            <w:bottom w:val="single" w:sz="6" w:space="0" w:color="DDDDDD"/>
            <w:right w:val="single" w:sz="6" w:space="0" w:color="DDDDDD"/>
          </w:divBdr>
        </w:div>
        <w:div w:id="1714579897">
          <w:marLeft w:val="150"/>
          <w:marRight w:val="150"/>
          <w:marTop w:val="150"/>
          <w:marBottom w:val="150"/>
          <w:divBdr>
            <w:top w:val="single" w:sz="6" w:space="3" w:color="DDDDDD"/>
            <w:left w:val="single" w:sz="6" w:space="0" w:color="DDDDDD"/>
            <w:bottom w:val="single" w:sz="6" w:space="0" w:color="DDDDDD"/>
            <w:right w:val="single" w:sz="6" w:space="0" w:color="DDDDDD"/>
          </w:divBdr>
        </w:div>
        <w:div w:id="563417814">
          <w:marLeft w:val="150"/>
          <w:marRight w:val="150"/>
          <w:marTop w:val="150"/>
          <w:marBottom w:val="150"/>
          <w:divBdr>
            <w:top w:val="single" w:sz="6" w:space="3" w:color="DDDDDD"/>
            <w:left w:val="single" w:sz="6" w:space="0" w:color="DDDDDD"/>
            <w:bottom w:val="single" w:sz="6" w:space="0" w:color="DDDDDD"/>
            <w:right w:val="single" w:sz="6" w:space="0" w:color="DDDDDD"/>
          </w:divBdr>
        </w:div>
        <w:div w:id="1398750568">
          <w:marLeft w:val="150"/>
          <w:marRight w:val="150"/>
          <w:marTop w:val="150"/>
          <w:marBottom w:val="150"/>
          <w:divBdr>
            <w:top w:val="single" w:sz="6" w:space="3" w:color="DDDDDD"/>
            <w:left w:val="single" w:sz="6" w:space="0" w:color="DDDDDD"/>
            <w:bottom w:val="single" w:sz="6" w:space="0" w:color="DDDDDD"/>
            <w:right w:val="single" w:sz="6" w:space="0" w:color="DDDDDD"/>
          </w:divBdr>
        </w:div>
        <w:div w:id="37753418">
          <w:marLeft w:val="150"/>
          <w:marRight w:val="150"/>
          <w:marTop w:val="150"/>
          <w:marBottom w:val="150"/>
          <w:divBdr>
            <w:top w:val="single" w:sz="6" w:space="3" w:color="DDDDDD"/>
            <w:left w:val="single" w:sz="6" w:space="0" w:color="DDDDDD"/>
            <w:bottom w:val="single" w:sz="6" w:space="0" w:color="DDDDDD"/>
            <w:right w:val="single" w:sz="6" w:space="0" w:color="DDDDDD"/>
          </w:divBdr>
        </w:div>
        <w:div w:id="1063912231">
          <w:marLeft w:val="150"/>
          <w:marRight w:val="150"/>
          <w:marTop w:val="150"/>
          <w:marBottom w:val="150"/>
          <w:divBdr>
            <w:top w:val="single" w:sz="6" w:space="3" w:color="DDDDDD"/>
            <w:left w:val="single" w:sz="6" w:space="0" w:color="DDDDDD"/>
            <w:bottom w:val="single" w:sz="6" w:space="0" w:color="DDDDDD"/>
            <w:right w:val="single" w:sz="6" w:space="0" w:color="DDDDDD"/>
          </w:divBdr>
        </w:div>
        <w:div w:id="2099717511">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 w:id="1205212053">
      <w:bodyDiv w:val="1"/>
      <w:marLeft w:val="0"/>
      <w:marRight w:val="0"/>
      <w:marTop w:val="0"/>
      <w:marBottom w:val="0"/>
      <w:divBdr>
        <w:top w:val="none" w:sz="0" w:space="0" w:color="auto"/>
        <w:left w:val="none" w:sz="0" w:space="0" w:color="auto"/>
        <w:bottom w:val="none" w:sz="0" w:space="0" w:color="auto"/>
        <w:right w:val="none" w:sz="0" w:space="0" w:color="auto"/>
      </w:divBdr>
    </w:div>
    <w:div w:id="1774546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old.ivo.unn.ru/rhbz/wp-content/uploads/2013/11/18.jpg" TargetMode="External"/><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hyperlink" Target="https://yandex.ru/video/preview/?filmId=10184313951218610715&amp;from=tabbar&amp;parent-reqid=1623693444717974-8098862893277344000-balancer-knoss-search-yp-sas-21-BAL-2083&amp;text=&#1093;&#1080;&#1084;&#1080;&#1095;&#1077;&#1089;&#1082;&#1086;&#1077;+&#1086;&#1088;&#1091;&#1078;&#1080;&#1077;&amp;url=http%3A%2F%2Fwww.youtube.com%2Fwatch%3Fv%3D3908HvEZPHg" TargetMode="External"/><Relationship Id="rId7" Type="http://schemas.openxmlformats.org/officeDocument/2006/relationships/hyperlink" Target="https://www.youtube.com/watch?v=zFE18uzQE2Y" TargetMode="Externa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7.png"/><Relationship Id="rId33" Type="http://schemas.openxmlformats.org/officeDocument/2006/relationships/image" Target="media/image21.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fireman.club/statyi-polzovateley/pervichnye-sredstva-pozharotusheniya-vidy/" TargetMode="External"/><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oleObject" Target="embeddings/oleObject1.bin"/><Relationship Id="rId24" Type="http://schemas.openxmlformats.org/officeDocument/2006/relationships/image" Target="media/image16.jpeg"/><Relationship Id="rId32" Type="http://schemas.openxmlformats.org/officeDocument/2006/relationships/hyperlink" Target="http://old.ivo.unn.ru/rhbz/wp-content/uploads/2013/11/21.jpg" TargetMode="External"/><Relationship Id="rId37" Type="http://schemas.openxmlformats.org/officeDocument/2006/relationships/hyperlink" Target="https://yandex.ru/video/preview/?filmId=17173376043046909950&amp;from=tabbar&amp;parent-reqid=1623692147575897-16033831849010278862-balancer-knoss-search-yp-vla-12-BAL-2849&amp;text=&#1079;&#1072;&#1097;&#1080;&#1090;&#1072;+&#1086;&#1090;+&#1088;&#1072;&#1076;&#1080;&#1072;&#1094;&#1080;&#1080;" TargetMode="External"/><Relationship Id="rId5" Type="http://schemas.openxmlformats.org/officeDocument/2006/relationships/image" Target="media/image1.emf"/><Relationship Id="rId15" Type="http://schemas.openxmlformats.org/officeDocument/2006/relationships/image" Target="media/image9.jpeg"/><Relationship Id="rId23" Type="http://schemas.openxmlformats.org/officeDocument/2006/relationships/hyperlink" Target="http://old.ivo.unn.ru/rhbz/wp-content/uploads/2013/11/16.jpg" TargetMode="External"/><Relationship Id="rId28" Type="http://schemas.openxmlformats.org/officeDocument/2006/relationships/hyperlink" Target="http://old.ivo.unn.ru/rhbz/wp-content/uploads/2013/11/19.jpg" TargetMode="External"/><Relationship Id="rId36" Type="http://schemas.openxmlformats.org/officeDocument/2006/relationships/hyperlink" Target="https://www.youtube.com/watch?v=hzFYGorG5PY&amp;t=396s" TargetMode="External"/><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image" Target="media/image18.jpeg"/><Relationship Id="rId30" Type="http://schemas.openxmlformats.org/officeDocument/2006/relationships/hyperlink" Target="http://old.ivo.unn.ru/rhbz/wp-content/uploads/2013/11/20.jpg" TargetMode="External"/><Relationship Id="rId35" Type="http://schemas.openxmlformats.org/officeDocument/2006/relationships/hyperlink" Target="https://yandex.ru/video/preview/?filmId=15792030980162478945&amp;from=tabbar&amp;parent-reqid=1623693444717974-8098862893277344000-balancer-knoss-search-yp-sas-21-BAL-2083&amp;text=&#1093;&#1080;&#1084;&#1080;&#1095;&#1077;&#1089;&#1082;&#1086;&#1077;+&#1086;&#1088;&#1091;&#1078;&#1080;&#1077;&amp;url=http%3A%2F%2Fwww.youtube.com%2Fwatch%3Fv%3DAXFfxvW-Blc" TargetMode="External"/><Relationship Id="rId8" Type="http://schemas.openxmlformats.org/officeDocument/2006/relationships/image" Target="media/image3.emf"/><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31</Pages>
  <Words>9831</Words>
  <Characters>56039</Characters>
  <Application>Microsoft Office Word</Application>
  <DocSecurity>0</DocSecurity>
  <Lines>466</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Mouse</dc:creator>
  <cp:lastModifiedBy>user</cp:lastModifiedBy>
  <cp:revision>2</cp:revision>
  <dcterms:created xsi:type="dcterms:W3CDTF">2022-06-14T12:40:00Z</dcterms:created>
  <dcterms:modified xsi:type="dcterms:W3CDTF">2022-06-14T12:40:00Z</dcterms:modified>
</cp:coreProperties>
</file>