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A7" w:rsidRPr="005429FB" w:rsidRDefault="008B56AD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>О Т З Ы В</w:t>
      </w:r>
    </w:p>
    <w:p w:rsidR="008B56AD" w:rsidRPr="005429FB" w:rsidRDefault="006A65B0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>научного руководителя</w:t>
      </w:r>
    </w:p>
    <w:p w:rsidR="00A82667" w:rsidRPr="005429FB" w:rsidRDefault="00EE76A7" w:rsidP="009F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9F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9F74EC" w:rsidRPr="005429FB">
        <w:rPr>
          <w:rFonts w:ascii="Times New Roman" w:hAnsi="Times New Roman"/>
          <w:b/>
          <w:sz w:val="28"/>
          <w:szCs w:val="28"/>
        </w:rPr>
        <w:t xml:space="preserve">выпускную </w:t>
      </w:r>
      <w:r w:rsidR="00FD4622" w:rsidRPr="005429FB">
        <w:rPr>
          <w:rFonts w:ascii="Times New Roman" w:hAnsi="Times New Roman"/>
          <w:b/>
          <w:sz w:val="28"/>
          <w:szCs w:val="28"/>
        </w:rPr>
        <w:t>квалификационную работу</w:t>
      </w:r>
      <w:r w:rsidR="00F873EA" w:rsidRPr="005429FB">
        <w:rPr>
          <w:rFonts w:ascii="Times New Roman" w:hAnsi="Times New Roman"/>
          <w:b/>
          <w:sz w:val="28"/>
          <w:szCs w:val="28"/>
        </w:rPr>
        <w:t xml:space="preserve"> бакалавра</w:t>
      </w:r>
    </w:p>
    <w:p w:rsidR="00EE76A7" w:rsidRPr="005429FB" w:rsidRDefault="00EE76A7" w:rsidP="00CE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7BC" w:rsidRPr="005D1A89" w:rsidRDefault="009F74EC" w:rsidP="005477B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студен</w:t>
      </w:r>
      <w:r w:rsidR="00FD4622" w:rsidRPr="005D1A89">
        <w:rPr>
          <w:rFonts w:ascii="Times New Roman" w:hAnsi="Times New Roman"/>
          <w:b/>
          <w:sz w:val="24"/>
          <w:szCs w:val="24"/>
        </w:rPr>
        <w:t>т</w:t>
      </w:r>
      <w:r w:rsidR="00B65807" w:rsidRPr="005D1A89">
        <w:rPr>
          <w:rFonts w:ascii="Times New Roman" w:hAnsi="Times New Roman"/>
          <w:b/>
          <w:sz w:val="24"/>
          <w:szCs w:val="24"/>
        </w:rPr>
        <w:t>а</w:t>
      </w:r>
      <w:r w:rsidR="00C134AA" w:rsidRPr="005D1A89">
        <w:rPr>
          <w:rFonts w:ascii="Times New Roman" w:hAnsi="Times New Roman"/>
          <w:b/>
          <w:sz w:val="24"/>
          <w:szCs w:val="24"/>
        </w:rPr>
        <w:t xml:space="preserve">  </w:t>
      </w:r>
      <w:r w:rsidR="00C134AA" w:rsidRPr="005429FB">
        <w:rPr>
          <w:rFonts w:ascii="Times New Roman" w:hAnsi="Times New Roman"/>
          <w:b/>
          <w:sz w:val="28"/>
          <w:szCs w:val="28"/>
          <w:highlight w:val="yellow"/>
          <w:u w:val="single"/>
        </w:rPr>
        <w:t>Васиной Людмилы Петровны</w:t>
      </w:r>
    </w:p>
    <w:p w:rsidR="00C134AA" w:rsidRPr="005D1A89" w:rsidRDefault="00C134AA" w:rsidP="00AB6135">
      <w:pPr>
        <w:pStyle w:val="11"/>
        <w:spacing w:before="90"/>
        <w:ind w:left="0" w:firstLine="0"/>
      </w:pPr>
      <w:r w:rsidRPr="005D1A89">
        <w:t>на тему</w:t>
      </w:r>
    </w:p>
    <w:p w:rsidR="00C134AA" w:rsidRPr="005D1A89" w:rsidRDefault="00C134AA" w:rsidP="00BC4E9E">
      <w:pPr>
        <w:pStyle w:val="11"/>
        <w:spacing w:before="90"/>
        <w:ind w:left="219" w:firstLine="0"/>
      </w:pPr>
      <w:r w:rsidRPr="005429FB">
        <w:rPr>
          <w:sz w:val="28"/>
          <w:szCs w:val="28"/>
          <w:highlight w:val="yellow"/>
          <w:u w:val="thick"/>
        </w:rPr>
        <w:t>Разработка системы</w:t>
      </w:r>
      <w:r w:rsidRPr="005429FB">
        <w:rPr>
          <w:spacing w:val="-1"/>
          <w:sz w:val="28"/>
          <w:szCs w:val="28"/>
          <w:highlight w:val="yellow"/>
          <w:u w:val="thick"/>
        </w:rPr>
        <w:t xml:space="preserve"> </w:t>
      </w:r>
      <w:r w:rsidRPr="005429FB">
        <w:rPr>
          <w:sz w:val="28"/>
          <w:szCs w:val="28"/>
          <w:highlight w:val="yellow"/>
          <w:u w:val="thick"/>
        </w:rPr>
        <w:t>управления биотехнологическим</w:t>
      </w:r>
      <w:r w:rsidRPr="005429FB">
        <w:rPr>
          <w:spacing w:val="-1"/>
          <w:sz w:val="28"/>
          <w:szCs w:val="28"/>
          <w:highlight w:val="yellow"/>
          <w:u w:val="thick"/>
        </w:rPr>
        <w:t xml:space="preserve"> </w:t>
      </w:r>
      <w:r w:rsidRPr="005429FB">
        <w:rPr>
          <w:sz w:val="28"/>
          <w:szCs w:val="28"/>
          <w:highlight w:val="yellow"/>
          <w:u w:val="thick"/>
        </w:rPr>
        <w:t>процессом</w:t>
      </w:r>
    </w:p>
    <w:p w:rsidR="00A82667" w:rsidRPr="005D1A89" w:rsidRDefault="00A52DC8" w:rsidP="00BC4E9E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 w:rsidRPr="005D1A89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5D1A89">
        <w:rPr>
          <w:rFonts w:ascii="Times New Roman" w:hAnsi="Times New Roman"/>
          <w:sz w:val="24"/>
          <w:szCs w:val="24"/>
        </w:rPr>
        <w:t>квалификационная работа</w:t>
      </w:r>
      <w:r w:rsidR="00AB6135">
        <w:rPr>
          <w:rFonts w:ascii="Times New Roman" w:hAnsi="Times New Roman"/>
          <w:sz w:val="24"/>
          <w:szCs w:val="24"/>
        </w:rPr>
        <w:t xml:space="preserve"> </w:t>
      </w:r>
      <w:r w:rsidR="002434DE" w:rsidRPr="005D1A89">
        <w:rPr>
          <w:rFonts w:ascii="Times New Roman" w:hAnsi="Times New Roman"/>
          <w:sz w:val="24"/>
          <w:szCs w:val="24"/>
        </w:rPr>
        <w:t>с</w:t>
      </w:r>
      <w:r w:rsidR="009F74EC" w:rsidRPr="005D1A89">
        <w:rPr>
          <w:rFonts w:ascii="Times New Roman" w:hAnsi="Times New Roman"/>
          <w:sz w:val="24"/>
          <w:szCs w:val="24"/>
        </w:rPr>
        <w:t>одержит</w:t>
      </w:r>
      <w:r w:rsidR="00AB6135">
        <w:rPr>
          <w:rFonts w:ascii="Times New Roman" w:hAnsi="Times New Roman"/>
          <w:sz w:val="24"/>
          <w:szCs w:val="24"/>
        </w:rPr>
        <w:t xml:space="preserve"> </w:t>
      </w:r>
      <w:r w:rsidR="00A82667" w:rsidRPr="005D1A89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 w:rsidRPr="005D1A89">
        <w:rPr>
          <w:rFonts w:ascii="Times New Roman" w:hAnsi="Times New Roman"/>
          <w:sz w:val="24"/>
          <w:szCs w:val="24"/>
        </w:rPr>
        <w:t>разделы</w:t>
      </w:r>
      <w:r w:rsidR="00CE4A44" w:rsidRPr="005D1A89">
        <w:rPr>
          <w:rFonts w:ascii="Times New Roman" w:hAnsi="Times New Roman"/>
          <w:sz w:val="24"/>
          <w:szCs w:val="24"/>
        </w:rPr>
        <w:t xml:space="preserve">. </w:t>
      </w:r>
      <w:r w:rsidR="00A82667" w:rsidRPr="005D1A89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5D1A89">
        <w:rPr>
          <w:rFonts w:ascii="Times New Roman" w:hAnsi="Times New Roman"/>
          <w:sz w:val="24"/>
          <w:szCs w:val="24"/>
        </w:rPr>
        <w:t>работа</w:t>
      </w:r>
      <w:r w:rsidR="00A82667" w:rsidRPr="005D1A89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 w:rsidRPr="005D1A89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5D1A89">
        <w:rPr>
          <w:rFonts w:ascii="Times New Roman" w:hAnsi="Times New Roman"/>
          <w:sz w:val="24"/>
          <w:szCs w:val="24"/>
        </w:rPr>
        <w:t xml:space="preserve">в </w:t>
      </w:r>
      <w:r w:rsidR="00ED7842" w:rsidRPr="005D1A89">
        <w:rPr>
          <w:rFonts w:ascii="Times New Roman" w:hAnsi="Times New Roman"/>
          <w:sz w:val="24"/>
          <w:szCs w:val="24"/>
        </w:rPr>
        <w:t>части</w:t>
      </w:r>
      <w:r w:rsidR="009F74EC" w:rsidRPr="005D1A89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5D1A89">
        <w:rPr>
          <w:rFonts w:ascii="Times New Roman" w:hAnsi="Times New Roman"/>
          <w:sz w:val="24"/>
          <w:szCs w:val="24"/>
        </w:rPr>
        <w:t xml:space="preserve"> терминологии, химической номенклатуры, классиф</w:t>
      </w:r>
      <w:r w:rsidR="009F74EC" w:rsidRPr="005D1A89">
        <w:rPr>
          <w:rFonts w:ascii="Times New Roman" w:hAnsi="Times New Roman"/>
          <w:sz w:val="24"/>
          <w:szCs w:val="24"/>
        </w:rPr>
        <w:t>икации и единиц измерения</w:t>
      </w:r>
      <w:r w:rsidR="00042657" w:rsidRPr="005D1A89">
        <w:rPr>
          <w:rFonts w:ascii="Times New Roman" w:hAnsi="Times New Roman"/>
          <w:sz w:val="24"/>
          <w:szCs w:val="24"/>
        </w:rPr>
        <w:t>.</w:t>
      </w:r>
    </w:p>
    <w:p w:rsidR="00A82667" w:rsidRDefault="001E54BD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5D1A89" w:rsidRPr="005D1A89" w:rsidRDefault="005D1A89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07" w:rsidRPr="005D1A89" w:rsidRDefault="00FB5407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5D1A89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5477BC" w:rsidRDefault="00C134AA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Работа посвящена разработке системы автоматизации биотехнологического производства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(на</w:t>
      </w:r>
      <w:r w:rsidRPr="005D1A89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примере гидропонной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установки)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с</w:t>
      </w:r>
      <w:r w:rsidRPr="005D1A89">
        <w:rPr>
          <w:rFonts w:ascii="Times New Roman" w:hAnsi="Times New Roman"/>
          <w:spacing w:val="-5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использованием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компьютерного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зрения</w:t>
      </w:r>
    </w:p>
    <w:p w:rsidR="005D1A89" w:rsidRPr="005D1A89" w:rsidRDefault="005D1A89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C604A" w:rsidRPr="005D1A89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C134AA" w:rsidRPr="005D1A89" w:rsidRDefault="00C134AA" w:rsidP="00C134AA">
      <w:pPr>
        <w:pStyle w:val="ac"/>
        <w:spacing w:before="75" w:line="312" w:lineRule="auto"/>
        <w:ind w:left="720" w:right="417"/>
        <w:jc w:val="both"/>
      </w:pPr>
      <w:r w:rsidRPr="005D1A89">
        <w:rPr>
          <w:highlight w:val="yellow"/>
        </w:rPr>
        <w:t>В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связи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появлением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дешѐвых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удобных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систем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зрения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морально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устарело множество систем, требующих наличия оператора, решающего типовые задачи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на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основе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потока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данных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технологических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установок.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Применение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зрения позволит</w:t>
      </w:r>
      <w:r w:rsidRPr="005D1A89">
        <w:rPr>
          <w:spacing w:val="-3"/>
          <w:highlight w:val="yellow"/>
        </w:rPr>
        <w:t xml:space="preserve"> </w:t>
      </w:r>
      <w:r w:rsidRPr="005D1A89">
        <w:rPr>
          <w:highlight w:val="yellow"/>
        </w:rPr>
        <w:t>разгрузить</w:t>
      </w:r>
      <w:r w:rsidRPr="005D1A89">
        <w:rPr>
          <w:spacing w:val="-3"/>
          <w:highlight w:val="yellow"/>
        </w:rPr>
        <w:t xml:space="preserve"> </w:t>
      </w:r>
      <w:r w:rsidRPr="005D1A89">
        <w:rPr>
          <w:highlight w:val="yellow"/>
        </w:rPr>
        <w:t>оператора,</w:t>
      </w:r>
      <w:r w:rsidRPr="005D1A89">
        <w:rPr>
          <w:spacing w:val="-2"/>
          <w:highlight w:val="yellow"/>
        </w:rPr>
        <w:t xml:space="preserve"> </w:t>
      </w:r>
      <w:r w:rsidRPr="005D1A89">
        <w:rPr>
          <w:highlight w:val="yellow"/>
        </w:rPr>
        <w:t>повысить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производительность</w:t>
      </w:r>
      <w:r w:rsidRPr="005D1A89">
        <w:rPr>
          <w:spacing w:val="-4"/>
          <w:highlight w:val="yellow"/>
        </w:rPr>
        <w:t xml:space="preserve"> </w:t>
      </w:r>
      <w:r w:rsidRPr="005D1A89">
        <w:rPr>
          <w:highlight w:val="yellow"/>
        </w:rPr>
        <w:t>его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труда.</w:t>
      </w:r>
    </w:p>
    <w:p w:rsidR="005477BC" w:rsidRPr="005D1A89" w:rsidRDefault="005477BC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477BC" w:rsidRPr="005D1A89" w:rsidRDefault="00FD4622" w:rsidP="005477B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="009F74EC" w:rsidRPr="005D1A89">
        <w:rPr>
          <w:rFonts w:ascii="Times New Roman" w:hAnsi="Times New Roman"/>
          <w:sz w:val="24"/>
          <w:szCs w:val="24"/>
        </w:rPr>
        <w:t xml:space="preserve"> (</w:t>
      </w:r>
      <w:r w:rsidR="009F74EC" w:rsidRPr="005D1A89">
        <w:rPr>
          <w:rFonts w:ascii="Times New Roman" w:hAnsi="Times New Roman"/>
          <w:i/>
          <w:sz w:val="24"/>
          <w:szCs w:val="24"/>
        </w:rPr>
        <w:t xml:space="preserve">для ВКР магистра, </w:t>
      </w:r>
      <w:r w:rsidR="009F74EC" w:rsidRPr="0030767C">
        <w:rPr>
          <w:rFonts w:ascii="Times New Roman" w:hAnsi="Times New Roman"/>
          <w:i/>
          <w:sz w:val="24"/>
          <w:szCs w:val="24"/>
          <w:u w:val="single"/>
        </w:rPr>
        <w:t>при необходимости</w:t>
      </w:r>
      <w:r w:rsidR="009F74EC" w:rsidRPr="005D1A89">
        <w:rPr>
          <w:rFonts w:ascii="Times New Roman" w:hAnsi="Times New Roman"/>
          <w:i/>
          <w:sz w:val="24"/>
          <w:szCs w:val="24"/>
        </w:rPr>
        <w:t xml:space="preserve"> – для ВКР бакалавра</w:t>
      </w:r>
      <w:r w:rsidR="009F74EC" w:rsidRPr="005D1A89">
        <w:rPr>
          <w:rFonts w:ascii="Times New Roman" w:hAnsi="Times New Roman"/>
          <w:sz w:val="24"/>
          <w:szCs w:val="24"/>
        </w:rPr>
        <w:t>)</w:t>
      </w:r>
      <w:r w:rsidRPr="005D1A89">
        <w:rPr>
          <w:rFonts w:ascii="Times New Roman" w:hAnsi="Times New Roman"/>
          <w:sz w:val="24"/>
          <w:szCs w:val="24"/>
        </w:rPr>
        <w:t>:</w:t>
      </w:r>
    </w:p>
    <w:p w:rsidR="00C134AA" w:rsidRPr="005D1A89" w:rsidRDefault="00C134AA" w:rsidP="00C134AA">
      <w:pPr>
        <w:pStyle w:val="ac"/>
        <w:spacing w:line="312" w:lineRule="auto"/>
        <w:ind w:left="720" w:right="404"/>
        <w:jc w:val="both"/>
      </w:pPr>
      <w:r w:rsidRPr="005D1A89">
        <w:rPr>
          <w:highlight w:val="yellow"/>
        </w:rPr>
        <w:t>научная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новизна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заключается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использовании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системы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компьютерного</w:t>
      </w:r>
      <w:r w:rsidRPr="005D1A89">
        <w:rPr>
          <w:spacing w:val="61"/>
          <w:highlight w:val="yellow"/>
        </w:rPr>
        <w:t xml:space="preserve"> </w:t>
      </w:r>
      <w:r w:rsidRPr="005D1A89">
        <w:rPr>
          <w:highlight w:val="yellow"/>
        </w:rPr>
        <w:t>зрения,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помогающей</w:t>
      </w:r>
      <w:r w:rsidRPr="005D1A89">
        <w:rPr>
          <w:spacing w:val="-8"/>
          <w:highlight w:val="yellow"/>
        </w:rPr>
        <w:t xml:space="preserve"> </w:t>
      </w:r>
      <w:r w:rsidRPr="005D1A89">
        <w:rPr>
          <w:highlight w:val="yellow"/>
        </w:rPr>
        <w:t>оператору</w:t>
      </w:r>
      <w:r w:rsidRPr="005D1A89">
        <w:rPr>
          <w:spacing w:val="-8"/>
          <w:highlight w:val="yellow"/>
        </w:rPr>
        <w:t xml:space="preserve"> </w:t>
      </w:r>
      <w:r w:rsidRPr="005D1A89">
        <w:rPr>
          <w:highlight w:val="yellow"/>
        </w:rPr>
        <w:t>принимать</w:t>
      </w:r>
      <w:r w:rsidRPr="005D1A89">
        <w:rPr>
          <w:spacing w:val="2"/>
          <w:highlight w:val="yellow"/>
        </w:rPr>
        <w:t xml:space="preserve"> </w:t>
      </w:r>
      <w:r w:rsidRPr="005D1A89">
        <w:rPr>
          <w:highlight w:val="yellow"/>
        </w:rPr>
        <w:t>управленческие</w:t>
      </w:r>
      <w:r w:rsidRPr="005D1A89">
        <w:rPr>
          <w:spacing w:val="1"/>
          <w:highlight w:val="yellow"/>
        </w:rPr>
        <w:t xml:space="preserve"> </w:t>
      </w:r>
      <w:r w:rsidRPr="005D1A89">
        <w:rPr>
          <w:highlight w:val="yellow"/>
        </w:rPr>
        <w:t>решения</w:t>
      </w:r>
      <w:r w:rsidRPr="005D1A89">
        <w:t>.</w:t>
      </w:r>
    </w:p>
    <w:p w:rsidR="00C134AA" w:rsidRPr="005D1A89" w:rsidRDefault="00C134AA" w:rsidP="00C134AA">
      <w:p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11277" w:rsidRPr="005D1A89" w:rsidRDefault="00745B34" w:rsidP="00D1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5477BC" w:rsidRDefault="00C134AA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подтверждается тестированием на имеющемся массиве изображений, как полученных на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автоматизируемой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установке,</w:t>
      </w:r>
      <w:r w:rsidRPr="005D1A89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так</w:t>
      </w:r>
      <w:r w:rsidRPr="005D1A89">
        <w:rPr>
          <w:rFonts w:ascii="Times New Roman" w:hAnsi="Times New Roman"/>
          <w:spacing w:val="-6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и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находящихся</w:t>
      </w:r>
      <w:r w:rsidRPr="005D1A89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в</w:t>
      </w:r>
      <w:r w:rsidRPr="005D1A89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свободном</w:t>
      </w:r>
      <w:r w:rsidRPr="005D1A89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5D1A89">
        <w:rPr>
          <w:rFonts w:ascii="Times New Roman" w:hAnsi="Times New Roman"/>
          <w:sz w:val="24"/>
          <w:szCs w:val="24"/>
          <w:highlight w:val="yellow"/>
        </w:rPr>
        <w:t>доступе.</w:t>
      </w:r>
    </w:p>
    <w:p w:rsidR="00BC4E9E" w:rsidRPr="005D1A89" w:rsidRDefault="00BC4E9E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11277" w:rsidRPr="005D1A89" w:rsidRDefault="00745B34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Default="00D11277" w:rsidP="0030767C">
      <w:pPr>
        <w:autoSpaceDE w:val="0"/>
        <w:autoSpaceDN w:val="0"/>
        <w:adjustRightInd w:val="0"/>
        <w:spacing w:after="0" w:line="312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 w:rsidRPr="005D1A89">
        <w:rPr>
          <w:rFonts w:ascii="Times New Roman" w:hAnsi="Times New Roman"/>
          <w:sz w:val="24"/>
          <w:szCs w:val="24"/>
        </w:rPr>
        <w:t>данные</w:t>
      </w:r>
      <w:r w:rsidRPr="005D1A89">
        <w:rPr>
          <w:rFonts w:ascii="Times New Roman" w:hAnsi="Times New Roman"/>
          <w:sz w:val="24"/>
          <w:szCs w:val="24"/>
        </w:rPr>
        <w:t>, дано</w:t>
      </w:r>
      <w:r w:rsidR="00953630" w:rsidRPr="005D1A89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5D1A89" w:rsidRPr="005D1A89" w:rsidRDefault="005D1A89" w:rsidP="00B6580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45B34" w:rsidRPr="005D1A89" w:rsidRDefault="00665AE1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lastRenderedPageBreak/>
        <w:t>Краткая</w:t>
      </w:r>
      <w:r w:rsidR="009F74EC" w:rsidRPr="005D1A89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5D1A89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30767C">
      <w:pPr>
        <w:autoSpaceDE w:val="0"/>
        <w:autoSpaceDN w:val="0"/>
        <w:adjustRightInd w:val="0"/>
        <w:spacing w:after="0" w:line="312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проявила </w:t>
      </w:r>
      <w:r w:rsidR="005A2F92" w:rsidRPr="005D1A89">
        <w:rPr>
          <w:rFonts w:ascii="Times New Roman" w:hAnsi="Times New Roman"/>
          <w:sz w:val="24"/>
          <w:szCs w:val="24"/>
        </w:rPr>
        <w:t>большой интерес</w:t>
      </w:r>
      <w:r w:rsidRPr="005D1A89">
        <w:rPr>
          <w:rFonts w:ascii="Times New Roman" w:hAnsi="Times New Roman"/>
          <w:sz w:val="24"/>
          <w:szCs w:val="24"/>
        </w:rPr>
        <w:t xml:space="preserve"> к теме бакалаврской работы, отличает</w:t>
      </w:r>
      <w:r w:rsidR="00834D9B" w:rsidRPr="005D1A89">
        <w:rPr>
          <w:rFonts w:ascii="Times New Roman" w:hAnsi="Times New Roman"/>
          <w:sz w:val="24"/>
          <w:szCs w:val="24"/>
        </w:rPr>
        <w:t>ся целеустремленностью</w:t>
      </w:r>
      <w:r w:rsidR="0030767C">
        <w:rPr>
          <w:rFonts w:ascii="Times New Roman" w:hAnsi="Times New Roman"/>
          <w:sz w:val="24"/>
          <w:szCs w:val="24"/>
        </w:rPr>
        <w:t xml:space="preserve"> </w:t>
      </w:r>
      <w:r w:rsidR="00570478" w:rsidRPr="005D1A89">
        <w:rPr>
          <w:rFonts w:ascii="Times New Roman" w:hAnsi="Times New Roman"/>
          <w:sz w:val="24"/>
          <w:szCs w:val="24"/>
        </w:rPr>
        <w:t>в достижении поставленной цели</w:t>
      </w:r>
      <w:r w:rsidRPr="005D1A89">
        <w:rPr>
          <w:rFonts w:ascii="Times New Roman" w:hAnsi="Times New Roman"/>
          <w:sz w:val="24"/>
          <w:szCs w:val="24"/>
        </w:rPr>
        <w:t>,</w:t>
      </w:r>
      <w:r w:rsidR="005A2F92" w:rsidRPr="005D1A89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 w:rsidRPr="005D1A89">
        <w:rPr>
          <w:rFonts w:ascii="Times New Roman" w:hAnsi="Times New Roman"/>
          <w:sz w:val="24"/>
          <w:szCs w:val="24"/>
        </w:rPr>
        <w:t xml:space="preserve"> коммуникабельна и пользуется уважением и авторитетом среди сокурсников</w:t>
      </w:r>
    </w:p>
    <w:p w:rsidR="005D1A89" w:rsidRPr="005D1A89" w:rsidRDefault="005D1A89" w:rsidP="002C604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E76A7" w:rsidRPr="005D1A89" w:rsidRDefault="00207864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5D1A89">
        <w:rPr>
          <w:rFonts w:ascii="Times New Roman" w:hAnsi="Times New Roman"/>
          <w:b/>
          <w:sz w:val="24"/>
          <w:szCs w:val="24"/>
        </w:rPr>
        <w:t>ллюстрационн</w:t>
      </w:r>
      <w:r w:rsidRPr="005D1A89">
        <w:rPr>
          <w:rFonts w:ascii="Times New Roman" w:hAnsi="Times New Roman"/>
          <w:b/>
          <w:sz w:val="24"/>
          <w:szCs w:val="24"/>
        </w:rPr>
        <w:t>ого</w:t>
      </w:r>
      <w:r w:rsidR="00EE76A7" w:rsidRPr="005D1A89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5D1A89">
        <w:rPr>
          <w:rFonts w:ascii="Times New Roman" w:hAnsi="Times New Roman"/>
          <w:b/>
          <w:sz w:val="24"/>
          <w:szCs w:val="24"/>
        </w:rPr>
        <w:t>а</w:t>
      </w:r>
      <w:r w:rsidR="00EE76A7" w:rsidRPr="005D1A89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5D1A89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5D1A89">
        <w:rPr>
          <w:rFonts w:ascii="Times New Roman" w:hAnsi="Times New Roman"/>
          <w:b/>
          <w:sz w:val="24"/>
          <w:szCs w:val="24"/>
        </w:rPr>
        <w:t> </w:t>
      </w:r>
      <w:r w:rsidRPr="005D1A89">
        <w:rPr>
          <w:rFonts w:ascii="Times New Roman" w:hAnsi="Times New Roman"/>
          <w:b/>
          <w:sz w:val="24"/>
          <w:szCs w:val="24"/>
        </w:rPr>
        <w:t>д.):</w:t>
      </w:r>
    </w:p>
    <w:p w:rsidR="00207864" w:rsidRPr="005D1A89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отличное</w:t>
      </w:r>
    </w:p>
    <w:p w:rsidR="00207864" w:rsidRPr="005D1A89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>хорошее</w:t>
      </w:r>
    </w:p>
    <w:p w:rsidR="00207864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удовлетворительное</w:t>
      </w:r>
    </w:p>
    <w:p w:rsidR="00AB6135" w:rsidRPr="005D1A89" w:rsidRDefault="00AB6135" w:rsidP="00AB613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07864" w:rsidRPr="005D1A89" w:rsidRDefault="00207864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Выводы ч</w:t>
      </w:r>
      <w:r w:rsidR="00C9730D" w:rsidRPr="005D1A89">
        <w:rPr>
          <w:rFonts w:ascii="Times New Roman" w:hAnsi="Times New Roman"/>
          <w:b/>
          <w:sz w:val="24"/>
          <w:szCs w:val="24"/>
        </w:rPr>
        <w:t>ё</w:t>
      </w:r>
      <w:r w:rsidRPr="005D1A89">
        <w:rPr>
          <w:rFonts w:ascii="Times New Roman" w:hAnsi="Times New Roman"/>
          <w:b/>
          <w:sz w:val="24"/>
          <w:szCs w:val="24"/>
        </w:rPr>
        <w:t>тко обоснованы</w:t>
      </w:r>
      <w:r w:rsidRPr="005D1A89">
        <w:rPr>
          <w:rFonts w:ascii="Times New Roman" w:hAnsi="Times New Roman"/>
          <w:sz w:val="24"/>
          <w:szCs w:val="24"/>
        </w:rPr>
        <w:t xml:space="preserve"> . . . . . . . . . . . . . . . . . . . . . . . . . . </w:t>
      </w:r>
      <w:r w:rsidR="00417F58">
        <w:rPr>
          <w:rFonts w:ascii="Times New Roman" w:hAnsi="Times New Roman"/>
          <w:sz w:val="24"/>
          <w:szCs w:val="24"/>
        </w:rPr>
        <w:t>. . . . . . . . . . .</w:t>
      </w:r>
      <w:r w:rsidRPr="005D1A89">
        <w:rPr>
          <w:rFonts w:ascii="Times New Roman" w:hAnsi="Times New Roman"/>
          <w:sz w:val="24"/>
          <w:szCs w:val="24"/>
        </w:rPr>
        <w:t xml:space="preserve">. . . </w:t>
      </w:r>
      <w:r w:rsidRPr="005D1A89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нет</w:t>
      </w:r>
    </w:p>
    <w:p w:rsidR="00B65807" w:rsidRPr="005D1A89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4F" w:rsidRPr="005D1A89" w:rsidRDefault="0007714F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1A89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5D1A89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 xml:space="preserve">в основном за последние 10 – 15 лет . . . . . . . . . </w:t>
      </w:r>
      <w:r w:rsidR="00417F58">
        <w:rPr>
          <w:rFonts w:ascii="Times New Roman" w:hAnsi="Times New Roman"/>
          <w:sz w:val="24"/>
          <w:szCs w:val="24"/>
        </w:rPr>
        <w:t xml:space="preserve">. . . . . . . . . . . . </w:t>
      </w:r>
      <w:r w:rsidRPr="005D1A89">
        <w:rPr>
          <w:rFonts w:ascii="Times New Roman" w:hAnsi="Times New Roman"/>
          <w:sz w:val="24"/>
          <w:szCs w:val="24"/>
        </w:rPr>
        <w:t xml:space="preserve">. . . . . . </w:t>
      </w:r>
      <w:r w:rsidRPr="005D1A89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нет</w:t>
      </w:r>
    </w:p>
    <w:p w:rsidR="00A82667" w:rsidRPr="005D1A89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ссылки на патенты, диссертации . . . . . . . . . . . . . .</w:t>
      </w:r>
      <w:r w:rsidR="00417F58">
        <w:rPr>
          <w:rFonts w:ascii="Times New Roman" w:hAnsi="Times New Roman"/>
          <w:sz w:val="24"/>
          <w:szCs w:val="24"/>
        </w:rPr>
        <w:t xml:space="preserve"> . . . . . . . . . . . .</w:t>
      </w:r>
      <w:r w:rsidRPr="005D1A89">
        <w:rPr>
          <w:rFonts w:ascii="Times New Roman" w:hAnsi="Times New Roman"/>
          <w:sz w:val="24"/>
          <w:szCs w:val="24"/>
        </w:rPr>
        <w:t xml:space="preserve"> . . . . </w:t>
      </w:r>
      <w:r w:rsidRPr="0030767C">
        <w:rPr>
          <w:rFonts w:ascii="Times New Roman" w:hAnsi="Times New Roman"/>
          <w:sz w:val="24"/>
          <w:szCs w:val="24"/>
          <w:highlight w:val="yellow"/>
        </w:rPr>
        <w:t>да</w:t>
      </w:r>
      <w:r w:rsidRPr="005D1A89">
        <w:rPr>
          <w:rFonts w:ascii="Times New Roman" w:hAnsi="Times New Roman"/>
          <w:sz w:val="24"/>
          <w:szCs w:val="24"/>
        </w:rPr>
        <w:t xml:space="preserve">  /  </w:t>
      </w:r>
      <w:r w:rsidRPr="0030767C">
        <w:rPr>
          <w:rFonts w:ascii="Times New Roman" w:hAnsi="Times New Roman"/>
          <w:sz w:val="24"/>
          <w:szCs w:val="24"/>
        </w:rPr>
        <w:t>нет</w:t>
      </w:r>
    </w:p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16EA9" w:rsidRPr="005D1A89" w:rsidRDefault="00E16EA9" w:rsidP="00417F5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CE4A44" w:rsidRPr="005D1A89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 w:rsidRPr="005D1A89">
        <w:rPr>
          <w:rFonts w:ascii="Times New Roman" w:hAnsi="Times New Roman"/>
          <w:sz w:val="24"/>
          <w:szCs w:val="24"/>
        </w:rPr>
        <w:t>ФГОС ВО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E4A44" w:rsidRPr="005D1A89">
        <w:rPr>
          <w:rFonts w:ascii="Times New Roman" w:hAnsi="Times New Roman"/>
          <w:sz w:val="24"/>
          <w:szCs w:val="24"/>
        </w:rPr>
        <w:t xml:space="preserve">требованиям, а </w:t>
      </w:r>
      <w:r w:rsidRPr="005D1A89">
        <w:rPr>
          <w:rFonts w:ascii="Times New Roman" w:hAnsi="Times New Roman"/>
          <w:sz w:val="24"/>
          <w:szCs w:val="24"/>
        </w:rPr>
        <w:t xml:space="preserve">у </w:t>
      </w:r>
      <w:r w:rsidR="00CE4A44" w:rsidRPr="005D1A89">
        <w:rPr>
          <w:rFonts w:ascii="Times New Roman" w:hAnsi="Times New Roman"/>
          <w:sz w:val="24"/>
          <w:szCs w:val="24"/>
        </w:rPr>
        <w:t>е</w:t>
      </w:r>
      <w:r w:rsidR="00C9730D" w:rsidRPr="005D1A89">
        <w:rPr>
          <w:rFonts w:ascii="Times New Roman" w:hAnsi="Times New Roman"/>
          <w:sz w:val="24"/>
          <w:szCs w:val="24"/>
        </w:rPr>
        <w:t>ё</w:t>
      </w:r>
      <w:r w:rsidR="00CE4A44" w:rsidRPr="005D1A89">
        <w:rPr>
          <w:rFonts w:ascii="Times New Roman" w:hAnsi="Times New Roman"/>
          <w:sz w:val="24"/>
          <w:szCs w:val="24"/>
        </w:rPr>
        <w:t xml:space="preserve"> автор</w:t>
      </w:r>
      <w:r w:rsidRPr="005D1A89">
        <w:rPr>
          <w:rFonts w:ascii="Times New Roman" w:hAnsi="Times New Roman"/>
          <w:sz w:val="24"/>
          <w:szCs w:val="24"/>
        </w:rPr>
        <w:t>а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  <w:u w:val="single"/>
        </w:rPr>
        <w:t>Васиной Людмилы Петровны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</w:rPr>
        <w:t xml:space="preserve"> </w:t>
      </w:r>
      <w:r w:rsidRPr="005D1A89">
        <w:rPr>
          <w:rFonts w:ascii="Times New Roman" w:hAnsi="Times New Roman"/>
          <w:sz w:val="24"/>
          <w:szCs w:val="24"/>
        </w:rPr>
        <w:t>сформированы</w:t>
      </w:r>
      <w:r w:rsidR="00665AE1" w:rsidRPr="005D1A89">
        <w:rPr>
          <w:rFonts w:ascii="Times New Roman" w:hAnsi="Times New Roman"/>
          <w:sz w:val="24"/>
          <w:szCs w:val="24"/>
        </w:rPr>
        <w:t xml:space="preserve"> все компетенции из перечня</w:t>
      </w:r>
      <w:r w:rsidR="00FC0415" w:rsidRPr="005D1A89">
        <w:rPr>
          <w:rFonts w:ascii="Times New Roman" w:hAnsi="Times New Roman"/>
          <w:sz w:val="24"/>
          <w:szCs w:val="24"/>
        </w:rPr>
        <w:t>,</w:t>
      </w:r>
      <w:r w:rsidR="00665AE1" w:rsidRPr="005D1A89">
        <w:rPr>
          <w:rFonts w:ascii="Times New Roman" w:hAnsi="Times New Roman"/>
          <w:sz w:val="24"/>
          <w:szCs w:val="24"/>
        </w:rPr>
        <w:t xml:space="preserve"> указанного </w:t>
      </w:r>
      <w:r w:rsidR="00B406EE" w:rsidRPr="005D1A89">
        <w:rPr>
          <w:rFonts w:ascii="Times New Roman" w:hAnsi="Times New Roman"/>
          <w:sz w:val="24"/>
          <w:szCs w:val="24"/>
        </w:rPr>
        <w:t>в соответствующей ООП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E81D0B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E81D0B" w:rsidRPr="005D1A89">
        <w:rPr>
          <w:rFonts w:ascii="Times New Roman" w:hAnsi="Times New Roman"/>
          <w:b/>
          <w:sz w:val="24"/>
          <w:szCs w:val="24"/>
        </w:rPr>
        <w:t>09.03.</w:t>
      </w:r>
      <w:r w:rsidR="00C134AA" w:rsidRPr="005D1A89">
        <w:rPr>
          <w:rFonts w:ascii="Times New Roman" w:hAnsi="Times New Roman"/>
          <w:b/>
          <w:sz w:val="24"/>
          <w:szCs w:val="24"/>
        </w:rPr>
        <w:t>0</w:t>
      </w:r>
      <w:r w:rsidR="00722CAA">
        <w:rPr>
          <w:rFonts w:ascii="Times New Roman" w:hAnsi="Times New Roman"/>
          <w:b/>
          <w:sz w:val="24"/>
          <w:szCs w:val="24"/>
        </w:rPr>
        <w:t>2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722CAA" w:rsidRPr="00722CAA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E81D0B" w:rsidRPr="00722CAA">
        <w:rPr>
          <w:rFonts w:ascii="Times New Roman" w:hAnsi="Times New Roman"/>
          <w:sz w:val="24"/>
          <w:szCs w:val="24"/>
        </w:rPr>
        <w:t>,</w:t>
      </w:r>
      <w:r w:rsidR="00E81D0B" w:rsidRPr="005D1A89">
        <w:rPr>
          <w:rFonts w:ascii="Times New Roman" w:hAnsi="Times New Roman"/>
          <w:sz w:val="24"/>
          <w:szCs w:val="24"/>
        </w:rPr>
        <w:t xml:space="preserve"> профиль</w:t>
      </w:r>
      <w:r w:rsidR="00C134AA" w:rsidRPr="005D1A89">
        <w:rPr>
          <w:rFonts w:ascii="Times New Roman" w:hAnsi="Times New Roman"/>
          <w:sz w:val="24"/>
          <w:szCs w:val="24"/>
        </w:rPr>
        <w:t>:</w:t>
      </w:r>
      <w:r w:rsidR="00E81D0B" w:rsidRPr="005D1A89">
        <w:rPr>
          <w:rFonts w:ascii="Times New Roman" w:hAnsi="Times New Roman"/>
          <w:sz w:val="24"/>
          <w:szCs w:val="24"/>
        </w:rPr>
        <w:t xml:space="preserve"> «</w:t>
      </w:r>
      <w:r w:rsidR="00722CAA" w:rsidRPr="00722CAA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E81D0B" w:rsidRPr="00722CAA">
        <w:rPr>
          <w:rFonts w:ascii="Times New Roman" w:hAnsi="Times New Roman"/>
          <w:sz w:val="24"/>
          <w:szCs w:val="24"/>
        </w:rPr>
        <w:t>»</w:t>
      </w:r>
      <w:r w:rsidRPr="005D1A89">
        <w:rPr>
          <w:rFonts w:ascii="Times New Roman" w:hAnsi="Times New Roman"/>
          <w:sz w:val="24"/>
          <w:szCs w:val="24"/>
        </w:rPr>
        <w:t>:</w:t>
      </w:r>
    </w:p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5"/>
        <w:gridCol w:w="1276"/>
      </w:tblGrid>
      <w:tr w:rsidR="00E16EA9" w:rsidRPr="005D1A89" w:rsidTr="00417F58">
        <w:tc>
          <w:tcPr>
            <w:tcW w:w="1701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EA9" w:rsidRPr="005D1A89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Освоена: да/нет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4EFC" w:rsidRPr="003E7DEF" w:rsidRDefault="003E7DEF" w:rsidP="003E7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осуществлять поиск, критический анализ и синтез информации, применять системный подход для решения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определять круг задач в рамках поставленной цели и выбирать оптимальные способы их решения, исходя из действующих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правовых норм, имеющихся ресурсов и ограничений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осуществлять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К-4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осуществлять деловую коммуникацию в устной и письменной формах на государственном языке Российской Федерации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иностранном(ых) языке(ах)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К-5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К-6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управлять своим временем, выстраивать и реализовывать траекторию саморазвития на основе принципов образования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течение всей жизни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К-7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поддерживать должный уровень физической подготовленности для обеспечения полноценной социальной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D1A89">
              <w:rPr>
                <w:rFonts w:ascii="Times New Roman" w:hAnsi="Times New Roman"/>
                <w:sz w:val="24"/>
                <w:szCs w:val="24"/>
              </w:rPr>
              <w:t>К-8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 xml:space="preserve">пособен создавать и поддерживать безопасные условия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жизнедеятельности, в том числе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применять естественнонаучные и общеинженерные знания, методы математического анализа и моделирования,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теоретического и экспериментального исследования в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использовать современные информационные технологии и программные средства, в том числе отечественного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производства, при решении задач профессиональной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решать стандартные задачи профессиональной деятельности на основе информационной и библиографической культуры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участвовать в разработке технической документации, связанной с профессиональной деятельностью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стандартов, норм и правил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разрабатывать алгоритмы и программы, пригодные для практического применения в области информационных систем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осуществлять выбор платформ и инструментальных программно-аппаратных средств для реализации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пособен применять математические модели, методы и средства проектирования информационных и автоматизированных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ПК</w:t>
            </w:r>
            <w:r w:rsidR="00722CA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проводить исследования на всех этапах жизненного цикла программных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интеграцию программных модулей и компонент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оценивать качество программного обеспечения, в том числе проведение тестирования и исследование результатов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работы по обеспечению функционирования баз данных и обеспечению их информационной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работы по созданию (модификации) и сопровождению информационных систем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создания технической документации на продукцию в сфере информационных технологий, управления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информацией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4EFC" w:rsidRPr="005D1A89" w:rsidTr="00417F58">
        <w:tc>
          <w:tcPr>
            <w:tcW w:w="1701" w:type="dxa"/>
            <w:shd w:val="clear" w:color="auto" w:fill="auto"/>
            <w:vAlign w:val="center"/>
          </w:tcPr>
          <w:p w:rsidR="002C4EFC" w:rsidRPr="005D1A89" w:rsidRDefault="002C4EFC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722C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2C4EFC" w:rsidRPr="003E7DEF" w:rsidRDefault="003E7DEF" w:rsidP="002C4E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работы по обслуживанию программно-аппаратными средствами сетей и инфокоммуникаций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EFC" w:rsidRPr="005D1A89" w:rsidRDefault="002C4EFC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8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22CAA" w:rsidRPr="005D1A89" w:rsidTr="00417F58">
        <w:tc>
          <w:tcPr>
            <w:tcW w:w="1701" w:type="dxa"/>
            <w:shd w:val="clear" w:color="auto" w:fill="auto"/>
            <w:vAlign w:val="center"/>
          </w:tcPr>
          <w:p w:rsidR="00722CAA" w:rsidRDefault="00722CAA" w:rsidP="00722CA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6095" w:type="dxa"/>
            <w:shd w:val="clear" w:color="auto" w:fill="auto"/>
          </w:tcPr>
          <w:p w:rsidR="00722CAA" w:rsidRPr="003E7DEF" w:rsidRDefault="003E7DEF" w:rsidP="003E7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пособность выполнять работы по разработке компонентов системных программных продуктов: компиляторов, загрузчиков,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EF">
              <w:rPr>
                <w:rFonts w:ascii="Times New Roman" w:hAnsi="Times New Roman"/>
                <w:sz w:val="24"/>
                <w:szCs w:val="24"/>
              </w:rPr>
              <w:t>сборщиков, системных утилит, драйверов устройств, по созданию инструментальных средств программирования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CAA" w:rsidRPr="005D1A89" w:rsidRDefault="003E7DEF" w:rsidP="002C4EF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</w:tbl>
    <w:p w:rsidR="00E16EA9" w:rsidRPr="005D1A8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20E75" w:rsidRPr="005D1A89" w:rsidRDefault="00FC0415" w:rsidP="0030767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Автор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  <w:u w:val="single"/>
        </w:rPr>
        <w:t>Васина Людмила Петровна</w:t>
      </w:r>
      <w:r w:rsidR="00C134AA" w:rsidRPr="005D1A8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CE4A44" w:rsidRPr="005D1A89">
        <w:rPr>
          <w:rFonts w:ascii="Times New Roman" w:hAnsi="Times New Roman"/>
          <w:sz w:val="24"/>
          <w:szCs w:val="24"/>
        </w:rPr>
        <w:t xml:space="preserve">заслуживает присвоения </w:t>
      </w:r>
      <w:r w:rsidR="00B62484" w:rsidRPr="005D1A89">
        <w:rPr>
          <w:rFonts w:ascii="Times New Roman" w:hAnsi="Times New Roman"/>
          <w:sz w:val="24"/>
          <w:szCs w:val="24"/>
        </w:rPr>
        <w:t>квалификации</w:t>
      </w:r>
      <w:r w:rsidR="00E17BF7">
        <w:rPr>
          <w:rFonts w:ascii="Times New Roman" w:hAnsi="Times New Roman"/>
          <w:sz w:val="24"/>
          <w:szCs w:val="24"/>
        </w:rPr>
        <w:t xml:space="preserve"> </w:t>
      </w:r>
      <w:r w:rsidR="008B56AD" w:rsidRPr="005D1A89">
        <w:rPr>
          <w:rFonts w:ascii="Times New Roman" w:hAnsi="Times New Roman"/>
          <w:sz w:val="24"/>
          <w:szCs w:val="24"/>
        </w:rPr>
        <w:t>«</w:t>
      </w:r>
      <w:r w:rsidR="00F873EA" w:rsidRPr="005D1A89">
        <w:rPr>
          <w:rFonts w:ascii="Times New Roman" w:hAnsi="Times New Roman"/>
          <w:sz w:val="24"/>
          <w:szCs w:val="24"/>
        </w:rPr>
        <w:t>бакалавр</w:t>
      </w:r>
      <w:r w:rsidR="008B56AD" w:rsidRPr="005D1A89">
        <w:rPr>
          <w:rFonts w:ascii="Times New Roman" w:hAnsi="Times New Roman"/>
          <w:sz w:val="24"/>
          <w:szCs w:val="24"/>
        </w:rPr>
        <w:t xml:space="preserve">» </w:t>
      </w:r>
      <w:r w:rsidR="00CE4A44" w:rsidRPr="005D1A89">
        <w:rPr>
          <w:rFonts w:ascii="Times New Roman" w:hAnsi="Times New Roman"/>
          <w:sz w:val="24"/>
          <w:szCs w:val="24"/>
        </w:rPr>
        <w:t xml:space="preserve">по направлению </w:t>
      </w:r>
      <w:r w:rsidR="00F873EA" w:rsidRPr="005D1A89">
        <w:rPr>
          <w:rFonts w:ascii="Times New Roman" w:hAnsi="Times New Roman"/>
          <w:sz w:val="24"/>
          <w:szCs w:val="24"/>
        </w:rPr>
        <w:t xml:space="preserve">подготовки </w:t>
      </w:r>
      <w:r w:rsidR="007B0C1C" w:rsidRPr="005429FB">
        <w:rPr>
          <w:rFonts w:ascii="Times New Roman" w:hAnsi="Times New Roman"/>
          <w:b/>
          <w:sz w:val="24"/>
          <w:szCs w:val="24"/>
        </w:rPr>
        <w:t>09.03.0</w:t>
      </w:r>
      <w:r w:rsidR="00722CAA">
        <w:rPr>
          <w:rFonts w:ascii="Times New Roman" w:hAnsi="Times New Roman"/>
          <w:b/>
          <w:sz w:val="24"/>
          <w:szCs w:val="24"/>
        </w:rPr>
        <w:t>2</w:t>
      </w:r>
      <w:r w:rsidR="00C134AA" w:rsidRPr="005D1A89">
        <w:rPr>
          <w:rFonts w:ascii="Times New Roman" w:hAnsi="Times New Roman"/>
          <w:sz w:val="24"/>
          <w:szCs w:val="24"/>
        </w:rPr>
        <w:t xml:space="preserve"> </w:t>
      </w:r>
      <w:r w:rsidR="00722CAA" w:rsidRPr="00722CAA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831064" w:rsidRPr="00722CAA">
        <w:rPr>
          <w:rFonts w:ascii="Times New Roman" w:hAnsi="Times New Roman"/>
          <w:sz w:val="24"/>
          <w:szCs w:val="24"/>
        </w:rPr>
        <w:t>,</w:t>
      </w:r>
      <w:r w:rsidR="00831064" w:rsidRPr="005D1A89">
        <w:rPr>
          <w:rFonts w:ascii="Times New Roman" w:hAnsi="Times New Roman"/>
          <w:sz w:val="24"/>
          <w:szCs w:val="24"/>
        </w:rPr>
        <w:t xml:space="preserve"> профиль</w:t>
      </w:r>
      <w:r w:rsidR="00C134AA" w:rsidRPr="005D1A89">
        <w:rPr>
          <w:rFonts w:ascii="Times New Roman" w:hAnsi="Times New Roman"/>
          <w:sz w:val="24"/>
          <w:szCs w:val="24"/>
        </w:rPr>
        <w:t>:</w:t>
      </w:r>
      <w:r w:rsidR="00831064" w:rsidRPr="005D1A89">
        <w:rPr>
          <w:rFonts w:ascii="Times New Roman" w:hAnsi="Times New Roman"/>
          <w:sz w:val="24"/>
          <w:szCs w:val="24"/>
        </w:rPr>
        <w:t xml:space="preserve"> «</w:t>
      </w:r>
      <w:r w:rsidR="00722CAA" w:rsidRPr="00722CAA">
        <w:rPr>
          <w:rFonts w:ascii="Times New Roman" w:hAnsi="Times New Roman"/>
          <w:sz w:val="24"/>
          <w:szCs w:val="24"/>
        </w:rPr>
        <w:t>Информационные системы и технологии</w:t>
      </w:r>
      <w:r w:rsidR="00831064" w:rsidRPr="00722CAA">
        <w:rPr>
          <w:rFonts w:ascii="Times New Roman" w:hAnsi="Times New Roman"/>
          <w:sz w:val="24"/>
          <w:szCs w:val="24"/>
        </w:rPr>
        <w:t>»</w:t>
      </w:r>
      <w:r w:rsidR="00F873EA" w:rsidRPr="005D1A89">
        <w:rPr>
          <w:rFonts w:ascii="Times New Roman" w:hAnsi="Times New Roman"/>
          <w:sz w:val="24"/>
          <w:szCs w:val="24"/>
        </w:rPr>
        <w:t>.</w:t>
      </w:r>
    </w:p>
    <w:p w:rsidR="00120E75" w:rsidRPr="005D1A89" w:rsidRDefault="00120E75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64" w:rsidRPr="005D1A89" w:rsidRDefault="00831064" w:rsidP="00831064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</w:rPr>
        <w:t>Научный руководитель,</w:t>
      </w:r>
      <w:r w:rsidRPr="005D1A89">
        <w:rPr>
          <w:rFonts w:ascii="Times New Roman" w:hAnsi="Times New Roman"/>
          <w:sz w:val="24"/>
          <w:szCs w:val="24"/>
        </w:rPr>
        <w:tab/>
      </w:r>
    </w:p>
    <w:p w:rsidR="00831064" w:rsidRPr="005D1A89" w:rsidRDefault="00831064" w:rsidP="00E17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1A89">
        <w:rPr>
          <w:rFonts w:ascii="Times New Roman" w:hAnsi="Times New Roman"/>
          <w:sz w:val="24"/>
          <w:szCs w:val="24"/>
          <w:highlight w:val="yellow"/>
        </w:rPr>
        <w:t xml:space="preserve">уч. ст., уч. </w:t>
      </w:r>
      <w:r w:rsidR="00176E61">
        <w:rPr>
          <w:rFonts w:ascii="Times New Roman" w:hAnsi="Times New Roman"/>
          <w:sz w:val="24"/>
          <w:szCs w:val="24"/>
          <w:highlight w:val="yellow"/>
        </w:rPr>
        <w:t>з</w:t>
      </w:r>
      <w:r w:rsidRPr="005D1A89">
        <w:rPr>
          <w:rFonts w:ascii="Times New Roman" w:hAnsi="Times New Roman"/>
          <w:sz w:val="24"/>
          <w:szCs w:val="24"/>
          <w:highlight w:val="yellow"/>
        </w:rPr>
        <w:t>вание</w:t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</w:r>
      <w:r w:rsidR="00E17BF7">
        <w:rPr>
          <w:rFonts w:ascii="Times New Roman" w:hAnsi="Times New Roman"/>
          <w:sz w:val="24"/>
          <w:szCs w:val="24"/>
        </w:rPr>
        <w:tab/>
        <w:t xml:space="preserve">_______________             </w:t>
      </w:r>
      <w:r w:rsidR="00E17BF7" w:rsidRPr="005D1A89">
        <w:rPr>
          <w:rFonts w:ascii="Times New Roman" w:hAnsi="Times New Roman"/>
          <w:sz w:val="24"/>
          <w:szCs w:val="24"/>
          <w:highlight w:val="yellow"/>
        </w:rPr>
        <w:t>И. О. Фамилия</w:t>
      </w:r>
    </w:p>
    <w:p w:rsidR="0058633C" w:rsidRPr="005D1A89" w:rsidRDefault="0058633C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47285" w:rsidRPr="005D1A89" w:rsidRDefault="00C47285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441" w:rsidRPr="005D1A89" w:rsidRDefault="003D11B7" w:rsidP="003D11B7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4EFC">
        <w:rPr>
          <w:rFonts w:ascii="Times New Roman" w:hAnsi="Times New Roman"/>
          <w:sz w:val="24"/>
          <w:szCs w:val="24"/>
          <w:highlight w:val="yellow"/>
        </w:rPr>
        <w:t>20</w:t>
      </w:r>
      <w:r w:rsidR="001A4C1A" w:rsidRPr="002C4EFC">
        <w:rPr>
          <w:rFonts w:ascii="Times New Roman" w:hAnsi="Times New Roman"/>
          <w:sz w:val="24"/>
          <w:szCs w:val="24"/>
          <w:highlight w:val="yellow"/>
        </w:rPr>
        <w:t>.06.202</w:t>
      </w:r>
      <w:r w:rsidR="002C4EFC" w:rsidRPr="002C4EFC">
        <w:rPr>
          <w:rFonts w:ascii="Times New Roman" w:hAnsi="Times New Roman"/>
          <w:sz w:val="24"/>
          <w:szCs w:val="24"/>
          <w:highlight w:val="yellow"/>
        </w:rPr>
        <w:t>3</w:t>
      </w:r>
    </w:p>
    <w:sectPr w:rsidR="00F72441" w:rsidRPr="005D1A89" w:rsidSect="002662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F6" w:rsidRDefault="00D336F6">
      <w:pPr>
        <w:spacing w:after="0" w:line="240" w:lineRule="auto"/>
      </w:pPr>
      <w:r>
        <w:separator/>
      </w:r>
    </w:p>
  </w:endnote>
  <w:endnote w:type="continuationSeparator" w:id="0">
    <w:p w:rsidR="00D336F6" w:rsidRDefault="00D3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F6" w:rsidRDefault="00D336F6">
      <w:pPr>
        <w:spacing w:after="0" w:line="240" w:lineRule="auto"/>
      </w:pPr>
      <w:r>
        <w:separator/>
      </w:r>
    </w:p>
  </w:footnote>
  <w:footnote w:type="continuationSeparator" w:id="0">
    <w:p w:rsidR="00D336F6" w:rsidRDefault="00D3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122"/>
    <w:rsid w:val="00006EEE"/>
    <w:rsid w:val="00023FE2"/>
    <w:rsid w:val="00037FDF"/>
    <w:rsid w:val="0004103C"/>
    <w:rsid w:val="000421BE"/>
    <w:rsid w:val="00042657"/>
    <w:rsid w:val="00053966"/>
    <w:rsid w:val="000659C4"/>
    <w:rsid w:val="000710C9"/>
    <w:rsid w:val="0007714F"/>
    <w:rsid w:val="000A6700"/>
    <w:rsid w:val="000C2286"/>
    <w:rsid w:val="000C731F"/>
    <w:rsid w:val="000D3EC4"/>
    <w:rsid w:val="000D3FF4"/>
    <w:rsid w:val="001204CC"/>
    <w:rsid w:val="00120E75"/>
    <w:rsid w:val="00127904"/>
    <w:rsid w:val="001603F0"/>
    <w:rsid w:val="00176E61"/>
    <w:rsid w:val="001A4C1A"/>
    <w:rsid w:val="001B54CB"/>
    <w:rsid w:val="001C15CA"/>
    <w:rsid w:val="001C4BE4"/>
    <w:rsid w:val="001E54BD"/>
    <w:rsid w:val="0020561F"/>
    <w:rsid w:val="00207864"/>
    <w:rsid w:val="0023461C"/>
    <w:rsid w:val="002434DE"/>
    <w:rsid w:val="002479DB"/>
    <w:rsid w:val="00266290"/>
    <w:rsid w:val="002828CA"/>
    <w:rsid w:val="00284338"/>
    <w:rsid w:val="00291AB5"/>
    <w:rsid w:val="002B27B1"/>
    <w:rsid w:val="002C4EFC"/>
    <w:rsid w:val="002C604A"/>
    <w:rsid w:val="002E7224"/>
    <w:rsid w:val="002F1B56"/>
    <w:rsid w:val="002F4BEC"/>
    <w:rsid w:val="0030767C"/>
    <w:rsid w:val="00321C40"/>
    <w:rsid w:val="0037167E"/>
    <w:rsid w:val="00376AE5"/>
    <w:rsid w:val="003C3760"/>
    <w:rsid w:val="003D11B7"/>
    <w:rsid w:val="003E7DEF"/>
    <w:rsid w:val="003F6D62"/>
    <w:rsid w:val="0040421C"/>
    <w:rsid w:val="00417F58"/>
    <w:rsid w:val="00431B68"/>
    <w:rsid w:val="004457AE"/>
    <w:rsid w:val="00460CAE"/>
    <w:rsid w:val="00494614"/>
    <w:rsid w:val="004A0B4A"/>
    <w:rsid w:val="004A4695"/>
    <w:rsid w:val="004A7155"/>
    <w:rsid w:val="004B77AB"/>
    <w:rsid w:val="004C0C95"/>
    <w:rsid w:val="005127A6"/>
    <w:rsid w:val="005247AF"/>
    <w:rsid w:val="00525887"/>
    <w:rsid w:val="005429FB"/>
    <w:rsid w:val="00545122"/>
    <w:rsid w:val="005477BC"/>
    <w:rsid w:val="00556B19"/>
    <w:rsid w:val="00570478"/>
    <w:rsid w:val="005704BB"/>
    <w:rsid w:val="005768BE"/>
    <w:rsid w:val="0058633C"/>
    <w:rsid w:val="005A2F92"/>
    <w:rsid w:val="005B550D"/>
    <w:rsid w:val="005C4199"/>
    <w:rsid w:val="005D07D3"/>
    <w:rsid w:val="005D1A89"/>
    <w:rsid w:val="005E3747"/>
    <w:rsid w:val="005E4C4F"/>
    <w:rsid w:val="00621A85"/>
    <w:rsid w:val="0064408D"/>
    <w:rsid w:val="00645BC0"/>
    <w:rsid w:val="006469AE"/>
    <w:rsid w:val="00665AE1"/>
    <w:rsid w:val="00687F14"/>
    <w:rsid w:val="006A65B0"/>
    <w:rsid w:val="006F3915"/>
    <w:rsid w:val="00701066"/>
    <w:rsid w:val="007044C9"/>
    <w:rsid w:val="00722CAA"/>
    <w:rsid w:val="00745B34"/>
    <w:rsid w:val="00752E53"/>
    <w:rsid w:val="007B0508"/>
    <w:rsid w:val="007B0C1C"/>
    <w:rsid w:val="007B376F"/>
    <w:rsid w:val="007E7578"/>
    <w:rsid w:val="007F464D"/>
    <w:rsid w:val="008219A0"/>
    <w:rsid w:val="00831064"/>
    <w:rsid w:val="00834D9B"/>
    <w:rsid w:val="00852C4E"/>
    <w:rsid w:val="00881F6A"/>
    <w:rsid w:val="008A736D"/>
    <w:rsid w:val="008B25F9"/>
    <w:rsid w:val="008B56AD"/>
    <w:rsid w:val="008D2828"/>
    <w:rsid w:val="008F2D1E"/>
    <w:rsid w:val="0092065A"/>
    <w:rsid w:val="009462FB"/>
    <w:rsid w:val="009509F1"/>
    <w:rsid w:val="00953630"/>
    <w:rsid w:val="00965383"/>
    <w:rsid w:val="0097147F"/>
    <w:rsid w:val="00980363"/>
    <w:rsid w:val="0099244F"/>
    <w:rsid w:val="00995642"/>
    <w:rsid w:val="009A71E3"/>
    <w:rsid w:val="009B38C4"/>
    <w:rsid w:val="009C6268"/>
    <w:rsid w:val="009E5A95"/>
    <w:rsid w:val="009F74EC"/>
    <w:rsid w:val="00A14639"/>
    <w:rsid w:val="00A236F1"/>
    <w:rsid w:val="00A24C57"/>
    <w:rsid w:val="00A25E8C"/>
    <w:rsid w:val="00A268D4"/>
    <w:rsid w:val="00A46402"/>
    <w:rsid w:val="00A52DC8"/>
    <w:rsid w:val="00A56C10"/>
    <w:rsid w:val="00A82667"/>
    <w:rsid w:val="00AA17E6"/>
    <w:rsid w:val="00AB17B4"/>
    <w:rsid w:val="00AB6135"/>
    <w:rsid w:val="00AE1940"/>
    <w:rsid w:val="00AE591D"/>
    <w:rsid w:val="00B108CD"/>
    <w:rsid w:val="00B21234"/>
    <w:rsid w:val="00B406EE"/>
    <w:rsid w:val="00B47804"/>
    <w:rsid w:val="00B62484"/>
    <w:rsid w:val="00B65807"/>
    <w:rsid w:val="00B806E3"/>
    <w:rsid w:val="00B84B88"/>
    <w:rsid w:val="00B87F1F"/>
    <w:rsid w:val="00BB1F89"/>
    <w:rsid w:val="00BB3844"/>
    <w:rsid w:val="00BB6698"/>
    <w:rsid w:val="00BC4E9E"/>
    <w:rsid w:val="00BD52C0"/>
    <w:rsid w:val="00C02EAD"/>
    <w:rsid w:val="00C134AA"/>
    <w:rsid w:val="00C47285"/>
    <w:rsid w:val="00C962B0"/>
    <w:rsid w:val="00C97186"/>
    <w:rsid w:val="00C9730D"/>
    <w:rsid w:val="00C97BFB"/>
    <w:rsid w:val="00CA14BF"/>
    <w:rsid w:val="00CD254E"/>
    <w:rsid w:val="00CE04BD"/>
    <w:rsid w:val="00CE3A6D"/>
    <w:rsid w:val="00CE4A44"/>
    <w:rsid w:val="00D11277"/>
    <w:rsid w:val="00D21025"/>
    <w:rsid w:val="00D21A86"/>
    <w:rsid w:val="00D23E3A"/>
    <w:rsid w:val="00D336F6"/>
    <w:rsid w:val="00D63929"/>
    <w:rsid w:val="00D72FD6"/>
    <w:rsid w:val="00D8660F"/>
    <w:rsid w:val="00DA6B1F"/>
    <w:rsid w:val="00DB6B1F"/>
    <w:rsid w:val="00DD5456"/>
    <w:rsid w:val="00E01DEE"/>
    <w:rsid w:val="00E16EA9"/>
    <w:rsid w:val="00E17BF7"/>
    <w:rsid w:val="00E31890"/>
    <w:rsid w:val="00E32BB2"/>
    <w:rsid w:val="00E8120F"/>
    <w:rsid w:val="00E81D0B"/>
    <w:rsid w:val="00E9119A"/>
    <w:rsid w:val="00EA7685"/>
    <w:rsid w:val="00EC6585"/>
    <w:rsid w:val="00ED7842"/>
    <w:rsid w:val="00EE76A7"/>
    <w:rsid w:val="00EF10B1"/>
    <w:rsid w:val="00F10CC5"/>
    <w:rsid w:val="00F2477E"/>
    <w:rsid w:val="00F33877"/>
    <w:rsid w:val="00F52B88"/>
    <w:rsid w:val="00F72441"/>
    <w:rsid w:val="00F873EA"/>
    <w:rsid w:val="00F97C16"/>
    <w:rsid w:val="00FA20DC"/>
    <w:rsid w:val="00FB5407"/>
    <w:rsid w:val="00FC0415"/>
    <w:rsid w:val="00FC5DA0"/>
    <w:rsid w:val="00FC64EC"/>
    <w:rsid w:val="00FD4622"/>
    <w:rsid w:val="00FE339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5C2C"/>
  <w15:docId w15:val="{07055CD0-B4C6-405B-B8AA-512EDAD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77BC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134AA"/>
    <w:pPr>
      <w:widowControl w:val="0"/>
      <w:autoSpaceDE w:val="0"/>
      <w:autoSpaceDN w:val="0"/>
      <w:spacing w:after="0" w:line="240" w:lineRule="auto"/>
      <w:ind w:left="940" w:hanging="36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C13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C134A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B3ED-1685-42A2-B640-6EBD10CD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Katushka</cp:lastModifiedBy>
  <cp:revision>25</cp:revision>
  <cp:lastPrinted>2018-06-26T18:17:00Z</cp:lastPrinted>
  <dcterms:created xsi:type="dcterms:W3CDTF">2021-06-07T21:25:00Z</dcterms:created>
  <dcterms:modified xsi:type="dcterms:W3CDTF">2023-05-31T11:00:00Z</dcterms:modified>
</cp:coreProperties>
</file>